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B75C32" w14:textId="034B26FB" w:rsidR="00C600C9" w:rsidRPr="00AE5A25" w:rsidRDefault="00F20BAF" w:rsidP="008834B4">
      <w:pPr>
        <w:pStyle w:val="02First-LevelSubheadingBOLD"/>
        <w:rPr>
          <w:bCs/>
        </w:rPr>
      </w:pPr>
      <w:r w:rsidRPr="00F20BAF">
        <w:rPr>
          <w:rFonts w:eastAsia="Arial"/>
          <w:bCs/>
        </w:rPr>
        <w:t>MTSS for Teacher Candidates (New York)</w:t>
      </w:r>
    </w:p>
    <w:tbl>
      <w:tblPr>
        <w:tblStyle w:val="CEEDARIC11"/>
        <w:tblW w:w="12944" w:type="dxa"/>
        <w:tblBorders>
          <w:top w:val="single" w:sz="6" w:space="0" w:color="7BA0CD" w:themeColor="accent1" w:themeTint="BF"/>
          <w:left w:val="single" w:sz="6" w:space="0" w:color="7BA0CD" w:themeColor="accent1" w:themeTint="BF"/>
          <w:bottom w:val="single" w:sz="6" w:space="0" w:color="7BA0CD" w:themeColor="accent1" w:themeTint="BF"/>
          <w:right w:val="single" w:sz="6" w:space="0" w:color="7BA0CD" w:themeColor="accent1" w:themeTint="BF"/>
          <w:insideH w:val="single" w:sz="6" w:space="0" w:color="7BA0CD" w:themeColor="accent1" w:themeTint="BF"/>
          <w:insideV w:val="single" w:sz="6" w:space="0" w:color="7BA0CD" w:themeColor="accent1" w:themeTint="BF"/>
        </w:tblBorders>
        <w:tblLayout w:type="fixed"/>
        <w:tblLook w:val="04A0" w:firstRow="1" w:lastRow="0" w:firstColumn="1" w:lastColumn="0" w:noHBand="0" w:noVBand="1"/>
      </w:tblPr>
      <w:tblGrid>
        <w:gridCol w:w="4076"/>
        <w:gridCol w:w="1773"/>
        <w:gridCol w:w="1774"/>
        <w:gridCol w:w="1773"/>
        <w:gridCol w:w="1774"/>
        <w:gridCol w:w="1774"/>
      </w:tblGrid>
      <w:tr w:rsidR="00C1471E" w:rsidRPr="005F5055" w14:paraId="6EB5C16C" w14:textId="77777777" w:rsidTr="009A2BF8">
        <w:trPr>
          <w:trHeight w:val="242"/>
          <w:tblHeader/>
        </w:trPr>
        <w:tc>
          <w:tcPr>
            <w:tcW w:w="4076" w:type="dxa"/>
            <w:shd w:val="clear" w:color="auto" w:fill="0F75BC"/>
          </w:tcPr>
          <w:p w14:paraId="0D1966F4" w14:textId="77777777" w:rsidR="00C1471E" w:rsidRPr="000B3D11" w:rsidRDefault="00C1471E" w:rsidP="009A2BF8">
            <w:pPr>
              <w:jc w:val="center"/>
              <w:rPr>
                <w:b/>
                <w:color w:val="FFFFFF"/>
              </w:rPr>
            </w:pPr>
            <w:r w:rsidRPr="000B3D11">
              <w:rPr>
                <w:b/>
                <w:color w:val="FFFFFF"/>
              </w:rPr>
              <w:t>Essential Components</w:t>
            </w:r>
          </w:p>
        </w:tc>
        <w:tc>
          <w:tcPr>
            <w:tcW w:w="8868" w:type="dxa"/>
            <w:gridSpan w:val="5"/>
            <w:shd w:val="clear" w:color="auto" w:fill="0F75BC"/>
          </w:tcPr>
          <w:p w14:paraId="228F4E26" w14:textId="77777777" w:rsidR="00C1471E" w:rsidRPr="000B3D11" w:rsidRDefault="00C1471E" w:rsidP="009A2BF8">
            <w:pPr>
              <w:jc w:val="center"/>
              <w:rPr>
                <w:b/>
                <w:color w:val="FFFFFF"/>
              </w:rPr>
            </w:pPr>
            <w:r w:rsidRPr="000B3D11">
              <w:rPr>
                <w:b/>
                <w:color w:val="FFFFFF"/>
              </w:rPr>
              <w:t>Implementation Levels</w:t>
            </w:r>
          </w:p>
        </w:tc>
      </w:tr>
      <w:tr w:rsidR="00C1471E" w:rsidRPr="005F5055" w14:paraId="3AA92602" w14:textId="77777777" w:rsidTr="009A2BF8">
        <w:trPr>
          <w:trHeight w:val="260"/>
          <w:tblHeader/>
        </w:trPr>
        <w:tc>
          <w:tcPr>
            <w:tcW w:w="4076" w:type="dxa"/>
            <w:vMerge w:val="restart"/>
          </w:tcPr>
          <w:p w14:paraId="4DCA4039" w14:textId="77777777" w:rsidR="00C1471E" w:rsidRPr="005F5055" w:rsidRDefault="00C1471E" w:rsidP="009A2BF8">
            <w:pPr>
              <w:rPr>
                <w:sz w:val="22"/>
                <w:szCs w:val="22"/>
              </w:rPr>
            </w:pPr>
            <w:r w:rsidRPr="005F5055">
              <w:rPr>
                <w:sz w:val="22"/>
                <w:szCs w:val="22"/>
              </w:rPr>
              <w:t>Instructions: Place an X under the appropriate variation implementation score for each course syllabus that meet</w:t>
            </w:r>
            <w:r>
              <w:rPr>
                <w:sz w:val="22"/>
                <w:szCs w:val="22"/>
              </w:rPr>
              <w:t>s the criteria level from 0 to 3</w:t>
            </w:r>
            <w:r w:rsidRPr="005F5055">
              <w:rPr>
                <w:sz w:val="22"/>
                <w:szCs w:val="22"/>
              </w:rPr>
              <w:t>. Score and rate each item separately.</w:t>
            </w:r>
          </w:p>
        </w:tc>
        <w:tc>
          <w:tcPr>
            <w:tcW w:w="1773" w:type="dxa"/>
            <w:shd w:val="clear" w:color="auto" w:fill="B8CCE4" w:themeFill="accent1" w:themeFillTint="66"/>
          </w:tcPr>
          <w:p w14:paraId="630EAB70" w14:textId="77777777" w:rsidR="00C1471E" w:rsidRPr="005F5055" w:rsidRDefault="00C1471E" w:rsidP="009A2BF8">
            <w:pPr>
              <w:jc w:val="center"/>
              <w:rPr>
                <w:b/>
                <w:sz w:val="22"/>
                <w:szCs w:val="22"/>
              </w:rPr>
            </w:pPr>
            <w:r w:rsidRPr="005F5055">
              <w:rPr>
                <w:b/>
                <w:sz w:val="22"/>
                <w:szCs w:val="22"/>
              </w:rPr>
              <w:t>Level 0</w:t>
            </w:r>
          </w:p>
        </w:tc>
        <w:tc>
          <w:tcPr>
            <w:tcW w:w="1774" w:type="dxa"/>
            <w:shd w:val="clear" w:color="auto" w:fill="B8CCE4" w:themeFill="accent1" w:themeFillTint="66"/>
          </w:tcPr>
          <w:p w14:paraId="44D3D4A2" w14:textId="77777777" w:rsidR="00C1471E" w:rsidRPr="005F5055" w:rsidRDefault="00C1471E" w:rsidP="009A2BF8">
            <w:pPr>
              <w:jc w:val="center"/>
              <w:rPr>
                <w:b/>
                <w:sz w:val="22"/>
                <w:szCs w:val="22"/>
              </w:rPr>
            </w:pPr>
            <w:r w:rsidRPr="005F5055">
              <w:rPr>
                <w:b/>
                <w:sz w:val="22"/>
                <w:szCs w:val="22"/>
              </w:rPr>
              <w:t>Level 1</w:t>
            </w:r>
          </w:p>
        </w:tc>
        <w:tc>
          <w:tcPr>
            <w:tcW w:w="1773" w:type="dxa"/>
            <w:shd w:val="clear" w:color="auto" w:fill="B8CCE4" w:themeFill="accent1" w:themeFillTint="66"/>
          </w:tcPr>
          <w:p w14:paraId="0D9128BD" w14:textId="77777777" w:rsidR="00C1471E" w:rsidRPr="005F5055" w:rsidRDefault="00C1471E" w:rsidP="009A2BF8">
            <w:pPr>
              <w:jc w:val="center"/>
              <w:rPr>
                <w:b/>
                <w:sz w:val="22"/>
                <w:szCs w:val="22"/>
              </w:rPr>
            </w:pPr>
            <w:r w:rsidRPr="005F5055">
              <w:rPr>
                <w:b/>
                <w:sz w:val="22"/>
                <w:szCs w:val="22"/>
              </w:rPr>
              <w:t>Level 2</w:t>
            </w:r>
          </w:p>
        </w:tc>
        <w:tc>
          <w:tcPr>
            <w:tcW w:w="1774" w:type="dxa"/>
            <w:shd w:val="clear" w:color="auto" w:fill="B8CCE4" w:themeFill="accent1" w:themeFillTint="66"/>
          </w:tcPr>
          <w:p w14:paraId="14D4A4FE" w14:textId="77777777" w:rsidR="00C1471E" w:rsidRPr="005F5055" w:rsidRDefault="00C1471E" w:rsidP="009A2BF8">
            <w:pPr>
              <w:jc w:val="center"/>
              <w:rPr>
                <w:b/>
                <w:sz w:val="22"/>
                <w:szCs w:val="22"/>
              </w:rPr>
            </w:pPr>
            <w:r w:rsidRPr="005F5055">
              <w:rPr>
                <w:b/>
                <w:sz w:val="22"/>
                <w:szCs w:val="22"/>
              </w:rPr>
              <w:t>Level 3</w:t>
            </w:r>
          </w:p>
        </w:tc>
        <w:tc>
          <w:tcPr>
            <w:tcW w:w="1774" w:type="dxa"/>
            <w:shd w:val="clear" w:color="auto" w:fill="B8CCE4" w:themeFill="accent1" w:themeFillTint="66"/>
          </w:tcPr>
          <w:p w14:paraId="3CCA5EF1" w14:textId="77777777" w:rsidR="00C1471E" w:rsidRPr="005F5055" w:rsidRDefault="00C1471E" w:rsidP="009A2BF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Rating</w:t>
            </w:r>
          </w:p>
        </w:tc>
      </w:tr>
      <w:tr w:rsidR="00C1471E" w:rsidRPr="005F5055" w14:paraId="4F4A7B78" w14:textId="77777777" w:rsidTr="009A2BF8">
        <w:trPr>
          <w:trHeight w:val="921"/>
          <w:tblHeader/>
        </w:trPr>
        <w:tc>
          <w:tcPr>
            <w:tcW w:w="4076" w:type="dxa"/>
            <w:vMerge/>
            <w:tcBorders>
              <w:bottom w:val="single" w:sz="24" w:space="0" w:color="4F81BD"/>
            </w:tcBorders>
          </w:tcPr>
          <w:p w14:paraId="0623E822" w14:textId="77777777" w:rsidR="00C1471E" w:rsidRPr="005F5055" w:rsidRDefault="00C1471E" w:rsidP="009A2BF8">
            <w:pPr>
              <w:rPr>
                <w:sz w:val="20"/>
              </w:rPr>
            </w:pPr>
          </w:p>
        </w:tc>
        <w:tc>
          <w:tcPr>
            <w:tcW w:w="1773" w:type="dxa"/>
            <w:tcBorders>
              <w:bottom w:val="single" w:sz="24" w:space="0" w:color="4F81BD" w:themeColor="accent1"/>
            </w:tcBorders>
          </w:tcPr>
          <w:p w14:paraId="2A8D05D1" w14:textId="77777777" w:rsidR="00C1471E" w:rsidRPr="00CF1DAE" w:rsidRDefault="00C1471E" w:rsidP="009A2BF8">
            <w:pPr>
              <w:rPr>
                <w:sz w:val="18"/>
                <w:szCs w:val="18"/>
              </w:rPr>
            </w:pPr>
            <w:r w:rsidRPr="009828CF">
              <w:rPr>
                <w:sz w:val="18"/>
                <w:szCs w:val="18"/>
              </w:rPr>
              <w:t xml:space="preserve">There is no evidence </w:t>
            </w:r>
            <w:r>
              <w:rPr>
                <w:sz w:val="18"/>
                <w:szCs w:val="18"/>
              </w:rPr>
              <w:t xml:space="preserve">that </w:t>
            </w:r>
            <w:r w:rsidRPr="009828CF">
              <w:rPr>
                <w:sz w:val="18"/>
                <w:szCs w:val="18"/>
              </w:rPr>
              <w:t>the component is included in the syllabus</w:t>
            </w:r>
            <w:r>
              <w:rPr>
                <w:sz w:val="18"/>
                <w:szCs w:val="18"/>
              </w:rPr>
              <w:t>,</w:t>
            </w:r>
            <w:r w:rsidRPr="009828CF">
              <w:rPr>
                <w:sz w:val="18"/>
                <w:szCs w:val="18"/>
              </w:rPr>
              <w:t xml:space="preserve"> or the syllabus only mentions the component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774" w:type="dxa"/>
            <w:tcBorders>
              <w:bottom w:val="single" w:sz="24" w:space="0" w:color="4F81BD" w:themeColor="accent1"/>
            </w:tcBorders>
          </w:tcPr>
          <w:p w14:paraId="7F24F5DE" w14:textId="77777777" w:rsidR="00C1471E" w:rsidRDefault="00C1471E" w:rsidP="009A2BF8">
            <w:pPr>
              <w:rPr>
                <w:rFonts w:eastAsia="Calibri" w:cs="Calibri"/>
                <w:sz w:val="18"/>
                <w:szCs w:val="18"/>
              </w:rPr>
            </w:pPr>
            <w:r w:rsidRPr="00CF1DAE">
              <w:rPr>
                <w:rFonts w:eastAsia="Calibri" w:cs="Calibri"/>
                <w:sz w:val="18"/>
                <w:szCs w:val="18"/>
              </w:rPr>
              <w:t>M</w:t>
            </w:r>
            <w:r>
              <w:rPr>
                <w:rFonts w:eastAsia="Calibri" w:cs="Calibri"/>
                <w:sz w:val="18"/>
                <w:szCs w:val="18"/>
              </w:rPr>
              <w:t xml:space="preserve">ust contain at least one </w:t>
            </w:r>
            <w:r w:rsidRPr="00CF1DAE">
              <w:rPr>
                <w:rFonts w:eastAsia="Calibri" w:cs="Calibri"/>
                <w:sz w:val="18"/>
                <w:szCs w:val="18"/>
              </w:rPr>
              <w:t>of the fo</w:t>
            </w:r>
            <w:r>
              <w:rPr>
                <w:rFonts w:eastAsia="Calibri" w:cs="Calibri"/>
                <w:sz w:val="18"/>
                <w:szCs w:val="18"/>
              </w:rPr>
              <w:t>llowing: reading, test, lecture/</w:t>
            </w:r>
            <w:r w:rsidRPr="00CF1DAE">
              <w:rPr>
                <w:rFonts w:eastAsia="Calibri" w:cs="Calibri"/>
                <w:sz w:val="18"/>
                <w:szCs w:val="18"/>
              </w:rPr>
              <w:t>pre</w:t>
            </w:r>
            <w:r>
              <w:rPr>
                <w:rFonts w:eastAsia="Calibri" w:cs="Calibri"/>
                <w:sz w:val="18"/>
                <w:szCs w:val="18"/>
              </w:rPr>
              <w:t>sentation, discussion, modeling/</w:t>
            </w:r>
          </w:p>
          <w:p w14:paraId="47F948C6" w14:textId="77777777" w:rsidR="00C1471E" w:rsidRPr="00CF1DAE" w:rsidRDefault="00C1471E" w:rsidP="009A2BF8">
            <w:r w:rsidRPr="00CF1DAE">
              <w:rPr>
                <w:rFonts w:eastAsia="Calibri" w:cs="Calibri"/>
                <w:sz w:val="18"/>
                <w:szCs w:val="18"/>
              </w:rPr>
              <w:t>demonstration, or quiz</w:t>
            </w:r>
            <w:r>
              <w:rPr>
                <w:rFonts w:eastAsia="Calibri" w:cs="Calibri"/>
                <w:sz w:val="18"/>
                <w:szCs w:val="18"/>
              </w:rPr>
              <w:t>.</w:t>
            </w:r>
          </w:p>
        </w:tc>
        <w:tc>
          <w:tcPr>
            <w:tcW w:w="1773" w:type="dxa"/>
            <w:tcBorders>
              <w:bottom w:val="single" w:sz="24" w:space="0" w:color="4F81BD" w:themeColor="accent1"/>
            </w:tcBorders>
          </w:tcPr>
          <w:p w14:paraId="4169A8F9" w14:textId="77777777" w:rsidR="00C1471E" w:rsidRPr="00CF1DAE" w:rsidRDefault="00C1471E" w:rsidP="009A2BF8">
            <w:r w:rsidRPr="00CF1DAE">
              <w:rPr>
                <w:rFonts w:eastAsia="Calibri" w:cs="Calibri"/>
                <w:sz w:val="18"/>
                <w:szCs w:val="18"/>
              </w:rPr>
              <w:t xml:space="preserve">Must </w:t>
            </w:r>
            <w:r>
              <w:rPr>
                <w:rFonts w:eastAsia="Calibri" w:cs="Calibri"/>
                <w:sz w:val="18"/>
                <w:szCs w:val="18"/>
              </w:rPr>
              <w:t>contain at least one item from L</w:t>
            </w:r>
            <w:r w:rsidRPr="00CF1DAE">
              <w:rPr>
                <w:rFonts w:eastAsia="Calibri" w:cs="Calibri"/>
                <w:sz w:val="18"/>
                <w:szCs w:val="18"/>
              </w:rPr>
              <w:t>evel 1, plus at least one of the f</w:t>
            </w:r>
            <w:r>
              <w:rPr>
                <w:rFonts w:eastAsia="Calibri" w:cs="Calibri"/>
                <w:sz w:val="18"/>
                <w:szCs w:val="18"/>
              </w:rPr>
              <w:t>ollowing: observation, project/</w:t>
            </w:r>
            <w:r w:rsidRPr="00CF1DAE">
              <w:rPr>
                <w:rFonts w:eastAsia="Calibri" w:cs="Calibri"/>
                <w:sz w:val="18"/>
                <w:szCs w:val="18"/>
              </w:rPr>
              <w:t>activity, case study,</w:t>
            </w:r>
            <w:r>
              <w:rPr>
                <w:rFonts w:eastAsia="Calibri" w:cs="Calibri"/>
                <w:sz w:val="18"/>
                <w:szCs w:val="18"/>
              </w:rPr>
              <w:t xml:space="preserve"> or</w:t>
            </w:r>
            <w:r w:rsidRPr="00CF1DAE">
              <w:rPr>
                <w:rFonts w:eastAsia="Calibri" w:cs="Calibri"/>
                <w:sz w:val="18"/>
                <w:szCs w:val="18"/>
              </w:rPr>
              <w:t xml:space="preserve"> lesson plan study</w:t>
            </w:r>
            <w:r>
              <w:rPr>
                <w:rFonts w:eastAsia="Calibri" w:cs="Calibri"/>
                <w:sz w:val="18"/>
                <w:szCs w:val="18"/>
              </w:rPr>
              <w:t>.</w:t>
            </w:r>
          </w:p>
        </w:tc>
        <w:tc>
          <w:tcPr>
            <w:tcW w:w="1774" w:type="dxa"/>
            <w:tcBorders>
              <w:bottom w:val="single" w:sz="24" w:space="0" w:color="4F81BD" w:themeColor="accent1"/>
            </w:tcBorders>
          </w:tcPr>
          <w:p w14:paraId="0D843885" w14:textId="77777777" w:rsidR="00C1471E" w:rsidRPr="00CF1DAE" w:rsidRDefault="00C1471E" w:rsidP="009A2BF8">
            <w:r w:rsidRPr="00CF1DAE">
              <w:rPr>
                <w:sz w:val="18"/>
                <w:szCs w:val="18"/>
              </w:rPr>
              <w:t>Must contain at least</w:t>
            </w:r>
            <w:r>
              <w:rPr>
                <w:sz w:val="18"/>
                <w:szCs w:val="18"/>
              </w:rPr>
              <w:t xml:space="preserve"> one item from L</w:t>
            </w:r>
            <w:r w:rsidRPr="00CF1DAE">
              <w:rPr>
                <w:sz w:val="18"/>
                <w:szCs w:val="18"/>
              </w:rPr>
              <w:t xml:space="preserve">evel 1 as </w:t>
            </w:r>
            <w:r>
              <w:rPr>
                <w:sz w:val="18"/>
                <w:szCs w:val="18"/>
              </w:rPr>
              <w:t>well as at least one item from L</w:t>
            </w:r>
            <w:r w:rsidRPr="00CF1DAE">
              <w:rPr>
                <w:sz w:val="18"/>
                <w:szCs w:val="18"/>
              </w:rPr>
              <w:t xml:space="preserve">evel 2, plus at least one of the following: tutoring, small group student teaching, </w:t>
            </w:r>
            <w:r>
              <w:rPr>
                <w:sz w:val="18"/>
                <w:szCs w:val="18"/>
              </w:rPr>
              <w:t xml:space="preserve">or </w:t>
            </w:r>
            <w:r w:rsidRPr="00CF1DAE">
              <w:rPr>
                <w:sz w:val="18"/>
                <w:szCs w:val="18"/>
              </w:rPr>
              <w:t>whole group internship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774" w:type="dxa"/>
            <w:tcBorders>
              <w:bottom w:val="single" w:sz="24" w:space="0" w:color="4F81BD" w:themeColor="accent1"/>
            </w:tcBorders>
          </w:tcPr>
          <w:p w14:paraId="2478F48D" w14:textId="77777777" w:rsidR="00C1471E" w:rsidRPr="00CF1DAE" w:rsidRDefault="00C1471E" w:rsidP="009A2BF8">
            <w:pPr>
              <w:rPr>
                <w:sz w:val="18"/>
                <w:szCs w:val="18"/>
              </w:rPr>
            </w:pPr>
            <w:r w:rsidRPr="0092526A">
              <w:rPr>
                <w:sz w:val="18"/>
                <w:szCs w:val="18"/>
              </w:rPr>
              <w:t>Rate each item as the number of the highest variation receiving an X under it.</w:t>
            </w:r>
          </w:p>
        </w:tc>
      </w:tr>
      <w:tr w:rsidR="00C1471E" w:rsidRPr="005F5055" w14:paraId="0F23C660" w14:textId="77777777" w:rsidTr="009A2BF8">
        <w:trPr>
          <w:trHeight w:val="237"/>
          <w:tblHeader/>
        </w:trPr>
        <w:tc>
          <w:tcPr>
            <w:tcW w:w="12944" w:type="dxa"/>
            <w:gridSpan w:val="6"/>
            <w:tcBorders>
              <w:top w:val="single" w:sz="24" w:space="0" w:color="4F81BD" w:themeColor="accent1"/>
            </w:tcBorders>
            <w:shd w:val="clear" w:color="auto" w:fill="B8CCE4" w:themeFill="accent1" w:themeFillTint="66"/>
          </w:tcPr>
          <w:p w14:paraId="776F97E9" w14:textId="1319F4EA" w:rsidR="00C1471E" w:rsidRPr="00C600C9" w:rsidRDefault="00C1471E" w:rsidP="009A2BF8">
            <w:pPr>
              <w:rPr>
                <w:b/>
                <w:sz w:val="22"/>
                <w:szCs w:val="22"/>
              </w:rPr>
            </w:pPr>
            <w:r w:rsidRPr="00C600C9">
              <w:rPr>
                <w:rFonts w:eastAsia="Arial"/>
                <w:b/>
                <w:color w:val="000000"/>
                <w:sz w:val="22"/>
                <w:szCs w:val="22"/>
                <w:lang w:eastAsia="ja-JP"/>
              </w:rPr>
              <w:t xml:space="preserve">1.0 </w:t>
            </w:r>
            <w:r w:rsidR="00F20BAF">
              <w:rPr>
                <w:rFonts w:eastAsia="Arial"/>
                <w:b/>
                <w:color w:val="000000"/>
                <w:sz w:val="22"/>
                <w:szCs w:val="22"/>
                <w:lang w:eastAsia="ja-JP"/>
              </w:rPr>
              <w:t>Foundations of MTSS</w:t>
            </w:r>
          </w:p>
        </w:tc>
      </w:tr>
    </w:tbl>
    <w:tbl>
      <w:tblPr>
        <w:tblStyle w:val="CEEDARIC1"/>
        <w:tblW w:w="12944" w:type="dxa"/>
        <w:tblBorders>
          <w:top w:val="single" w:sz="6" w:space="0" w:color="7BA0CD" w:themeColor="accent1" w:themeTint="BF"/>
          <w:left w:val="single" w:sz="6" w:space="0" w:color="7BA0CD" w:themeColor="accent1" w:themeTint="BF"/>
          <w:bottom w:val="single" w:sz="6" w:space="0" w:color="7BA0CD" w:themeColor="accent1" w:themeTint="BF"/>
          <w:right w:val="single" w:sz="6" w:space="0" w:color="7BA0CD" w:themeColor="accent1" w:themeTint="BF"/>
          <w:insideH w:val="single" w:sz="6" w:space="0" w:color="7BA0CD" w:themeColor="accent1" w:themeTint="BF"/>
          <w:insideV w:val="single" w:sz="6" w:space="0" w:color="7BA0CD" w:themeColor="accent1" w:themeTint="BF"/>
        </w:tblBorders>
        <w:tblLayout w:type="fixed"/>
        <w:tblLook w:val="04A0" w:firstRow="1" w:lastRow="0" w:firstColumn="1" w:lastColumn="0" w:noHBand="0" w:noVBand="1"/>
      </w:tblPr>
      <w:tblGrid>
        <w:gridCol w:w="4076"/>
        <w:gridCol w:w="1773"/>
        <w:gridCol w:w="1774"/>
        <w:gridCol w:w="1773"/>
        <w:gridCol w:w="1774"/>
        <w:gridCol w:w="1774"/>
      </w:tblGrid>
      <w:tr w:rsidR="00C1471E" w:rsidRPr="005F5055" w14:paraId="455F4EF2" w14:textId="77777777" w:rsidTr="009A2BF8">
        <w:trPr>
          <w:trHeight w:val="840"/>
        </w:trPr>
        <w:tc>
          <w:tcPr>
            <w:tcW w:w="4076" w:type="dxa"/>
            <w:tcBorders>
              <w:bottom w:val="single" w:sz="24" w:space="0" w:color="4F81BD" w:themeColor="accent1"/>
            </w:tcBorders>
          </w:tcPr>
          <w:p w14:paraId="6A7E06BF" w14:textId="275AF6C7" w:rsidR="00C1471E" w:rsidRDefault="00C1471E" w:rsidP="009A2BF8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C600C9">
              <w:rPr>
                <w:rFonts w:eastAsia="Arial"/>
                <w:color w:val="000000"/>
                <w:sz w:val="22"/>
                <w:szCs w:val="22"/>
                <w:lang w:eastAsia="ja-JP"/>
              </w:rPr>
              <w:t>1.</w:t>
            </w:r>
            <w:r>
              <w:rPr>
                <w:rFonts w:eastAsia="Arial"/>
                <w:color w:val="000000"/>
                <w:sz w:val="22"/>
                <w:szCs w:val="22"/>
              </w:rPr>
              <w:t>1 -</w:t>
            </w:r>
            <w:r w:rsidRPr="00C600C9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="00F20BAF" w:rsidRPr="00F20BAF">
              <w:rPr>
                <w:rFonts w:eastAsia="Arial"/>
                <w:color w:val="000000"/>
                <w:sz w:val="22"/>
                <w:szCs w:val="22"/>
              </w:rPr>
              <w:t>Teacher candidates should identify and be able to explain the overall MTSS-I framework, what the tiers mean, and how many and what types of students are generally served in each area across instructional domains (e.g., behavior, academics).</w:t>
            </w:r>
          </w:p>
          <w:p w14:paraId="7FD5BE3A" w14:textId="77777777" w:rsidR="00C1471E" w:rsidRPr="00C600C9" w:rsidRDefault="00C1471E" w:rsidP="009A2BF8">
            <w:pPr>
              <w:rPr>
                <w:rFonts w:eastAsia="Arial"/>
                <w:color w:val="000000"/>
                <w:sz w:val="22"/>
                <w:szCs w:val="22"/>
              </w:rPr>
            </w:pPr>
          </w:p>
          <w:p w14:paraId="45EFA60A" w14:textId="14AC7BCD" w:rsidR="00C1471E" w:rsidRDefault="00C1471E" w:rsidP="009A2BF8">
            <w:pPr>
              <w:rPr>
                <w:rFonts w:eastAsia="Arial"/>
                <w:color w:val="000000"/>
                <w:sz w:val="22"/>
                <w:szCs w:val="22"/>
                <w:lang w:eastAsia="ja-JP"/>
              </w:rPr>
            </w:pPr>
            <w:r w:rsidRPr="00C600C9">
              <w:rPr>
                <w:rFonts w:eastAsia="Arial"/>
                <w:color w:val="000000"/>
                <w:sz w:val="22"/>
                <w:szCs w:val="22"/>
                <w:lang w:eastAsia="ja-JP"/>
              </w:rPr>
              <w:t xml:space="preserve">1.2 </w:t>
            </w:r>
            <w:r>
              <w:rPr>
                <w:rFonts w:eastAsia="Arial"/>
                <w:color w:val="000000"/>
                <w:sz w:val="22"/>
                <w:szCs w:val="22"/>
                <w:lang w:eastAsia="ja-JP"/>
              </w:rPr>
              <w:t xml:space="preserve">- </w:t>
            </w:r>
            <w:r w:rsidR="00F20BAF" w:rsidRPr="00F20BAF">
              <w:rPr>
                <w:rFonts w:eastAsia="Arial"/>
                <w:color w:val="000000"/>
                <w:sz w:val="22"/>
                <w:szCs w:val="22"/>
                <w:lang w:eastAsia="ja-JP"/>
              </w:rPr>
              <w:t>They should understand that all students in the district can participate in all levels of MTSS I (including students with disabilities and ENL. students)</w:t>
            </w:r>
            <w:r w:rsidR="00F20BAF">
              <w:rPr>
                <w:rFonts w:eastAsia="Arial"/>
                <w:color w:val="000000"/>
                <w:sz w:val="22"/>
                <w:szCs w:val="22"/>
                <w:lang w:eastAsia="ja-JP"/>
              </w:rPr>
              <w:t>.</w:t>
            </w:r>
          </w:p>
          <w:p w14:paraId="15C1A7ED" w14:textId="77777777" w:rsidR="00C1471E" w:rsidRDefault="00C1471E" w:rsidP="009A2BF8">
            <w:pPr>
              <w:rPr>
                <w:rFonts w:eastAsia="Arial"/>
                <w:color w:val="000000"/>
                <w:sz w:val="22"/>
                <w:szCs w:val="22"/>
                <w:lang w:eastAsia="ja-JP"/>
              </w:rPr>
            </w:pPr>
          </w:p>
          <w:p w14:paraId="4153DDDA" w14:textId="5DEE73D7" w:rsidR="00C1471E" w:rsidRPr="00C600C9" w:rsidRDefault="00C1471E" w:rsidP="009A2BF8">
            <w:pPr>
              <w:rPr>
                <w:sz w:val="20"/>
              </w:rPr>
            </w:pPr>
            <w:r w:rsidRPr="00C600C9">
              <w:rPr>
                <w:rFonts w:eastAsia="Arial"/>
                <w:color w:val="000000"/>
                <w:sz w:val="22"/>
                <w:szCs w:val="22"/>
                <w:lang w:eastAsia="ja-JP"/>
              </w:rPr>
              <w:t xml:space="preserve">1.3 </w:t>
            </w:r>
            <w:r>
              <w:rPr>
                <w:rFonts w:eastAsia="Arial"/>
                <w:color w:val="000000"/>
                <w:sz w:val="22"/>
                <w:szCs w:val="22"/>
                <w:lang w:eastAsia="ja-JP"/>
              </w:rPr>
              <w:t xml:space="preserve">- </w:t>
            </w:r>
            <w:r w:rsidR="00F20BAF" w:rsidRPr="00F20BAF">
              <w:rPr>
                <w:rFonts w:eastAsia="Arial"/>
                <w:color w:val="000000"/>
                <w:sz w:val="22"/>
                <w:szCs w:val="22"/>
                <w:lang w:eastAsia="ja-JP"/>
              </w:rPr>
              <w:t>Additionally, teacher candidates should understand and be able to explain the overall process of MTSS-I (screening, intervention, inclusion of CLRE) and who is involved, including parents and give an example of how MTSS-I is implemented and the need for the system.</w:t>
            </w:r>
          </w:p>
        </w:tc>
        <w:tc>
          <w:tcPr>
            <w:tcW w:w="1773" w:type="dxa"/>
            <w:tcBorders>
              <w:bottom w:val="single" w:sz="24" w:space="0" w:color="4F81BD" w:themeColor="accent1"/>
            </w:tcBorders>
          </w:tcPr>
          <w:p w14:paraId="4972DB39" w14:textId="77777777" w:rsidR="00C1471E" w:rsidRPr="005F5055" w:rsidRDefault="00C1471E" w:rsidP="009A2BF8">
            <w:pPr>
              <w:rPr>
                <w:sz w:val="20"/>
              </w:rPr>
            </w:pPr>
          </w:p>
        </w:tc>
        <w:tc>
          <w:tcPr>
            <w:tcW w:w="1774" w:type="dxa"/>
            <w:tcBorders>
              <w:bottom w:val="single" w:sz="24" w:space="0" w:color="4F81BD" w:themeColor="accent1"/>
            </w:tcBorders>
          </w:tcPr>
          <w:p w14:paraId="5650EA2E" w14:textId="77777777" w:rsidR="00C1471E" w:rsidRPr="005F5055" w:rsidRDefault="00C1471E" w:rsidP="009A2BF8">
            <w:pPr>
              <w:rPr>
                <w:sz w:val="20"/>
              </w:rPr>
            </w:pPr>
          </w:p>
        </w:tc>
        <w:tc>
          <w:tcPr>
            <w:tcW w:w="1773" w:type="dxa"/>
            <w:tcBorders>
              <w:bottom w:val="single" w:sz="24" w:space="0" w:color="4F81BD" w:themeColor="accent1"/>
            </w:tcBorders>
          </w:tcPr>
          <w:p w14:paraId="7934C3B2" w14:textId="77777777" w:rsidR="00C1471E" w:rsidRPr="005F5055" w:rsidRDefault="00C1471E" w:rsidP="009A2BF8">
            <w:pPr>
              <w:rPr>
                <w:sz w:val="20"/>
              </w:rPr>
            </w:pPr>
          </w:p>
        </w:tc>
        <w:tc>
          <w:tcPr>
            <w:tcW w:w="1774" w:type="dxa"/>
            <w:tcBorders>
              <w:bottom w:val="single" w:sz="24" w:space="0" w:color="4F81BD" w:themeColor="accent1"/>
            </w:tcBorders>
          </w:tcPr>
          <w:p w14:paraId="78446D76" w14:textId="77777777" w:rsidR="00C1471E" w:rsidRPr="005F5055" w:rsidRDefault="00C1471E" w:rsidP="009A2BF8">
            <w:pPr>
              <w:rPr>
                <w:sz w:val="20"/>
              </w:rPr>
            </w:pPr>
          </w:p>
        </w:tc>
        <w:tc>
          <w:tcPr>
            <w:tcW w:w="1774" w:type="dxa"/>
            <w:tcBorders>
              <w:bottom w:val="single" w:sz="24" w:space="0" w:color="4F81BD" w:themeColor="accent1"/>
            </w:tcBorders>
          </w:tcPr>
          <w:p w14:paraId="742833FC" w14:textId="77777777" w:rsidR="00C1471E" w:rsidRPr="005F5055" w:rsidRDefault="00C1471E" w:rsidP="009A2BF8">
            <w:pPr>
              <w:rPr>
                <w:sz w:val="20"/>
              </w:rPr>
            </w:pPr>
          </w:p>
        </w:tc>
      </w:tr>
    </w:tbl>
    <w:tbl>
      <w:tblPr>
        <w:tblStyle w:val="CEEDARIC11"/>
        <w:tblW w:w="12944" w:type="dxa"/>
        <w:tblBorders>
          <w:top w:val="single" w:sz="6" w:space="0" w:color="7BA0CD" w:themeColor="accent1" w:themeTint="BF"/>
          <w:left w:val="single" w:sz="6" w:space="0" w:color="7BA0CD" w:themeColor="accent1" w:themeTint="BF"/>
          <w:bottom w:val="single" w:sz="6" w:space="0" w:color="7BA0CD" w:themeColor="accent1" w:themeTint="BF"/>
          <w:right w:val="single" w:sz="6" w:space="0" w:color="7BA0CD" w:themeColor="accent1" w:themeTint="BF"/>
          <w:insideH w:val="single" w:sz="6" w:space="0" w:color="7BA0CD" w:themeColor="accent1" w:themeTint="BF"/>
          <w:insideV w:val="single" w:sz="6" w:space="0" w:color="7BA0CD" w:themeColor="accent1" w:themeTint="BF"/>
        </w:tblBorders>
        <w:tblLayout w:type="fixed"/>
        <w:tblLook w:val="04A0" w:firstRow="1" w:lastRow="0" w:firstColumn="1" w:lastColumn="0" w:noHBand="0" w:noVBand="1"/>
      </w:tblPr>
      <w:tblGrid>
        <w:gridCol w:w="12944"/>
      </w:tblGrid>
      <w:tr w:rsidR="00F20BAF" w:rsidRPr="005F5055" w14:paraId="715BD144" w14:textId="77777777" w:rsidTr="009B172B">
        <w:trPr>
          <w:trHeight w:val="237"/>
          <w:tblHeader/>
        </w:trPr>
        <w:tc>
          <w:tcPr>
            <w:tcW w:w="12944" w:type="dxa"/>
            <w:tcBorders>
              <w:top w:val="single" w:sz="24" w:space="0" w:color="4F81BD" w:themeColor="accent1"/>
            </w:tcBorders>
            <w:shd w:val="clear" w:color="auto" w:fill="B8CCE4" w:themeFill="accent1" w:themeFillTint="66"/>
          </w:tcPr>
          <w:p w14:paraId="4ABDE089" w14:textId="34CFEE94" w:rsidR="00F20BAF" w:rsidRPr="00C600C9" w:rsidRDefault="00F20BAF" w:rsidP="009B172B">
            <w:pPr>
              <w:rPr>
                <w:b/>
                <w:sz w:val="22"/>
                <w:szCs w:val="22"/>
              </w:rPr>
            </w:pPr>
            <w:r>
              <w:rPr>
                <w:rFonts w:eastAsia="Arial"/>
                <w:b/>
                <w:color w:val="000000"/>
                <w:sz w:val="22"/>
                <w:szCs w:val="22"/>
                <w:lang w:eastAsia="ja-JP"/>
              </w:rPr>
              <w:lastRenderedPageBreak/>
              <w:t>2</w:t>
            </w:r>
            <w:r w:rsidRPr="00C600C9">
              <w:rPr>
                <w:rFonts w:eastAsia="Arial"/>
                <w:b/>
                <w:color w:val="000000"/>
                <w:sz w:val="22"/>
                <w:szCs w:val="22"/>
                <w:lang w:eastAsia="ja-JP"/>
              </w:rPr>
              <w:t xml:space="preserve">.0 </w:t>
            </w:r>
            <w:r>
              <w:rPr>
                <w:rFonts w:eastAsia="Arial"/>
                <w:b/>
                <w:color w:val="000000"/>
                <w:sz w:val="22"/>
                <w:szCs w:val="22"/>
                <w:lang w:eastAsia="ja-JP"/>
              </w:rPr>
              <w:t>Assessment and Decision Making</w:t>
            </w:r>
          </w:p>
        </w:tc>
      </w:tr>
    </w:tbl>
    <w:tbl>
      <w:tblPr>
        <w:tblStyle w:val="CEEDARIC1"/>
        <w:tblW w:w="12944" w:type="dxa"/>
        <w:tblBorders>
          <w:top w:val="single" w:sz="6" w:space="0" w:color="7BA0CD" w:themeColor="accent1" w:themeTint="BF"/>
          <w:left w:val="single" w:sz="6" w:space="0" w:color="7BA0CD" w:themeColor="accent1" w:themeTint="BF"/>
          <w:bottom w:val="single" w:sz="6" w:space="0" w:color="7BA0CD" w:themeColor="accent1" w:themeTint="BF"/>
          <w:right w:val="single" w:sz="6" w:space="0" w:color="7BA0CD" w:themeColor="accent1" w:themeTint="BF"/>
          <w:insideH w:val="single" w:sz="6" w:space="0" w:color="7BA0CD" w:themeColor="accent1" w:themeTint="BF"/>
          <w:insideV w:val="single" w:sz="6" w:space="0" w:color="7BA0CD" w:themeColor="accent1" w:themeTint="BF"/>
        </w:tblBorders>
        <w:tblLayout w:type="fixed"/>
        <w:tblLook w:val="04A0" w:firstRow="1" w:lastRow="0" w:firstColumn="1" w:lastColumn="0" w:noHBand="0" w:noVBand="1"/>
      </w:tblPr>
      <w:tblGrid>
        <w:gridCol w:w="4076"/>
        <w:gridCol w:w="1773"/>
        <w:gridCol w:w="1774"/>
        <w:gridCol w:w="1773"/>
        <w:gridCol w:w="1774"/>
        <w:gridCol w:w="1774"/>
      </w:tblGrid>
      <w:tr w:rsidR="00F20BAF" w:rsidRPr="005F5055" w14:paraId="303A12AF" w14:textId="77777777" w:rsidTr="009B172B">
        <w:trPr>
          <w:trHeight w:val="840"/>
        </w:trPr>
        <w:tc>
          <w:tcPr>
            <w:tcW w:w="4076" w:type="dxa"/>
            <w:tcBorders>
              <w:bottom w:val="single" w:sz="24" w:space="0" w:color="4F81BD" w:themeColor="accent1"/>
            </w:tcBorders>
          </w:tcPr>
          <w:p w14:paraId="6A781450" w14:textId="5357004A" w:rsidR="00F20BAF" w:rsidRDefault="00F20BAF" w:rsidP="009B172B">
            <w:pPr>
              <w:rPr>
                <w:rFonts w:eastAsia="Arial"/>
                <w:color w:val="000000"/>
                <w:sz w:val="22"/>
                <w:szCs w:val="22"/>
              </w:rPr>
            </w:pPr>
            <w:r>
              <w:rPr>
                <w:rFonts w:eastAsia="Arial"/>
                <w:color w:val="000000"/>
                <w:sz w:val="22"/>
                <w:szCs w:val="22"/>
                <w:lang w:eastAsia="ja-JP"/>
              </w:rPr>
              <w:t>2</w:t>
            </w:r>
            <w:r w:rsidRPr="00C600C9">
              <w:rPr>
                <w:rFonts w:eastAsia="Arial"/>
                <w:color w:val="000000"/>
                <w:sz w:val="22"/>
                <w:szCs w:val="22"/>
                <w:lang w:eastAsia="ja-JP"/>
              </w:rPr>
              <w:t>.</w:t>
            </w:r>
            <w:r>
              <w:rPr>
                <w:rFonts w:eastAsia="Arial"/>
                <w:color w:val="000000"/>
                <w:sz w:val="22"/>
                <w:szCs w:val="22"/>
              </w:rPr>
              <w:t>1 -</w:t>
            </w:r>
            <w:r w:rsidRPr="00C600C9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F20BAF">
              <w:rPr>
                <w:rFonts w:eastAsia="Arial"/>
                <w:color w:val="000000"/>
                <w:sz w:val="22"/>
                <w:szCs w:val="22"/>
              </w:rPr>
              <w:t>Teacher candidates should be able to identify and describe evidence-based screening and progress monitoring tools across key domains (i.e., academics, behavior, SEL that meet NYS CR-S criteria including when they are used.</w:t>
            </w:r>
          </w:p>
          <w:p w14:paraId="1BB02F96" w14:textId="77777777" w:rsidR="00F20BAF" w:rsidRPr="00C600C9" w:rsidRDefault="00F20BAF" w:rsidP="009B172B">
            <w:pPr>
              <w:rPr>
                <w:rFonts w:eastAsia="Arial"/>
                <w:color w:val="000000"/>
                <w:sz w:val="22"/>
                <w:szCs w:val="22"/>
              </w:rPr>
            </w:pPr>
          </w:p>
          <w:p w14:paraId="511E3DE5" w14:textId="53874F7F" w:rsidR="00F20BAF" w:rsidRDefault="00F20BAF" w:rsidP="009B172B">
            <w:pPr>
              <w:rPr>
                <w:rFonts w:eastAsia="Arial"/>
                <w:color w:val="000000"/>
                <w:sz w:val="22"/>
                <w:szCs w:val="22"/>
                <w:lang w:eastAsia="ja-JP"/>
              </w:rPr>
            </w:pPr>
            <w:r>
              <w:rPr>
                <w:rFonts w:eastAsia="Arial"/>
                <w:color w:val="000000"/>
                <w:sz w:val="22"/>
                <w:szCs w:val="22"/>
                <w:lang w:eastAsia="ja-JP"/>
              </w:rPr>
              <w:t>2</w:t>
            </w:r>
            <w:r w:rsidRPr="00C600C9">
              <w:rPr>
                <w:rFonts w:eastAsia="Arial"/>
                <w:color w:val="000000"/>
                <w:sz w:val="22"/>
                <w:szCs w:val="22"/>
                <w:lang w:eastAsia="ja-JP"/>
              </w:rPr>
              <w:t xml:space="preserve">.2 </w:t>
            </w:r>
            <w:r>
              <w:rPr>
                <w:rFonts w:eastAsia="Arial"/>
                <w:color w:val="000000"/>
                <w:sz w:val="22"/>
                <w:szCs w:val="22"/>
                <w:lang w:eastAsia="ja-JP"/>
              </w:rPr>
              <w:t xml:space="preserve">- </w:t>
            </w:r>
            <w:r w:rsidRPr="00F20BAF">
              <w:rPr>
                <w:rFonts w:eastAsia="Arial"/>
                <w:color w:val="000000"/>
                <w:sz w:val="22"/>
                <w:szCs w:val="22"/>
                <w:lang w:eastAsia="ja-JP"/>
              </w:rPr>
              <w:t>Teacher candidates should be able to administer basic screenings and progress monitoring tools to identify students who need additional intervention.</w:t>
            </w:r>
          </w:p>
          <w:p w14:paraId="10396112" w14:textId="77777777" w:rsidR="00F20BAF" w:rsidRDefault="00F20BAF" w:rsidP="009B172B">
            <w:pPr>
              <w:rPr>
                <w:rFonts w:eastAsia="Arial"/>
                <w:color w:val="000000"/>
                <w:sz w:val="22"/>
                <w:szCs w:val="22"/>
                <w:lang w:eastAsia="ja-JP"/>
              </w:rPr>
            </w:pPr>
          </w:p>
          <w:p w14:paraId="044DB214" w14:textId="2E52701E" w:rsidR="00F20BAF" w:rsidRPr="00C600C9" w:rsidRDefault="00F20BAF" w:rsidP="009B172B">
            <w:pPr>
              <w:rPr>
                <w:sz w:val="20"/>
              </w:rPr>
            </w:pPr>
            <w:r>
              <w:rPr>
                <w:rFonts w:eastAsia="Arial"/>
                <w:color w:val="000000"/>
                <w:sz w:val="22"/>
                <w:szCs w:val="22"/>
                <w:lang w:eastAsia="ja-JP"/>
              </w:rPr>
              <w:t>2</w:t>
            </w:r>
            <w:r w:rsidRPr="00C600C9">
              <w:rPr>
                <w:rFonts w:eastAsia="Arial"/>
                <w:color w:val="000000"/>
                <w:sz w:val="22"/>
                <w:szCs w:val="22"/>
                <w:lang w:eastAsia="ja-JP"/>
              </w:rPr>
              <w:t xml:space="preserve">.3 </w:t>
            </w:r>
            <w:r>
              <w:rPr>
                <w:rFonts w:eastAsia="Arial"/>
                <w:color w:val="000000"/>
                <w:sz w:val="22"/>
                <w:szCs w:val="22"/>
                <w:lang w:eastAsia="ja-JP"/>
              </w:rPr>
              <w:t xml:space="preserve">- </w:t>
            </w:r>
            <w:r w:rsidRPr="00F20BAF">
              <w:rPr>
                <w:rFonts w:eastAsia="Arial"/>
                <w:color w:val="000000"/>
                <w:sz w:val="22"/>
                <w:szCs w:val="22"/>
                <w:lang w:eastAsia="ja-JP"/>
              </w:rPr>
              <w:t>Teacher candidates should be able to use data gained from assessments to guide instructional decision making</w:t>
            </w:r>
            <w:r>
              <w:rPr>
                <w:rFonts w:eastAsia="Arial"/>
                <w:color w:val="000000"/>
                <w:sz w:val="22"/>
                <w:szCs w:val="22"/>
                <w:lang w:eastAsia="ja-JP"/>
              </w:rPr>
              <w:t>.</w:t>
            </w:r>
          </w:p>
        </w:tc>
        <w:tc>
          <w:tcPr>
            <w:tcW w:w="1773" w:type="dxa"/>
            <w:tcBorders>
              <w:bottom w:val="single" w:sz="24" w:space="0" w:color="4F81BD" w:themeColor="accent1"/>
            </w:tcBorders>
          </w:tcPr>
          <w:p w14:paraId="33B56822" w14:textId="77777777" w:rsidR="00F20BAF" w:rsidRPr="005F5055" w:rsidRDefault="00F20BAF" w:rsidP="009B172B">
            <w:pPr>
              <w:rPr>
                <w:sz w:val="20"/>
              </w:rPr>
            </w:pPr>
          </w:p>
        </w:tc>
        <w:tc>
          <w:tcPr>
            <w:tcW w:w="1774" w:type="dxa"/>
            <w:tcBorders>
              <w:bottom w:val="single" w:sz="24" w:space="0" w:color="4F81BD" w:themeColor="accent1"/>
            </w:tcBorders>
          </w:tcPr>
          <w:p w14:paraId="5168A309" w14:textId="77777777" w:rsidR="00F20BAF" w:rsidRPr="005F5055" w:rsidRDefault="00F20BAF" w:rsidP="009B172B">
            <w:pPr>
              <w:rPr>
                <w:sz w:val="20"/>
              </w:rPr>
            </w:pPr>
          </w:p>
        </w:tc>
        <w:tc>
          <w:tcPr>
            <w:tcW w:w="1773" w:type="dxa"/>
            <w:tcBorders>
              <w:bottom w:val="single" w:sz="24" w:space="0" w:color="4F81BD" w:themeColor="accent1"/>
            </w:tcBorders>
          </w:tcPr>
          <w:p w14:paraId="3643836F" w14:textId="77777777" w:rsidR="00F20BAF" w:rsidRPr="005F5055" w:rsidRDefault="00F20BAF" w:rsidP="009B172B">
            <w:pPr>
              <w:rPr>
                <w:sz w:val="20"/>
              </w:rPr>
            </w:pPr>
          </w:p>
        </w:tc>
        <w:tc>
          <w:tcPr>
            <w:tcW w:w="1774" w:type="dxa"/>
            <w:tcBorders>
              <w:bottom w:val="single" w:sz="24" w:space="0" w:color="4F81BD" w:themeColor="accent1"/>
            </w:tcBorders>
          </w:tcPr>
          <w:p w14:paraId="57161A21" w14:textId="77777777" w:rsidR="00F20BAF" w:rsidRPr="005F5055" w:rsidRDefault="00F20BAF" w:rsidP="009B172B">
            <w:pPr>
              <w:rPr>
                <w:sz w:val="20"/>
              </w:rPr>
            </w:pPr>
          </w:p>
        </w:tc>
        <w:tc>
          <w:tcPr>
            <w:tcW w:w="1774" w:type="dxa"/>
            <w:tcBorders>
              <w:bottom w:val="single" w:sz="24" w:space="0" w:color="4F81BD" w:themeColor="accent1"/>
            </w:tcBorders>
          </w:tcPr>
          <w:p w14:paraId="05F557E8" w14:textId="77777777" w:rsidR="00F20BAF" w:rsidRPr="005F5055" w:rsidRDefault="00F20BAF" w:rsidP="009B172B">
            <w:pPr>
              <w:rPr>
                <w:sz w:val="20"/>
              </w:rPr>
            </w:pPr>
          </w:p>
        </w:tc>
      </w:tr>
    </w:tbl>
    <w:tbl>
      <w:tblPr>
        <w:tblStyle w:val="CEEDARIC11"/>
        <w:tblW w:w="12944" w:type="dxa"/>
        <w:tblBorders>
          <w:top w:val="single" w:sz="6" w:space="0" w:color="7BA0CD" w:themeColor="accent1" w:themeTint="BF"/>
          <w:left w:val="single" w:sz="6" w:space="0" w:color="7BA0CD" w:themeColor="accent1" w:themeTint="BF"/>
          <w:bottom w:val="single" w:sz="6" w:space="0" w:color="7BA0CD" w:themeColor="accent1" w:themeTint="BF"/>
          <w:right w:val="single" w:sz="6" w:space="0" w:color="7BA0CD" w:themeColor="accent1" w:themeTint="BF"/>
          <w:insideH w:val="single" w:sz="6" w:space="0" w:color="7BA0CD" w:themeColor="accent1" w:themeTint="BF"/>
          <w:insideV w:val="single" w:sz="6" w:space="0" w:color="7BA0CD" w:themeColor="accent1" w:themeTint="BF"/>
        </w:tblBorders>
        <w:tblLayout w:type="fixed"/>
        <w:tblLook w:val="04A0" w:firstRow="1" w:lastRow="0" w:firstColumn="1" w:lastColumn="0" w:noHBand="0" w:noVBand="1"/>
      </w:tblPr>
      <w:tblGrid>
        <w:gridCol w:w="12944"/>
      </w:tblGrid>
      <w:tr w:rsidR="003B7E14" w:rsidRPr="005F5055" w14:paraId="1E7B0181" w14:textId="77777777" w:rsidTr="009B172B">
        <w:trPr>
          <w:trHeight w:val="237"/>
          <w:tblHeader/>
        </w:trPr>
        <w:tc>
          <w:tcPr>
            <w:tcW w:w="12944" w:type="dxa"/>
            <w:tcBorders>
              <w:top w:val="single" w:sz="24" w:space="0" w:color="4F81BD" w:themeColor="accent1"/>
            </w:tcBorders>
            <w:shd w:val="clear" w:color="auto" w:fill="B8CCE4" w:themeFill="accent1" w:themeFillTint="66"/>
          </w:tcPr>
          <w:p w14:paraId="2BE58062" w14:textId="6DE39A2C" w:rsidR="003B7E14" w:rsidRPr="00C600C9" w:rsidRDefault="003B7E14" w:rsidP="009B172B">
            <w:pPr>
              <w:rPr>
                <w:b/>
                <w:sz w:val="22"/>
                <w:szCs w:val="22"/>
              </w:rPr>
            </w:pPr>
            <w:r>
              <w:rPr>
                <w:rFonts w:eastAsia="Arial"/>
                <w:b/>
                <w:color w:val="000000"/>
                <w:sz w:val="22"/>
                <w:szCs w:val="22"/>
                <w:lang w:eastAsia="ja-JP"/>
              </w:rPr>
              <w:t>3.0</w:t>
            </w:r>
            <w:r w:rsidRPr="00C600C9">
              <w:rPr>
                <w:rFonts w:eastAsia="Arial"/>
                <w:b/>
                <w:color w:val="00000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eastAsia="Arial"/>
                <w:b/>
                <w:color w:val="000000"/>
                <w:sz w:val="22"/>
                <w:szCs w:val="22"/>
                <w:lang w:eastAsia="ja-JP"/>
              </w:rPr>
              <w:t>Instruction and Intervention</w:t>
            </w:r>
          </w:p>
        </w:tc>
      </w:tr>
    </w:tbl>
    <w:tbl>
      <w:tblPr>
        <w:tblStyle w:val="CEEDARIC1"/>
        <w:tblW w:w="12944" w:type="dxa"/>
        <w:tblBorders>
          <w:top w:val="single" w:sz="6" w:space="0" w:color="7BA0CD" w:themeColor="accent1" w:themeTint="BF"/>
          <w:left w:val="single" w:sz="6" w:space="0" w:color="7BA0CD" w:themeColor="accent1" w:themeTint="BF"/>
          <w:bottom w:val="single" w:sz="6" w:space="0" w:color="7BA0CD" w:themeColor="accent1" w:themeTint="BF"/>
          <w:right w:val="single" w:sz="6" w:space="0" w:color="7BA0CD" w:themeColor="accent1" w:themeTint="BF"/>
          <w:insideH w:val="single" w:sz="6" w:space="0" w:color="7BA0CD" w:themeColor="accent1" w:themeTint="BF"/>
          <w:insideV w:val="single" w:sz="6" w:space="0" w:color="7BA0CD" w:themeColor="accent1" w:themeTint="BF"/>
        </w:tblBorders>
        <w:tblLayout w:type="fixed"/>
        <w:tblLook w:val="04A0" w:firstRow="1" w:lastRow="0" w:firstColumn="1" w:lastColumn="0" w:noHBand="0" w:noVBand="1"/>
      </w:tblPr>
      <w:tblGrid>
        <w:gridCol w:w="4076"/>
        <w:gridCol w:w="1773"/>
        <w:gridCol w:w="1774"/>
        <w:gridCol w:w="1773"/>
        <w:gridCol w:w="1774"/>
        <w:gridCol w:w="1774"/>
      </w:tblGrid>
      <w:tr w:rsidR="003B7E14" w:rsidRPr="005F5055" w14:paraId="50695137" w14:textId="77777777" w:rsidTr="009B172B">
        <w:trPr>
          <w:trHeight w:val="840"/>
        </w:trPr>
        <w:tc>
          <w:tcPr>
            <w:tcW w:w="4076" w:type="dxa"/>
            <w:tcBorders>
              <w:bottom w:val="single" w:sz="24" w:space="0" w:color="4F81BD" w:themeColor="accent1"/>
            </w:tcBorders>
          </w:tcPr>
          <w:p w14:paraId="6FF56A6E" w14:textId="7E40F7DE" w:rsidR="003B7E14" w:rsidRDefault="003B7E14" w:rsidP="009B172B">
            <w:pPr>
              <w:rPr>
                <w:rFonts w:eastAsia="Arial"/>
                <w:color w:val="000000"/>
                <w:sz w:val="22"/>
                <w:szCs w:val="22"/>
              </w:rPr>
            </w:pPr>
            <w:r>
              <w:rPr>
                <w:rFonts w:eastAsia="Arial"/>
                <w:color w:val="000000"/>
                <w:sz w:val="22"/>
                <w:szCs w:val="22"/>
                <w:lang w:eastAsia="ja-JP"/>
              </w:rPr>
              <w:t>3</w:t>
            </w:r>
            <w:r w:rsidRPr="00C600C9">
              <w:rPr>
                <w:rFonts w:eastAsia="Arial"/>
                <w:color w:val="000000"/>
                <w:sz w:val="22"/>
                <w:szCs w:val="22"/>
                <w:lang w:eastAsia="ja-JP"/>
              </w:rPr>
              <w:t>.</w:t>
            </w:r>
            <w:r>
              <w:rPr>
                <w:rFonts w:eastAsia="Arial"/>
                <w:color w:val="000000"/>
                <w:sz w:val="22"/>
                <w:szCs w:val="22"/>
              </w:rPr>
              <w:t>1 -</w:t>
            </w:r>
            <w:r w:rsidRPr="00C600C9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3B7E14">
              <w:rPr>
                <w:rFonts w:eastAsia="Arial"/>
                <w:color w:val="000000"/>
                <w:sz w:val="22"/>
                <w:szCs w:val="22"/>
              </w:rPr>
              <w:t>Teacher candidates should be able to identify evidence-based instructional strategies that cater to diverse learning needs and styles.</w:t>
            </w:r>
          </w:p>
          <w:p w14:paraId="3501037C" w14:textId="77777777" w:rsidR="003B7E14" w:rsidRPr="00C600C9" w:rsidRDefault="003B7E14" w:rsidP="009B172B">
            <w:pPr>
              <w:rPr>
                <w:rFonts w:eastAsia="Arial"/>
                <w:color w:val="000000"/>
                <w:sz w:val="22"/>
                <w:szCs w:val="22"/>
              </w:rPr>
            </w:pPr>
          </w:p>
          <w:p w14:paraId="048B40D3" w14:textId="08C338A9" w:rsidR="003B7E14" w:rsidRPr="003B7E14" w:rsidRDefault="003B7E14" w:rsidP="009B172B">
            <w:pPr>
              <w:rPr>
                <w:rFonts w:eastAsia="Arial"/>
                <w:color w:val="000000"/>
                <w:sz w:val="22"/>
                <w:szCs w:val="22"/>
                <w:lang w:eastAsia="ja-JP"/>
              </w:rPr>
            </w:pPr>
            <w:r>
              <w:rPr>
                <w:rFonts w:eastAsia="Arial"/>
                <w:color w:val="000000"/>
                <w:sz w:val="22"/>
                <w:szCs w:val="22"/>
                <w:lang w:eastAsia="ja-JP"/>
              </w:rPr>
              <w:t>3</w:t>
            </w:r>
            <w:r w:rsidRPr="00C600C9">
              <w:rPr>
                <w:rFonts w:eastAsia="Arial"/>
                <w:color w:val="000000"/>
                <w:sz w:val="22"/>
                <w:szCs w:val="22"/>
                <w:lang w:eastAsia="ja-JP"/>
              </w:rPr>
              <w:t xml:space="preserve">.2 </w:t>
            </w:r>
            <w:r>
              <w:rPr>
                <w:rFonts w:eastAsia="Arial"/>
                <w:color w:val="000000"/>
                <w:sz w:val="22"/>
                <w:szCs w:val="22"/>
                <w:lang w:eastAsia="ja-JP"/>
              </w:rPr>
              <w:t xml:space="preserve">- </w:t>
            </w:r>
            <w:r w:rsidRPr="003B7E14">
              <w:rPr>
                <w:rFonts w:eastAsia="Arial"/>
                <w:color w:val="000000"/>
                <w:sz w:val="22"/>
                <w:szCs w:val="22"/>
                <w:lang w:eastAsia="ja-JP"/>
              </w:rPr>
              <w:t>Teacher candidates should have awareness of how to effectively scaffold instruction for all students.</w:t>
            </w:r>
          </w:p>
        </w:tc>
        <w:tc>
          <w:tcPr>
            <w:tcW w:w="1773" w:type="dxa"/>
            <w:tcBorders>
              <w:bottom w:val="single" w:sz="24" w:space="0" w:color="4F81BD" w:themeColor="accent1"/>
            </w:tcBorders>
          </w:tcPr>
          <w:p w14:paraId="6D428730" w14:textId="77777777" w:rsidR="003B7E14" w:rsidRPr="005F5055" w:rsidRDefault="003B7E14" w:rsidP="009B172B">
            <w:pPr>
              <w:rPr>
                <w:sz w:val="20"/>
              </w:rPr>
            </w:pPr>
          </w:p>
        </w:tc>
        <w:tc>
          <w:tcPr>
            <w:tcW w:w="1774" w:type="dxa"/>
            <w:tcBorders>
              <w:bottom w:val="single" w:sz="24" w:space="0" w:color="4F81BD" w:themeColor="accent1"/>
            </w:tcBorders>
          </w:tcPr>
          <w:p w14:paraId="2C49208B" w14:textId="77777777" w:rsidR="003B7E14" w:rsidRPr="005F5055" w:rsidRDefault="003B7E14" w:rsidP="009B172B">
            <w:pPr>
              <w:rPr>
                <w:sz w:val="20"/>
              </w:rPr>
            </w:pPr>
          </w:p>
        </w:tc>
        <w:tc>
          <w:tcPr>
            <w:tcW w:w="1773" w:type="dxa"/>
            <w:tcBorders>
              <w:bottom w:val="single" w:sz="24" w:space="0" w:color="4F81BD" w:themeColor="accent1"/>
            </w:tcBorders>
          </w:tcPr>
          <w:p w14:paraId="0C7241C0" w14:textId="77777777" w:rsidR="003B7E14" w:rsidRPr="005F5055" w:rsidRDefault="003B7E14" w:rsidP="009B172B">
            <w:pPr>
              <w:rPr>
                <w:sz w:val="20"/>
              </w:rPr>
            </w:pPr>
          </w:p>
        </w:tc>
        <w:tc>
          <w:tcPr>
            <w:tcW w:w="1774" w:type="dxa"/>
            <w:tcBorders>
              <w:bottom w:val="single" w:sz="24" w:space="0" w:color="4F81BD" w:themeColor="accent1"/>
            </w:tcBorders>
          </w:tcPr>
          <w:p w14:paraId="165120A5" w14:textId="77777777" w:rsidR="003B7E14" w:rsidRPr="005F5055" w:rsidRDefault="003B7E14" w:rsidP="009B172B">
            <w:pPr>
              <w:rPr>
                <w:sz w:val="20"/>
              </w:rPr>
            </w:pPr>
          </w:p>
        </w:tc>
        <w:tc>
          <w:tcPr>
            <w:tcW w:w="1774" w:type="dxa"/>
            <w:tcBorders>
              <w:bottom w:val="single" w:sz="24" w:space="0" w:color="4F81BD" w:themeColor="accent1"/>
            </w:tcBorders>
          </w:tcPr>
          <w:p w14:paraId="415E0EC4" w14:textId="77777777" w:rsidR="003B7E14" w:rsidRPr="005F5055" w:rsidRDefault="003B7E14" w:rsidP="009B172B">
            <w:pPr>
              <w:rPr>
                <w:sz w:val="20"/>
              </w:rPr>
            </w:pPr>
          </w:p>
        </w:tc>
      </w:tr>
    </w:tbl>
    <w:tbl>
      <w:tblPr>
        <w:tblStyle w:val="CEEDARIC11"/>
        <w:tblW w:w="12944" w:type="dxa"/>
        <w:tblBorders>
          <w:top w:val="single" w:sz="6" w:space="0" w:color="7BA0CD" w:themeColor="accent1" w:themeTint="BF"/>
          <w:left w:val="single" w:sz="6" w:space="0" w:color="7BA0CD" w:themeColor="accent1" w:themeTint="BF"/>
          <w:bottom w:val="single" w:sz="6" w:space="0" w:color="7BA0CD" w:themeColor="accent1" w:themeTint="BF"/>
          <w:right w:val="single" w:sz="6" w:space="0" w:color="7BA0CD" w:themeColor="accent1" w:themeTint="BF"/>
          <w:insideH w:val="single" w:sz="6" w:space="0" w:color="7BA0CD" w:themeColor="accent1" w:themeTint="BF"/>
          <w:insideV w:val="single" w:sz="6" w:space="0" w:color="7BA0CD" w:themeColor="accent1" w:themeTint="BF"/>
        </w:tblBorders>
        <w:tblLayout w:type="fixed"/>
        <w:tblLook w:val="04A0" w:firstRow="1" w:lastRow="0" w:firstColumn="1" w:lastColumn="0" w:noHBand="0" w:noVBand="1"/>
      </w:tblPr>
      <w:tblGrid>
        <w:gridCol w:w="12944"/>
      </w:tblGrid>
      <w:tr w:rsidR="003B7E14" w:rsidRPr="005F5055" w14:paraId="040370FA" w14:textId="77777777" w:rsidTr="009B172B">
        <w:trPr>
          <w:trHeight w:val="237"/>
          <w:tblHeader/>
        </w:trPr>
        <w:tc>
          <w:tcPr>
            <w:tcW w:w="12944" w:type="dxa"/>
            <w:tcBorders>
              <w:top w:val="single" w:sz="24" w:space="0" w:color="4F81BD" w:themeColor="accent1"/>
            </w:tcBorders>
            <w:shd w:val="clear" w:color="auto" w:fill="B8CCE4" w:themeFill="accent1" w:themeFillTint="66"/>
          </w:tcPr>
          <w:p w14:paraId="45F285CA" w14:textId="75C37004" w:rsidR="003B7E14" w:rsidRPr="00C600C9" w:rsidRDefault="003B7E14" w:rsidP="009B172B">
            <w:pPr>
              <w:rPr>
                <w:b/>
                <w:sz w:val="22"/>
                <w:szCs w:val="22"/>
              </w:rPr>
            </w:pPr>
            <w:r>
              <w:rPr>
                <w:rFonts w:eastAsia="Arial"/>
                <w:b/>
                <w:color w:val="000000"/>
                <w:sz w:val="22"/>
                <w:szCs w:val="22"/>
                <w:lang w:eastAsia="ja-JP"/>
              </w:rPr>
              <w:t>4</w:t>
            </w:r>
            <w:r w:rsidRPr="00C600C9">
              <w:rPr>
                <w:rFonts w:eastAsia="Arial"/>
                <w:b/>
                <w:color w:val="000000"/>
                <w:sz w:val="22"/>
                <w:szCs w:val="22"/>
                <w:lang w:eastAsia="ja-JP"/>
              </w:rPr>
              <w:t xml:space="preserve">.0 </w:t>
            </w:r>
            <w:r>
              <w:rPr>
                <w:rFonts w:eastAsia="Arial"/>
                <w:b/>
                <w:color w:val="000000"/>
                <w:sz w:val="22"/>
                <w:szCs w:val="22"/>
                <w:lang w:eastAsia="ja-JP"/>
              </w:rPr>
              <w:t>Systems Capacity</w:t>
            </w:r>
          </w:p>
        </w:tc>
      </w:tr>
    </w:tbl>
    <w:tbl>
      <w:tblPr>
        <w:tblStyle w:val="CEEDARIC1"/>
        <w:tblW w:w="12944" w:type="dxa"/>
        <w:tblBorders>
          <w:top w:val="single" w:sz="6" w:space="0" w:color="7BA0CD" w:themeColor="accent1" w:themeTint="BF"/>
          <w:left w:val="single" w:sz="6" w:space="0" w:color="7BA0CD" w:themeColor="accent1" w:themeTint="BF"/>
          <w:bottom w:val="single" w:sz="6" w:space="0" w:color="7BA0CD" w:themeColor="accent1" w:themeTint="BF"/>
          <w:right w:val="single" w:sz="6" w:space="0" w:color="7BA0CD" w:themeColor="accent1" w:themeTint="BF"/>
          <w:insideH w:val="single" w:sz="6" w:space="0" w:color="7BA0CD" w:themeColor="accent1" w:themeTint="BF"/>
          <w:insideV w:val="single" w:sz="6" w:space="0" w:color="7BA0CD" w:themeColor="accent1" w:themeTint="BF"/>
        </w:tblBorders>
        <w:tblLayout w:type="fixed"/>
        <w:tblLook w:val="04A0" w:firstRow="1" w:lastRow="0" w:firstColumn="1" w:lastColumn="0" w:noHBand="0" w:noVBand="1"/>
      </w:tblPr>
      <w:tblGrid>
        <w:gridCol w:w="4076"/>
        <w:gridCol w:w="1773"/>
        <w:gridCol w:w="1774"/>
        <w:gridCol w:w="1773"/>
        <w:gridCol w:w="1774"/>
        <w:gridCol w:w="1774"/>
      </w:tblGrid>
      <w:tr w:rsidR="003B7E14" w:rsidRPr="005F5055" w14:paraId="7C9463C2" w14:textId="77777777" w:rsidTr="009B172B">
        <w:trPr>
          <w:trHeight w:val="840"/>
        </w:trPr>
        <w:tc>
          <w:tcPr>
            <w:tcW w:w="4076" w:type="dxa"/>
            <w:tcBorders>
              <w:bottom w:val="single" w:sz="24" w:space="0" w:color="4F81BD" w:themeColor="accent1"/>
            </w:tcBorders>
          </w:tcPr>
          <w:p w14:paraId="1311CB17" w14:textId="7C170A4E" w:rsidR="003B7E14" w:rsidRDefault="003B7E14" w:rsidP="009B172B">
            <w:pPr>
              <w:rPr>
                <w:rFonts w:eastAsia="Arial"/>
                <w:color w:val="000000"/>
                <w:sz w:val="22"/>
                <w:szCs w:val="22"/>
              </w:rPr>
            </w:pPr>
            <w:r>
              <w:rPr>
                <w:rFonts w:eastAsia="Arial"/>
                <w:color w:val="000000"/>
                <w:sz w:val="22"/>
                <w:szCs w:val="22"/>
                <w:lang w:eastAsia="ja-JP"/>
              </w:rPr>
              <w:t>4</w:t>
            </w:r>
            <w:r w:rsidRPr="00C600C9">
              <w:rPr>
                <w:rFonts w:eastAsia="Arial"/>
                <w:color w:val="000000"/>
                <w:sz w:val="22"/>
                <w:szCs w:val="22"/>
                <w:lang w:eastAsia="ja-JP"/>
              </w:rPr>
              <w:t>.</w:t>
            </w:r>
            <w:r>
              <w:rPr>
                <w:rFonts w:eastAsia="Arial"/>
                <w:color w:val="000000"/>
                <w:sz w:val="22"/>
                <w:szCs w:val="22"/>
              </w:rPr>
              <w:t>1 -</w:t>
            </w:r>
            <w:r w:rsidRPr="00C600C9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3B7E14">
              <w:rPr>
                <w:rFonts w:eastAsia="Arial"/>
                <w:color w:val="000000"/>
                <w:sz w:val="22"/>
                <w:szCs w:val="22"/>
              </w:rPr>
              <w:t xml:space="preserve">Teacher candidates will suggest appropriate members for the MTSS-I process and discuss how parents should be involved in the </w:t>
            </w:r>
            <w:proofErr w:type="gramStart"/>
            <w:r w:rsidRPr="003B7E14">
              <w:rPr>
                <w:rFonts w:eastAsia="Arial"/>
                <w:color w:val="000000"/>
                <w:sz w:val="22"/>
                <w:szCs w:val="22"/>
              </w:rPr>
              <w:t>decision making</w:t>
            </w:r>
            <w:proofErr w:type="gramEnd"/>
            <w:r w:rsidRPr="003B7E14">
              <w:rPr>
                <w:rFonts w:eastAsia="Arial"/>
                <w:color w:val="000000"/>
                <w:sz w:val="22"/>
                <w:szCs w:val="22"/>
              </w:rPr>
              <w:t xml:space="preserve"> process.</w:t>
            </w:r>
          </w:p>
          <w:p w14:paraId="2CA8E189" w14:textId="77777777" w:rsidR="003B7E14" w:rsidRPr="00C600C9" w:rsidRDefault="003B7E14" w:rsidP="009B172B">
            <w:pPr>
              <w:rPr>
                <w:rFonts w:eastAsia="Arial"/>
                <w:color w:val="000000"/>
                <w:sz w:val="22"/>
                <w:szCs w:val="22"/>
              </w:rPr>
            </w:pPr>
          </w:p>
          <w:p w14:paraId="65E116BD" w14:textId="3E1F032B" w:rsidR="003B7E14" w:rsidRDefault="003B7E14" w:rsidP="009B172B">
            <w:pPr>
              <w:rPr>
                <w:rFonts w:eastAsia="Arial"/>
                <w:color w:val="000000"/>
                <w:sz w:val="22"/>
                <w:szCs w:val="22"/>
                <w:lang w:eastAsia="ja-JP"/>
              </w:rPr>
            </w:pPr>
            <w:r>
              <w:rPr>
                <w:rFonts w:eastAsia="Arial"/>
                <w:color w:val="000000"/>
                <w:sz w:val="22"/>
                <w:szCs w:val="22"/>
                <w:lang w:eastAsia="ja-JP"/>
              </w:rPr>
              <w:lastRenderedPageBreak/>
              <w:t>4</w:t>
            </w:r>
            <w:r w:rsidRPr="00C600C9">
              <w:rPr>
                <w:rFonts w:eastAsia="Arial"/>
                <w:color w:val="000000"/>
                <w:sz w:val="22"/>
                <w:szCs w:val="22"/>
                <w:lang w:eastAsia="ja-JP"/>
              </w:rPr>
              <w:t xml:space="preserve">.2 </w:t>
            </w:r>
            <w:r>
              <w:rPr>
                <w:rFonts w:eastAsia="Arial"/>
                <w:color w:val="000000"/>
                <w:sz w:val="22"/>
                <w:szCs w:val="22"/>
                <w:lang w:eastAsia="ja-JP"/>
              </w:rPr>
              <w:t xml:space="preserve">- </w:t>
            </w:r>
            <w:r w:rsidRPr="003B7E14">
              <w:rPr>
                <w:rFonts w:eastAsia="Arial"/>
                <w:color w:val="000000"/>
                <w:sz w:val="22"/>
                <w:szCs w:val="22"/>
                <w:lang w:eastAsia="ja-JP"/>
              </w:rPr>
              <w:t>Teacher candidates should be able to explain when parents/caregivers should be notified about MTSS-I and how they can ensure that parent/caregiver engagement strategies are culturally responsive and sustaining.</w:t>
            </w:r>
          </w:p>
          <w:p w14:paraId="073245ED" w14:textId="77777777" w:rsidR="003B7E14" w:rsidRDefault="003B7E14" w:rsidP="009B172B">
            <w:pPr>
              <w:rPr>
                <w:rFonts w:eastAsia="Arial"/>
                <w:color w:val="000000"/>
                <w:sz w:val="22"/>
                <w:szCs w:val="22"/>
                <w:lang w:eastAsia="ja-JP"/>
              </w:rPr>
            </w:pPr>
          </w:p>
          <w:p w14:paraId="2EB152D7" w14:textId="44E17EA6" w:rsidR="003B7E14" w:rsidRPr="00C600C9" w:rsidRDefault="003B7E14" w:rsidP="009B172B">
            <w:pPr>
              <w:rPr>
                <w:sz w:val="20"/>
              </w:rPr>
            </w:pPr>
            <w:r>
              <w:rPr>
                <w:rFonts w:eastAsia="Arial"/>
                <w:color w:val="000000"/>
                <w:sz w:val="22"/>
                <w:szCs w:val="22"/>
                <w:lang w:eastAsia="ja-JP"/>
              </w:rPr>
              <w:t>4</w:t>
            </w:r>
            <w:r w:rsidRPr="00C600C9">
              <w:rPr>
                <w:rFonts w:eastAsia="Arial"/>
                <w:color w:val="000000"/>
                <w:sz w:val="22"/>
                <w:szCs w:val="22"/>
                <w:lang w:eastAsia="ja-JP"/>
              </w:rPr>
              <w:t xml:space="preserve">.3 </w:t>
            </w:r>
            <w:r>
              <w:rPr>
                <w:rFonts w:eastAsia="Arial"/>
                <w:color w:val="000000"/>
                <w:sz w:val="22"/>
                <w:szCs w:val="22"/>
                <w:lang w:eastAsia="ja-JP"/>
              </w:rPr>
              <w:t xml:space="preserve">- </w:t>
            </w:r>
            <w:r w:rsidRPr="003B7E14">
              <w:rPr>
                <w:rFonts w:eastAsia="Arial"/>
                <w:color w:val="000000"/>
                <w:sz w:val="22"/>
                <w:szCs w:val="22"/>
                <w:lang w:eastAsia="ja-JP"/>
              </w:rPr>
              <w:t>Finally, teacher candidates should be able to discuss how to conduct progress monitoring and respectfully communicate student progress and assessments with parents/caregivers.</w:t>
            </w:r>
          </w:p>
        </w:tc>
        <w:tc>
          <w:tcPr>
            <w:tcW w:w="1773" w:type="dxa"/>
            <w:tcBorders>
              <w:bottom w:val="single" w:sz="24" w:space="0" w:color="4F81BD" w:themeColor="accent1"/>
            </w:tcBorders>
          </w:tcPr>
          <w:p w14:paraId="63C3CF5B" w14:textId="77777777" w:rsidR="003B7E14" w:rsidRPr="005F5055" w:rsidRDefault="003B7E14" w:rsidP="009B172B">
            <w:pPr>
              <w:rPr>
                <w:sz w:val="20"/>
              </w:rPr>
            </w:pPr>
          </w:p>
        </w:tc>
        <w:tc>
          <w:tcPr>
            <w:tcW w:w="1774" w:type="dxa"/>
            <w:tcBorders>
              <w:bottom w:val="single" w:sz="24" w:space="0" w:color="4F81BD" w:themeColor="accent1"/>
            </w:tcBorders>
          </w:tcPr>
          <w:p w14:paraId="69F6BA4F" w14:textId="77777777" w:rsidR="003B7E14" w:rsidRPr="005F5055" w:rsidRDefault="003B7E14" w:rsidP="009B172B">
            <w:pPr>
              <w:rPr>
                <w:sz w:val="20"/>
              </w:rPr>
            </w:pPr>
          </w:p>
        </w:tc>
        <w:tc>
          <w:tcPr>
            <w:tcW w:w="1773" w:type="dxa"/>
            <w:tcBorders>
              <w:bottom w:val="single" w:sz="24" w:space="0" w:color="4F81BD" w:themeColor="accent1"/>
            </w:tcBorders>
          </w:tcPr>
          <w:p w14:paraId="39566A40" w14:textId="77777777" w:rsidR="003B7E14" w:rsidRPr="005F5055" w:rsidRDefault="003B7E14" w:rsidP="009B172B">
            <w:pPr>
              <w:rPr>
                <w:sz w:val="20"/>
              </w:rPr>
            </w:pPr>
          </w:p>
        </w:tc>
        <w:tc>
          <w:tcPr>
            <w:tcW w:w="1774" w:type="dxa"/>
            <w:tcBorders>
              <w:bottom w:val="single" w:sz="24" w:space="0" w:color="4F81BD" w:themeColor="accent1"/>
            </w:tcBorders>
          </w:tcPr>
          <w:p w14:paraId="4336F543" w14:textId="77777777" w:rsidR="003B7E14" w:rsidRPr="005F5055" w:rsidRDefault="003B7E14" w:rsidP="009B172B">
            <w:pPr>
              <w:rPr>
                <w:sz w:val="20"/>
              </w:rPr>
            </w:pPr>
          </w:p>
        </w:tc>
        <w:tc>
          <w:tcPr>
            <w:tcW w:w="1774" w:type="dxa"/>
            <w:tcBorders>
              <w:bottom w:val="single" w:sz="24" w:space="0" w:color="4F81BD" w:themeColor="accent1"/>
            </w:tcBorders>
          </w:tcPr>
          <w:p w14:paraId="2E6BE747" w14:textId="77777777" w:rsidR="003B7E14" w:rsidRPr="005F5055" w:rsidRDefault="003B7E14" w:rsidP="009B172B">
            <w:pPr>
              <w:rPr>
                <w:sz w:val="20"/>
              </w:rPr>
            </w:pPr>
          </w:p>
        </w:tc>
      </w:tr>
    </w:tbl>
    <w:tbl>
      <w:tblPr>
        <w:tblStyle w:val="CEEDARIC11"/>
        <w:tblW w:w="12944" w:type="dxa"/>
        <w:tblBorders>
          <w:top w:val="single" w:sz="6" w:space="0" w:color="7BA0CD" w:themeColor="accent1" w:themeTint="BF"/>
          <w:left w:val="single" w:sz="6" w:space="0" w:color="7BA0CD" w:themeColor="accent1" w:themeTint="BF"/>
          <w:bottom w:val="single" w:sz="6" w:space="0" w:color="7BA0CD" w:themeColor="accent1" w:themeTint="BF"/>
          <w:right w:val="single" w:sz="6" w:space="0" w:color="7BA0CD" w:themeColor="accent1" w:themeTint="BF"/>
          <w:insideH w:val="single" w:sz="6" w:space="0" w:color="7BA0CD" w:themeColor="accent1" w:themeTint="BF"/>
          <w:insideV w:val="single" w:sz="6" w:space="0" w:color="7BA0CD" w:themeColor="accent1" w:themeTint="BF"/>
        </w:tblBorders>
        <w:tblLayout w:type="fixed"/>
        <w:tblLook w:val="04A0" w:firstRow="1" w:lastRow="0" w:firstColumn="1" w:lastColumn="0" w:noHBand="0" w:noVBand="1"/>
      </w:tblPr>
      <w:tblGrid>
        <w:gridCol w:w="12944"/>
      </w:tblGrid>
      <w:tr w:rsidR="003B7E14" w:rsidRPr="005F5055" w14:paraId="2601B4BF" w14:textId="77777777" w:rsidTr="009B172B">
        <w:trPr>
          <w:trHeight w:val="237"/>
          <w:tblHeader/>
        </w:trPr>
        <w:tc>
          <w:tcPr>
            <w:tcW w:w="12944" w:type="dxa"/>
            <w:tcBorders>
              <w:top w:val="single" w:sz="24" w:space="0" w:color="4F81BD" w:themeColor="accent1"/>
            </w:tcBorders>
            <w:shd w:val="clear" w:color="auto" w:fill="B8CCE4" w:themeFill="accent1" w:themeFillTint="66"/>
          </w:tcPr>
          <w:p w14:paraId="0F1B5111" w14:textId="154845C4" w:rsidR="003B7E14" w:rsidRPr="00C600C9" w:rsidRDefault="003B7E14" w:rsidP="009B172B">
            <w:pPr>
              <w:rPr>
                <w:b/>
                <w:sz w:val="22"/>
                <w:szCs w:val="22"/>
              </w:rPr>
            </w:pPr>
            <w:r>
              <w:rPr>
                <w:rFonts w:eastAsia="Arial"/>
                <w:b/>
                <w:color w:val="000000"/>
                <w:sz w:val="22"/>
                <w:szCs w:val="22"/>
                <w:lang w:eastAsia="ja-JP"/>
              </w:rPr>
              <w:t>5.0</w:t>
            </w:r>
            <w:r w:rsidRPr="00C600C9">
              <w:rPr>
                <w:rFonts w:eastAsia="Arial"/>
                <w:b/>
                <w:color w:val="00000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eastAsia="Arial"/>
                <w:b/>
                <w:color w:val="000000"/>
                <w:sz w:val="22"/>
                <w:szCs w:val="22"/>
                <w:lang w:eastAsia="ja-JP"/>
              </w:rPr>
              <w:t>General Understanding of Program Fidelity</w:t>
            </w:r>
          </w:p>
        </w:tc>
      </w:tr>
    </w:tbl>
    <w:tbl>
      <w:tblPr>
        <w:tblStyle w:val="CEEDARIC1"/>
        <w:tblW w:w="12944" w:type="dxa"/>
        <w:tblBorders>
          <w:top w:val="single" w:sz="6" w:space="0" w:color="7BA0CD" w:themeColor="accent1" w:themeTint="BF"/>
          <w:left w:val="single" w:sz="6" w:space="0" w:color="7BA0CD" w:themeColor="accent1" w:themeTint="BF"/>
          <w:bottom w:val="single" w:sz="6" w:space="0" w:color="7BA0CD" w:themeColor="accent1" w:themeTint="BF"/>
          <w:right w:val="single" w:sz="6" w:space="0" w:color="7BA0CD" w:themeColor="accent1" w:themeTint="BF"/>
          <w:insideH w:val="single" w:sz="6" w:space="0" w:color="7BA0CD" w:themeColor="accent1" w:themeTint="BF"/>
          <w:insideV w:val="single" w:sz="6" w:space="0" w:color="7BA0CD" w:themeColor="accent1" w:themeTint="BF"/>
        </w:tblBorders>
        <w:tblLayout w:type="fixed"/>
        <w:tblLook w:val="04A0" w:firstRow="1" w:lastRow="0" w:firstColumn="1" w:lastColumn="0" w:noHBand="0" w:noVBand="1"/>
      </w:tblPr>
      <w:tblGrid>
        <w:gridCol w:w="4076"/>
        <w:gridCol w:w="1773"/>
        <w:gridCol w:w="1774"/>
        <w:gridCol w:w="1773"/>
        <w:gridCol w:w="1774"/>
        <w:gridCol w:w="1774"/>
      </w:tblGrid>
      <w:tr w:rsidR="003B7E14" w:rsidRPr="005F5055" w14:paraId="667F33CA" w14:textId="77777777" w:rsidTr="009B172B">
        <w:trPr>
          <w:trHeight w:val="840"/>
        </w:trPr>
        <w:tc>
          <w:tcPr>
            <w:tcW w:w="4076" w:type="dxa"/>
            <w:tcBorders>
              <w:bottom w:val="single" w:sz="24" w:space="0" w:color="4F81BD" w:themeColor="accent1"/>
            </w:tcBorders>
          </w:tcPr>
          <w:p w14:paraId="2A7FC660" w14:textId="71A92ADB" w:rsidR="003B7E14" w:rsidRDefault="00B06198" w:rsidP="009B172B">
            <w:pPr>
              <w:rPr>
                <w:rFonts w:eastAsia="Arial"/>
                <w:color w:val="000000"/>
                <w:sz w:val="22"/>
                <w:szCs w:val="22"/>
              </w:rPr>
            </w:pPr>
            <w:r>
              <w:rPr>
                <w:rFonts w:eastAsia="Arial"/>
                <w:color w:val="000000"/>
                <w:sz w:val="22"/>
                <w:szCs w:val="22"/>
                <w:lang w:eastAsia="ja-JP"/>
              </w:rPr>
              <w:t>5</w:t>
            </w:r>
            <w:r w:rsidR="003B7E14" w:rsidRPr="00C600C9">
              <w:rPr>
                <w:rFonts w:eastAsia="Arial"/>
                <w:color w:val="000000"/>
                <w:sz w:val="22"/>
                <w:szCs w:val="22"/>
                <w:lang w:eastAsia="ja-JP"/>
              </w:rPr>
              <w:t>.</w:t>
            </w:r>
            <w:r w:rsidR="003B7E14">
              <w:rPr>
                <w:rFonts w:eastAsia="Arial"/>
                <w:color w:val="000000"/>
                <w:sz w:val="22"/>
                <w:szCs w:val="22"/>
              </w:rPr>
              <w:t>1 -</w:t>
            </w:r>
            <w:r w:rsidR="003B7E14" w:rsidRPr="00C600C9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B06198">
              <w:rPr>
                <w:rFonts w:eastAsia="Arial"/>
                <w:color w:val="000000"/>
                <w:sz w:val="22"/>
                <w:szCs w:val="22"/>
              </w:rPr>
              <w:t xml:space="preserve">Teacher candidates should </w:t>
            </w:r>
            <w:proofErr w:type="gramStart"/>
            <w:r w:rsidRPr="00B06198">
              <w:rPr>
                <w:rFonts w:eastAsia="Arial"/>
                <w:color w:val="000000"/>
                <w:sz w:val="22"/>
                <w:szCs w:val="22"/>
              </w:rPr>
              <w:t>have an understanding of</w:t>
            </w:r>
            <w:proofErr w:type="gramEnd"/>
            <w:r w:rsidRPr="00B06198">
              <w:rPr>
                <w:rFonts w:eastAsia="Arial"/>
                <w:color w:val="000000"/>
                <w:sz w:val="22"/>
                <w:szCs w:val="22"/>
              </w:rPr>
              <w:t xml:space="preserve"> how and the extent to which planned MTSS procedures, program assessments and components (activities and roles) are implemented as intended consistently in the school setting by whom.</w:t>
            </w:r>
          </w:p>
          <w:p w14:paraId="02EA1331" w14:textId="77777777" w:rsidR="003B7E14" w:rsidRPr="00C600C9" w:rsidRDefault="003B7E14" w:rsidP="009B172B">
            <w:pPr>
              <w:rPr>
                <w:rFonts w:eastAsia="Arial"/>
                <w:color w:val="000000"/>
                <w:sz w:val="22"/>
                <w:szCs w:val="22"/>
              </w:rPr>
            </w:pPr>
          </w:p>
          <w:p w14:paraId="79D50EE0" w14:textId="77777777" w:rsidR="003B7E14" w:rsidRDefault="00B06198" w:rsidP="009B172B">
            <w:pPr>
              <w:rPr>
                <w:rFonts w:eastAsia="Arial"/>
                <w:color w:val="000000"/>
                <w:sz w:val="22"/>
                <w:szCs w:val="22"/>
                <w:lang w:eastAsia="ja-JP"/>
              </w:rPr>
            </w:pPr>
            <w:r>
              <w:rPr>
                <w:rFonts w:eastAsia="Arial"/>
                <w:color w:val="000000"/>
                <w:sz w:val="22"/>
                <w:szCs w:val="22"/>
                <w:lang w:eastAsia="ja-JP"/>
              </w:rPr>
              <w:t>5</w:t>
            </w:r>
            <w:r w:rsidR="003B7E14" w:rsidRPr="00C600C9">
              <w:rPr>
                <w:rFonts w:eastAsia="Arial"/>
                <w:color w:val="000000"/>
                <w:sz w:val="22"/>
                <w:szCs w:val="22"/>
                <w:lang w:eastAsia="ja-JP"/>
              </w:rPr>
              <w:t xml:space="preserve">.2 </w:t>
            </w:r>
            <w:r w:rsidR="003B7E14">
              <w:rPr>
                <w:rFonts w:eastAsia="Arial"/>
                <w:color w:val="000000"/>
                <w:sz w:val="22"/>
                <w:szCs w:val="22"/>
                <w:lang w:eastAsia="ja-JP"/>
              </w:rPr>
              <w:t xml:space="preserve">- </w:t>
            </w:r>
            <w:r w:rsidRPr="00B06198">
              <w:rPr>
                <w:rFonts w:eastAsia="Arial"/>
                <w:color w:val="000000"/>
                <w:sz w:val="22"/>
                <w:szCs w:val="22"/>
                <w:lang w:eastAsia="ja-JP"/>
              </w:rPr>
              <w:t>Teacher candidates use the MTSS framework for educators to engage in data-based decision-making related to program improvement, high-quality instruction and intervention, social and emotional learning, and positive behavioral supports necessary to ensure positive outcomes for students.</w:t>
            </w:r>
          </w:p>
          <w:p w14:paraId="4B4B5DD7" w14:textId="77777777" w:rsidR="00B06198" w:rsidRDefault="00B06198" w:rsidP="009B172B">
            <w:pPr>
              <w:rPr>
                <w:rFonts w:eastAsia="Arial"/>
                <w:color w:val="000000"/>
                <w:sz w:val="22"/>
                <w:szCs w:val="22"/>
                <w:lang w:eastAsia="ja-JP"/>
              </w:rPr>
            </w:pPr>
          </w:p>
          <w:p w14:paraId="68EEE8C2" w14:textId="659685DF" w:rsidR="00B06198" w:rsidRPr="003B7E14" w:rsidRDefault="00B06198" w:rsidP="009B172B">
            <w:pPr>
              <w:rPr>
                <w:rFonts w:eastAsia="Arial"/>
                <w:color w:val="000000"/>
                <w:sz w:val="22"/>
                <w:szCs w:val="22"/>
                <w:lang w:eastAsia="ja-JP"/>
              </w:rPr>
            </w:pPr>
            <w:r>
              <w:rPr>
                <w:rFonts w:eastAsia="Arial"/>
                <w:color w:val="000000"/>
                <w:sz w:val="22"/>
                <w:szCs w:val="22"/>
                <w:lang w:eastAsia="ja-JP"/>
              </w:rPr>
              <w:t xml:space="preserve">5.3 - </w:t>
            </w:r>
            <w:r w:rsidRPr="00B06198">
              <w:rPr>
                <w:rFonts w:eastAsia="Arial"/>
                <w:color w:val="000000"/>
                <w:sz w:val="22"/>
                <w:szCs w:val="22"/>
                <w:lang w:eastAsia="ja-JP"/>
              </w:rPr>
              <w:t xml:space="preserve">More specifically, educators and teacher candidates will evaluate if they are delivering interventions with fidelity by completing a </w:t>
            </w:r>
            <w:proofErr w:type="spellStart"/>
            <w:r w:rsidRPr="00B06198">
              <w:rPr>
                <w:rFonts w:eastAsia="Arial"/>
                <w:color w:val="000000"/>
                <w:sz w:val="22"/>
                <w:szCs w:val="22"/>
                <w:lang w:eastAsia="ja-JP"/>
              </w:rPr>
              <w:t>self assessment</w:t>
            </w:r>
            <w:proofErr w:type="spellEnd"/>
            <w:r w:rsidRPr="00B06198">
              <w:rPr>
                <w:rFonts w:eastAsia="Arial"/>
                <w:color w:val="000000"/>
                <w:sz w:val="22"/>
                <w:szCs w:val="22"/>
                <w:lang w:eastAsia="ja-JP"/>
              </w:rPr>
              <w:t xml:space="preserve"> or observation of implementation.</w:t>
            </w:r>
          </w:p>
        </w:tc>
        <w:tc>
          <w:tcPr>
            <w:tcW w:w="1773" w:type="dxa"/>
            <w:tcBorders>
              <w:bottom w:val="single" w:sz="24" w:space="0" w:color="4F81BD" w:themeColor="accent1"/>
            </w:tcBorders>
          </w:tcPr>
          <w:p w14:paraId="30644FE5" w14:textId="77777777" w:rsidR="003B7E14" w:rsidRPr="005F5055" w:rsidRDefault="003B7E14" w:rsidP="009B172B">
            <w:pPr>
              <w:rPr>
                <w:sz w:val="20"/>
              </w:rPr>
            </w:pPr>
          </w:p>
        </w:tc>
        <w:tc>
          <w:tcPr>
            <w:tcW w:w="1774" w:type="dxa"/>
            <w:tcBorders>
              <w:bottom w:val="single" w:sz="24" w:space="0" w:color="4F81BD" w:themeColor="accent1"/>
            </w:tcBorders>
          </w:tcPr>
          <w:p w14:paraId="1359C083" w14:textId="77777777" w:rsidR="003B7E14" w:rsidRPr="005F5055" w:rsidRDefault="003B7E14" w:rsidP="009B172B">
            <w:pPr>
              <w:rPr>
                <w:sz w:val="20"/>
              </w:rPr>
            </w:pPr>
          </w:p>
        </w:tc>
        <w:tc>
          <w:tcPr>
            <w:tcW w:w="1773" w:type="dxa"/>
            <w:tcBorders>
              <w:bottom w:val="single" w:sz="24" w:space="0" w:color="4F81BD" w:themeColor="accent1"/>
            </w:tcBorders>
          </w:tcPr>
          <w:p w14:paraId="753B1D88" w14:textId="77777777" w:rsidR="003B7E14" w:rsidRPr="005F5055" w:rsidRDefault="003B7E14" w:rsidP="009B172B">
            <w:pPr>
              <w:rPr>
                <w:sz w:val="20"/>
              </w:rPr>
            </w:pPr>
          </w:p>
        </w:tc>
        <w:tc>
          <w:tcPr>
            <w:tcW w:w="1774" w:type="dxa"/>
            <w:tcBorders>
              <w:bottom w:val="single" w:sz="24" w:space="0" w:color="4F81BD" w:themeColor="accent1"/>
            </w:tcBorders>
          </w:tcPr>
          <w:p w14:paraId="77E8D03B" w14:textId="77777777" w:rsidR="003B7E14" w:rsidRPr="005F5055" w:rsidRDefault="003B7E14" w:rsidP="009B172B">
            <w:pPr>
              <w:rPr>
                <w:sz w:val="20"/>
              </w:rPr>
            </w:pPr>
          </w:p>
        </w:tc>
        <w:tc>
          <w:tcPr>
            <w:tcW w:w="1774" w:type="dxa"/>
            <w:tcBorders>
              <w:bottom w:val="single" w:sz="24" w:space="0" w:color="4F81BD" w:themeColor="accent1"/>
            </w:tcBorders>
          </w:tcPr>
          <w:p w14:paraId="398961F1" w14:textId="77777777" w:rsidR="003B7E14" w:rsidRPr="005F5055" w:rsidRDefault="003B7E14" w:rsidP="009B172B">
            <w:pPr>
              <w:rPr>
                <w:sz w:val="20"/>
              </w:rPr>
            </w:pPr>
          </w:p>
        </w:tc>
      </w:tr>
    </w:tbl>
    <w:p w14:paraId="62F93EA9" w14:textId="52C554C7" w:rsidR="00C1471E" w:rsidRDefault="00C1471E">
      <w:pPr>
        <w:rPr>
          <w:rFonts w:eastAsia="Arial"/>
          <w:color w:val="000000"/>
          <w:lang w:eastAsia="ja-JP"/>
        </w:rPr>
      </w:pPr>
    </w:p>
    <w:sectPr w:rsidR="00C1471E" w:rsidSect="00E94FE6">
      <w:headerReference w:type="default" r:id="rId11"/>
      <w:footerReference w:type="default" r:id="rId12"/>
      <w:pgSz w:w="15840" w:h="12240" w:orient="landscape" w:code="1"/>
      <w:pgMar w:top="1368" w:right="1440" w:bottom="1440" w:left="144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8394F4" w14:textId="77777777" w:rsidR="005E0A4C" w:rsidRDefault="005E0A4C" w:rsidP="00952C64">
      <w:r>
        <w:separator/>
      </w:r>
    </w:p>
  </w:endnote>
  <w:endnote w:type="continuationSeparator" w:id="0">
    <w:p w14:paraId="0981C072" w14:textId="77777777" w:rsidR="005E0A4C" w:rsidRDefault="005E0A4C" w:rsidP="00952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0E6E7D2-C935-6E43-B971-1C5C3FEECA2E}"/>
    <w:embedBold r:id="rId2" w:fontKey="{D8895001-0DDE-5247-97D6-3DAAE5E0959A}"/>
    <w:embedItalic r:id="rId3" w:fontKey="{420219A3-157E-AB44-8952-37CCC893122B}"/>
    <w:embedBoldItalic r:id="rId4" w:fontKey="{F92474EF-1BBE-604E-AC36-34FE0ADEF95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">
    <w:altName w:val="Times New Roman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 Book">
    <w:altName w:val="Times New Roman"/>
    <w:panose1 w:val="020B0604020202020204"/>
    <w:charset w:val="00"/>
    <w:family w:val="roman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3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68E7B" w14:textId="5EA612FD" w:rsidR="0035747F" w:rsidRDefault="00D3667C" w:rsidP="00D3667C">
    <w:pPr>
      <w:pStyle w:val="Footer"/>
      <w:ind w:right="360"/>
    </w:pPr>
    <w:r>
      <w:rPr>
        <w:noProof/>
      </w:rPr>
      <w:drawing>
        <wp:anchor distT="0" distB="0" distL="114300" distR="114300" simplePos="0" relativeHeight="251678720" behindDoc="1" locked="0" layoutInCell="1" allowOverlap="1" wp14:anchorId="2DE57004" wp14:editId="77618F22">
          <wp:simplePos x="0" y="0"/>
          <wp:positionH relativeFrom="column">
            <wp:posOffset>-938475</wp:posOffset>
          </wp:positionH>
          <wp:positionV relativeFrom="paragraph">
            <wp:posOffset>-1430020</wp:posOffset>
          </wp:positionV>
          <wp:extent cx="10108907" cy="1906057"/>
          <wp:effectExtent l="0" t="0" r="635" b="0"/>
          <wp:wrapNone/>
          <wp:docPr id="581670666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1670666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08907" cy="19060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14BD54" w14:textId="3E381140" w:rsidR="0035747F" w:rsidRDefault="0035747F" w:rsidP="00434EEC">
    <w:pPr>
      <w:pStyle w:val="Footer"/>
      <w:tabs>
        <w:tab w:val="clear" w:pos="4320"/>
        <w:tab w:val="clear" w:pos="8640"/>
        <w:tab w:val="left" w:pos="312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C034E9" w14:textId="77777777" w:rsidR="005E0A4C" w:rsidRDefault="005E0A4C" w:rsidP="00952C64">
      <w:r>
        <w:separator/>
      </w:r>
    </w:p>
  </w:footnote>
  <w:footnote w:type="continuationSeparator" w:id="0">
    <w:p w14:paraId="2D26CE04" w14:textId="77777777" w:rsidR="005E0A4C" w:rsidRDefault="005E0A4C" w:rsidP="00952C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C813E" w14:textId="77777777" w:rsidR="0035747F" w:rsidRDefault="0035747F" w:rsidP="00614E5C">
    <w:pPr>
      <w:pStyle w:val="Header"/>
      <w:tabs>
        <w:tab w:val="left" w:pos="2250"/>
        <w:tab w:val="right" w:pos="9630"/>
      </w:tabs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73600" behindDoc="0" locked="0" layoutInCell="1" allowOverlap="1" wp14:anchorId="0B498C79" wp14:editId="59FBBB31">
              <wp:simplePos x="0" y="0"/>
              <wp:positionH relativeFrom="page">
                <wp:posOffset>2143125</wp:posOffset>
              </wp:positionH>
              <wp:positionV relativeFrom="paragraph">
                <wp:posOffset>200024</wp:posOffset>
              </wp:positionV>
              <wp:extent cx="6062345" cy="0"/>
              <wp:effectExtent l="0" t="0" r="33655" b="25400"/>
              <wp:wrapNone/>
              <wp:docPr id="25" name="AutoShap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234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F75BC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1EF78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alt="&quot;&quot;" style="position:absolute;margin-left:168.75pt;margin-top:15.75pt;width:477.35pt;height:0;z-index:251673600;visibility:visible;mso-wrap-style:square;mso-width-percent:0;mso-height-percent:0;mso-wrap-distance-left:9pt;mso-wrap-distance-top:.'mm;mso-wrap-distance-right:9pt;mso-wrap-distance-bottom:.'mm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" strokecolor="#0f75bc"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14413"/>
    <w:multiLevelType w:val="hybridMultilevel"/>
    <w:tmpl w:val="806414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021478"/>
    <w:multiLevelType w:val="multilevel"/>
    <w:tmpl w:val="7122C27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i/>
      </w:rPr>
    </w:lvl>
  </w:abstractNum>
  <w:abstractNum w:abstractNumId="2" w15:restartNumberingAfterBreak="0">
    <w:nsid w:val="06E47603"/>
    <w:multiLevelType w:val="multilevel"/>
    <w:tmpl w:val="36E67EAA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0976193B"/>
    <w:multiLevelType w:val="hybridMultilevel"/>
    <w:tmpl w:val="FEF459F0"/>
    <w:lvl w:ilvl="0" w:tplc="04090003">
      <w:start w:val="1"/>
      <w:numFmt w:val="bullet"/>
      <w:lvlText w:val="o"/>
      <w:lvlJc w:val="left"/>
      <w:pPr>
        <w:ind w:left="729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4" w15:restartNumberingAfterBreak="0">
    <w:nsid w:val="0AF05B28"/>
    <w:multiLevelType w:val="hybridMultilevel"/>
    <w:tmpl w:val="A1280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175980"/>
    <w:multiLevelType w:val="hybridMultilevel"/>
    <w:tmpl w:val="A87C35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F14BB5"/>
    <w:multiLevelType w:val="hybridMultilevel"/>
    <w:tmpl w:val="35905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0C5C7B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5481712"/>
    <w:multiLevelType w:val="hybridMultilevel"/>
    <w:tmpl w:val="4C629A72"/>
    <w:lvl w:ilvl="0" w:tplc="0409000F">
      <w:start w:val="3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8008CE"/>
    <w:multiLevelType w:val="hybridMultilevel"/>
    <w:tmpl w:val="EA9ADE42"/>
    <w:lvl w:ilvl="0" w:tplc="0409000F">
      <w:start w:val="6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DC1A4F"/>
    <w:multiLevelType w:val="hybridMultilevel"/>
    <w:tmpl w:val="18445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6176B6"/>
    <w:multiLevelType w:val="hybridMultilevel"/>
    <w:tmpl w:val="09E04D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86460D4"/>
    <w:multiLevelType w:val="multilevel"/>
    <w:tmpl w:val="E4D2CB6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1CA76753"/>
    <w:multiLevelType w:val="hybridMultilevel"/>
    <w:tmpl w:val="36FEFA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E64A0C"/>
    <w:multiLevelType w:val="hybridMultilevel"/>
    <w:tmpl w:val="C83E7CB0"/>
    <w:lvl w:ilvl="0" w:tplc="D06A25BA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357D1F"/>
    <w:multiLevelType w:val="hybridMultilevel"/>
    <w:tmpl w:val="B9ACAB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34541F5"/>
    <w:multiLevelType w:val="hybridMultilevel"/>
    <w:tmpl w:val="2C2AC0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4342002"/>
    <w:multiLevelType w:val="hybridMultilevel"/>
    <w:tmpl w:val="5D4EDB6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917949"/>
    <w:multiLevelType w:val="hybridMultilevel"/>
    <w:tmpl w:val="773E20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4B57077"/>
    <w:multiLevelType w:val="hybridMultilevel"/>
    <w:tmpl w:val="064878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89D3A09"/>
    <w:multiLevelType w:val="hybridMultilevel"/>
    <w:tmpl w:val="5C7460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F1E60CF"/>
    <w:multiLevelType w:val="hybridMultilevel"/>
    <w:tmpl w:val="40207A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F267E44"/>
    <w:multiLevelType w:val="hybridMultilevel"/>
    <w:tmpl w:val="BFF48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3354E8"/>
    <w:multiLevelType w:val="multilevel"/>
    <w:tmpl w:val="5C1C1F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000000"/>
      </w:rPr>
    </w:lvl>
  </w:abstractNum>
  <w:abstractNum w:abstractNumId="24" w15:restartNumberingAfterBreak="0">
    <w:nsid w:val="38832AF7"/>
    <w:multiLevelType w:val="hybridMultilevel"/>
    <w:tmpl w:val="140422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BC95BE1"/>
    <w:multiLevelType w:val="hybridMultilevel"/>
    <w:tmpl w:val="2A2E7C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C967911"/>
    <w:multiLevelType w:val="hybridMultilevel"/>
    <w:tmpl w:val="8B9A0C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BD4C79"/>
    <w:multiLevelType w:val="hybridMultilevel"/>
    <w:tmpl w:val="523091E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C7E3287"/>
    <w:multiLevelType w:val="multilevel"/>
    <w:tmpl w:val="3168EDD8"/>
    <w:styleLink w:val="Style1"/>
    <w:lvl w:ilvl="0">
      <w:start w:val="2"/>
      <w:numFmt w:val="upperRoman"/>
      <w:lvlText w:val="%1."/>
      <w:lvlJc w:val="righ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upp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BD1480"/>
    <w:multiLevelType w:val="hybridMultilevel"/>
    <w:tmpl w:val="523091E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4E4911FF"/>
    <w:multiLevelType w:val="hybridMultilevel"/>
    <w:tmpl w:val="28B28900"/>
    <w:lvl w:ilvl="0" w:tplc="04090001">
      <w:start w:val="1"/>
      <w:numFmt w:val="bullet"/>
      <w:pStyle w:val="APABullets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4ECB7850"/>
    <w:multiLevelType w:val="hybridMultilevel"/>
    <w:tmpl w:val="E842B9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0087B61"/>
    <w:multiLevelType w:val="hybridMultilevel"/>
    <w:tmpl w:val="26A277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86447B"/>
    <w:multiLevelType w:val="hybridMultilevel"/>
    <w:tmpl w:val="C6F08B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B1D2C66"/>
    <w:multiLevelType w:val="hybridMultilevel"/>
    <w:tmpl w:val="FCA4E1A4"/>
    <w:lvl w:ilvl="0" w:tplc="D06A25BA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570528"/>
    <w:multiLevelType w:val="hybridMultilevel"/>
    <w:tmpl w:val="038EA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B51BBA"/>
    <w:multiLevelType w:val="hybridMultilevel"/>
    <w:tmpl w:val="ECFE7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2015A1"/>
    <w:multiLevelType w:val="multilevel"/>
    <w:tmpl w:val="FE964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02E11B4"/>
    <w:multiLevelType w:val="hybridMultilevel"/>
    <w:tmpl w:val="A0F21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1C66CF"/>
    <w:multiLevelType w:val="hybridMultilevel"/>
    <w:tmpl w:val="D0FAB2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62A3456"/>
    <w:multiLevelType w:val="hybridMultilevel"/>
    <w:tmpl w:val="1660E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3C7852"/>
    <w:multiLevelType w:val="hybridMultilevel"/>
    <w:tmpl w:val="23B07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DC373A"/>
    <w:multiLevelType w:val="hybridMultilevel"/>
    <w:tmpl w:val="EE4802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6DC3138E"/>
    <w:multiLevelType w:val="hybridMultilevel"/>
    <w:tmpl w:val="47C6F8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F85077C"/>
    <w:multiLevelType w:val="multilevel"/>
    <w:tmpl w:val="A4B2BD3A"/>
    <w:lvl w:ilvl="0">
      <w:start w:val="1"/>
      <w:numFmt w:val="decimal"/>
      <w:lvlText w:val="%1."/>
      <w:lvlJc w:val="left"/>
      <w:pPr>
        <w:ind w:left="1680" w:hanging="9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  <w:b/>
        <w:i/>
        <w:color w:val="00000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  <w:i/>
        <w:color w:val="000000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b/>
        <w:i/>
        <w:color w:val="000000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i/>
        <w:color w:val="000000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b/>
        <w:i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b/>
        <w:i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b/>
        <w:i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b/>
        <w:i/>
        <w:color w:val="000000"/>
      </w:rPr>
    </w:lvl>
  </w:abstractNum>
  <w:abstractNum w:abstractNumId="45" w15:restartNumberingAfterBreak="0">
    <w:nsid w:val="74BD4BD3"/>
    <w:multiLevelType w:val="hybridMultilevel"/>
    <w:tmpl w:val="5A20E3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50B7808"/>
    <w:multiLevelType w:val="hybridMultilevel"/>
    <w:tmpl w:val="5E4E2E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7BF3653"/>
    <w:multiLevelType w:val="hybridMultilevel"/>
    <w:tmpl w:val="69A8D0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7CC17F2"/>
    <w:multiLevelType w:val="multilevel"/>
    <w:tmpl w:val="BD70F348"/>
    <w:lvl w:ilvl="0">
      <w:start w:val="4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 w16cid:durableId="1785922181">
    <w:abstractNumId w:val="7"/>
  </w:num>
  <w:num w:numId="2" w16cid:durableId="2083212377">
    <w:abstractNumId w:val="28"/>
  </w:num>
  <w:num w:numId="3" w16cid:durableId="324211900">
    <w:abstractNumId w:val="30"/>
  </w:num>
  <w:num w:numId="4" w16cid:durableId="2037003374">
    <w:abstractNumId w:val="3"/>
  </w:num>
  <w:num w:numId="5" w16cid:durableId="1204178355">
    <w:abstractNumId w:val="14"/>
  </w:num>
  <w:num w:numId="6" w16cid:durableId="1537427413">
    <w:abstractNumId w:val="34"/>
  </w:num>
  <w:num w:numId="7" w16cid:durableId="168389455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69760276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0379618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924898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426877709">
    <w:abstractNumId w:val="9"/>
  </w:num>
  <w:num w:numId="12" w16cid:durableId="2021547578">
    <w:abstractNumId w:val="32"/>
  </w:num>
  <w:num w:numId="13" w16cid:durableId="1467812906">
    <w:abstractNumId w:val="33"/>
  </w:num>
  <w:num w:numId="14" w16cid:durableId="1212184382">
    <w:abstractNumId w:val="15"/>
  </w:num>
  <w:num w:numId="15" w16cid:durableId="1927230952">
    <w:abstractNumId w:val="20"/>
  </w:num>
  <w:num w:numId="16" w16cid:durableId="476578105">
    <w:abstractNumId w:val="16"/>
  </w:num>
  <w:num w:numId="17" w16cid:durableId="1298609216">
    <w:abstractNumId w:val="45"/>
  </w:num>
  <w:num w:numId="18" w16cid:durableId="2130001568">
    <w:abstractNumId w:val="42"/>
  </w:num>
  <w:num w:numId="19" w16cid:durableId="1985889261">
    <w:abstractNumId w:val="18"/>
  </w:num>
  <w:num w:numId="20" w16cid:durableId="1410614841">
    <w:abstractNumId w:val="46"/>
  </w:num>
  <w:num w:numId="21" w16cid:durableId="463235502">
    <w:abstractNumId w:val="8"/>
  </w:num>
  <w:num w:numId="22" w16cid:durableId="399865158">
    <w:abstractNumId w:val="17"/>
  </w:num>
  <w:num w:numId="23" w16cid:durableId="545685403">
    <w:abstractNumId w:val="1"/>
  </w:num>
  <w:num w:numId="24" w16cid:durableId="1445684418">
    <w:abstractNumId w:val="39"/>
  </w:num>
  <w:num w:numId="25" w16cid:durableId="228347061">
    <w:abstractNumId w:val="0"/>
  </w:num>
  <w:num w:numId="26" w16cid:durableId="1619919087">
    <w:abstractNumId w:val="44"/>
  </w:num>
  <w:num w:numId="27" w16cid:durableId="1274095581">
    <w:abstractNumId w:val="13"/>
  </w:num>
  <w:num w:numId="28" w16cid:durableId="1373463105">
    <w:abstractNumId w:val="23"/>
  </w:num>
  <w:num w:numId="29" w16cid:durableId="457408394">
    <w:abstractNumId w:val="38"/>
  </w:num>
  <w:num w:numId="30" w16cid:durableId="845049175">
    <w:abstractNumId w:val="40"/>
  </w:num>
  <w:num w:numId="31" w16cid:durableId="614215183">
    <w:abstractNumId w:val="6"/>
  </w:num>
  <w:num w:numId="32" w16cid:durableId="482236742">
    <w:abstractNumId w:val="12"/>
  </w:num>
  <w:num w:numId="33" w16cid:durableId="305623261">
    <w:abstractNumId w:val="47"/>
  </w:num>
  <w:num w:numId="34" w16cid:durableId="2022658600">
    <w:abstractNumId w:val="10"/>
  </w:num>
  <w:num w:numId="35" w16cid:durableId="864097657">
    <w:abstractNumId w:val="22"/>
  </w:num>
  <w:num w:numId="36" w16cid:durableId="1264992743">
    <w:abstractNumId w:val="36"/>
  </w:num>
  <w:num w:numId="37" w16cid:durableId="299726675">
    <w:abstractNumId w:val="11"/>
  </w:num>
  <w:num w:numId="38" w16cid:durableId="1174539339">
    <w:abstractNumId w:val="19"/>
  </w:num>
  <w:num w:numId="39" w16cid:durableId="1344360899">
    <w:abstractNumId w:val="25"/>
  </w:num>
  <w:num w:numId="40" w16cid:durableId="1029602618">
    <w:abstractNumId w:val="4"/>
  </w:num>
  <w:num w:numId="41" w16cid:durableId="2132165623">
    <w:abstractNumId w:val="24"/>
  </w:num>
  <w:num w:numId="42" w16cid:durableId="868949391">
    <w:abstractNumId w:val="43"/>
  </w:num>
  <w:num w:numId="43" w16cid:durableId="174272523">
    <w:abstractNumId w:val="41"/>
  </w:num>
  <w:num w:numId="44" w16cid:durableId="546333439">
    <w:abstractNumId w:val="31"/>
  </w:num>
  <w:num w:numId="45" w16cid:durableId="375593679">
    <w:abstractNumId w:val="21"/>
  </w:num>
  <w:num w:numId="46" w16cid:durableId="1763452341">
    <w:abstractNumId w:val="37"/>
  </w:num>
  <w:num w:numId="47" w16cid:durableId="1725980426">
    <w:abstractNumId w:val="5"/>
  </w:num>
  <w:num w:numId="48" w16cid:durableId="916940350">
    <w:abstractNumId w:val="35"/>
  </w:num>
  <w:num w:numId="49" w16cid:durableId="1469780361">
    <w:abstractNumId w:val="2"/>
  </w:num>
  <w:num w:numId="50" w16cid:durableId="1882788119">
    <w:abstractNumId w:val="4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removePersonalInformation/>
  <w:removeDateAndTime/>
  <w:embedTrueTypeFonts/>
  <w:embedSystemFonts/>
  <w:saveSubset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7DB"/>
    <w:rsid w:val="00000C9E"/>
    <w:rsid w:val="0000102F"/>
    <w:rsid w:val="00002B62"/>
    <w:rsid w:val="00002D08"/>
    <w:rsid w:val="00003BD5"/>
    <w:rsid w:val="00004534"/>
    <w:rsid w:val="0000491E"/>
    <w:rsid w:val="000070D8"/>
    <w:rsid w:val="00007BFD"/>
    <w:rsid w:val="0001085A"/>
    <w:rsid w:val="0001209E"/>
    <w:rsid w:val="00012217"/>
    <w:rsid w:val="00013269"/>
    <w:rsid w:val="0001660E"/>
    <w:rsid w:val="00016863"/>
    <w:rsid w:val="00016C39"/>
    <w:rsid w:val="00016F2F"/>
    <w:rsid w:val="00017737"/>
    <w:rsid w:val="00020030"/>
    <w:rsid w:val="000224D1"/>
    <w:rsid w:val="000247D6"/>
    <w:rsid w:val="000249F6"/>
    <w:rsid w:val="00025016"/>
    <w:rsid w:val="000262FA"/>
    <w:rsid w:val="00026DFF"/>
    <w:rsid w:val="0002715A"/>
    <w:rsid w:val="00027421"/>
    <w:rsid w:val="00032091"/>
    <w:rsid w:val="00034300"/>
    <w:rsid w:val="00040BBF"/>
    <w:rsid w:val="00041695"/>
    <w:rsid w:val="00041A29"/>
    <w:rsid w:val="0004389F"/>
    <w:rsid w:val="000446B5"/>
    <w:rsid w:val="00045AF6"/>
    <w:rsid w:val="000467C0"/>
    <w:rsid w:val="00046FBE"/>
    <w:rsid w:val="00050F04"/>
    <w:rsid w:val="000525A3"/>
    <w:rsid w:val="000527A6"/>
    <w:rsid w:val="000541BA"/>
    <w:rsid w:val="000547E6"/>
    <w:rsid w:val="000574E2"/>
    <w:rsid w:val="00057A82"/>
    <w:rsid w:val="00061DAA"/>
    <w:rsid w:val="0006434A"/>
    <w:rsid w:val="000657D1"/>
    <w:rsid w:val="00065824"/>
    <w:rsid w:val="00065F6E"/>
    <w:rsid w:val="0006636C"/>
    <w:rsid w:val="0006704A"/>
    <w:rsid w:val="000701BF"/>
    <w:rsid w:val="00070739"/>
    <w:rsid w:val="00071061"/>
    <w:rsid w:val="00071C2B"/>
    <w:rsid w:val="0007340A"/>
    <w:rsid w:val="00073609"/>
    <w:rsid w:val="000737B6"/>
    <w:rsid w:val="00074815"/>
    <w:rsid w:val="00075899"/>
    <w:rsid w:val="000761E6"/>
    <w:rsid w:val="00076738"/>
    <w:rsid w:val="0007760B"/>
    <w:rsid w:val="00081C9B"/>
    <w:rsid w:val="0008587F"/>
    <w:rsid w:val="00085DF4"/>
    <w:rsid w:val="000864C4"/>
    <w:rsid w:val="00091D20"/>
    <w:rsid w:val="00092159"/>
    <w:rsid w:val="00092C20"/>
    <w:rsid w:val="00092ED5"/>
    <w:rsid w:val="00093812"/>
    <w:rsid w:val="000943C7"/>
    <w:rsid w:val="00097B92"/>
    <w:rsid w:val="000A0488"/>
    <w:rsid w:val="000A1856"/>
    <w:rsid w:val="000A3381"/>
    <w:rsid w:val="000A37FB"/>
    <w:rsid w:val="000A4CE4"/>
    <w:rsid w:val="000A50D0"/>
    <w:rsid w:val="000A5521"/>
    <w:rsid w:val="000A5FE8"/>
    <w:rsid w:val="000A7C2A"/>
    <w:rsid w:val="000B2308"/>
    <w:rsid w:val="000B38E1"/>
    <w:rsid w:val="000B41E0"/>
    <w:rsid w:val="000B68AA"/>
    <w:rsid w:val="000B6B03"/>
    <w:rsid w:val="000C513E"/>
    <w:rsid w:val="000C6155"/>
    <w:rsid w:val="000C6412"/>
    <w:rsid w:val="000D0ED4"/>
    <w:rsid w:val="000D1A2F"/>
    <w:rsid w:val="000D230E"/>
    <w:rsid w:val="000D2AB9"/>
    <w:rsid w:val="000D2AD0"/>
    <w:rsid w:val="000D32A9"/>
    <w:rsid w:val="000D4FE5"/>
    <w:rsid w:val="000D5DC6"/>
    <w:rsid w:val="000D73FE"/>
    <w:rsid w:val="000E14C9"/>
    <w:rsid w:val="000E2037"/>
    <w:rsid w:val="000E23AF"/>
    <w:rsid w:val="000E3F44"/>
    <w:rsid w:val="000E5EBD"/>
    <w:rsid w:val="000E6C37"/>
    <w:rsid w:val="000F0FA1"/>
    <w:rsid w:val="000F1758"/>
    <w:rsid w:val="000F20D5"/>
    <w:rsid w:val="000F2BE1"/>
    <w:rsid w:val="000F3DE5"/>
    <w:rsid w:val="000F525B"/>
    <w:rsid w:val="000F5B65"/>
    <w:rsid w:val="000F5C93"/>
    <w:rsid w:val="000F73DF"/>
    <w:rsid w:val="000F7F14"/>
    <w:rsid w:val="00100EB8"/>
    <w:rsid w:val="001019FA"/>
    <w:rsid w:val="00101EC8"/>
    <w:rsid w:val="001024BA"/>
    <w:rsid w:val="00103F02"/>
    <w:rsid w:val="001042DA"/>
    <w:rsid w:val="0011278C"/>
    <w:rsid w:val="00114432"/>
    <w:rsid w:val="00115388"/>
    <w:rsid w:val="0011595D"/>
    <w:rsid w:val="00116154"/>
    <w:rsid w:val="001173A1"/>
    <w:rsid w:val="0012070A"/>
    <w:rsid w:val="00122645"/>
    <w:rsid w:val="00123AE6"/>
    <w:rsid w:val="001254B3"/>
    <w:rsid w:val="00131179"/>
    <w:rsid w:val="00132F49"/>
    <w:rsid w:val="00133097"/>
    <w:rsid w:val="00133BA7"/>
    <w:rsid w:val="00134431"/>
    <w:rsid w:val="001347C4"/>
    <w:rsid w:val="0013614A"/>
    <w:rsid w:val="001371C9"/>
    <w:rsid w:val="00146477"/>
    <w:rsid w:val="0014655F"/>
    <w:rsid w:val="00150036"/>
    <w:rsid w:val="0015065C"/>
    <w:rsid w:val="00151C31"/>
    <w:rsid w:val="00151C8A"/>
    <w:rsid w:val="00152398"/>
    <w:rsid w:val="001526C6"/>
    <w:rsid w:val="001534C6"/>
    <w:rsid w:val="001541DA"/>
    <w:rsid w:val="00155552"/>
    <w:rsid w:val="00156DCA"/>
    <w:rsid w:val="00160127"/>
    <w:rsid w:val="00160A77"/>
    <w:rsid w:val="0016356E"/>
    <w:rsid w:val="00164336"/>
    <w:rsid w:val="00164402"/>
    <w:rsid w:val="001735FE"/>
    <w:rsid w:val="00174180"/>
    <w:rsid w:val="0017534F"/>
    <w:rsid w:val="00175F22"/>
    <w:rsid w:val="001764AB"/>
    <w:rsid w:val="00176CA2"/>
    <w:rsid w:val="00177E07"/>
    <w:rsid w:val="00180C4F"/>
    <w:rsid w:val="0018105E"/>
    <w:rsid w:val="00181B95"/>
    <w:rsid w:val="001828BD"/>
    <w:rsid w:val="00183073"/>
    <w:rsid w:val="0018365E"/>
    <w:rsid w:val="001872C7"/>
    <w:rsid w:val="00187EBB"/>
    <w:rsid w:val="00190E7C"/>
    <w:rsid w:val="0019486E"/>
    <w:rsid w:val="00194D66"/>
    <w:rsid w:val="001951B4"/>
    <w:rsid w:val="00195D3A"/>
    <w:rsid w:val="001A05E0"/>
    <w:rsid w:val="001A2276"/>
    <w:rsid w:val="001A2AFC"/>
    <w:rsid w:val="001A4A13"/>
    <w:rsid w:val="001A4BCB"/>
    <w:rsid w:val="001A6886"/>
    <w:rsid w:val="001A6B48"/>
    <w:rsid w:val="001B00DC"/>
    <w:rsid w:val="001B202E"/>
    <w:rsid w:val="001B70E4"/>
    <w:rsid w:val="001C1EDB"/>
    <w:rsid w:val="001C48FF"/>
    <w:rsid w:val="001D1BCC"/>
    <w:rsid w:val="001D1EFB"/>
    <w:rsid w:val="001D3FF0"/>
    <w:rsid w:val="001D42C1"/>
    <w:rsid w:val="001D4698"/>
    <w:rsid w:val="001E019F"/>
    <w:rsid w:val="001E0D0A"/>
    <w:rsid w:val="001E2BAA"/>
    <w:rsid w:val="001E66AE"/>
    <w:rsid w:val="001E6BD9"/>
    <w:rsid w:val="001E6FF1"/>
    <w:rsid w:val="001F1722"/>
    <w:rsid w:val="001F1C6C"/>
    <w:rsid w:val="001F296F"/>
    <w:rsid w:val="001F3D10"/>
    <w:rsid w:val="001F3DA7"/>
    <w:rsid w:val="001F44B7"/>
    <w:rsid w:val="001F45A0"/>
    <w:rsid w:val="002000F5"/>
    <w:rsid w:val="00201A09"/>
    <w:rsid w:val="002021F3"/>
    <w:rsid w:val="00202E38"/>
    <w:rsid w:val="0020319D"/>
    <w:rsid w:val="00204708"/>
    <w:rsid w:val="00204AE5"/>
    <w:rsid w:val="002058F6"/>
    <w:rsid w:val="00205D4F"/>
    <w:rsid w:val="00213F5C"/>
    <w:rsid w:val="00214834"/>
    <w:rsid w:val="00216F8B"/>
    <w:rsid w:val="00220020"/>
    <w:rsid w:val="00220B57"/>
    <w:rsid w:val="00222937"/>
    <w:rsid w:val="00223B63"/>
    <w:rsid w:val="00225117"/>
    <w:rsid w:val="0022524D"/>
    <w:rsid w:val="002269D5"/>
    <w:rsid w:val="00226C14"/>
    <w:rsid w:val="00227F6F"/>
    <w:rsid w:val="002306CD"/>
    <w:rsid w:val="0023103C"/>
    <w:rsid w:val="00231489"/>
    <w:rsid w:val="00232955"/>
    <w:rsid w:val="00234256"/>
    <w:rsid w:val="00236FFD"/>
    <w:rsid w:val="0024394C"/>
    <w:rsid w:val="00243AB3"/>
    <w:rsid w:val="0024408F"/>
    <w:rsid w:val="00244672"/>
    <w:rsid w:val="00245223"/>
    <w:rsid w:val="00245337"/>
    <w:rsid w:val="00245984"/>
    <w:rsid w:val="00247CF0"/>
    <w:rsid w:val="002514A5"/>
    <w:rsid w:val="00253FE2"/>
    <w:rsid w:val="00254A3B"/>
    <w:rsid w:val="00256A35"/>
    <w:rsid w:val="00257EBE"/>
    <w:rsid w:val="00260D65"/>
    <w:rsid w:val="00262770"/>
    <w:rsid w:val="002633D7"/>
    <w:rsid w:val="00263A5B"/>
    <w:rsid w:val="00263D92"/>
    <w:rsid w:val="00264D0D"/>
    <w:rsid w:val="0027334D"/>
    <w:rsid w:val="00273398"/>
    <w:rsid w:val="00274A95"/>
    <w:rsid w:val="00275DFE"/>
    <w:rsid w:val="00277227"/>
    <w:rsid w:val="002812A0"/>
    <w:rsid w:val="00282130"/>
    <w:rsid w:val="00283230"/>
    <w:rsid w:val="00286557"/>
    <w:rsid w:val="0029383E"/>
    <w:rsid w:val="00295810"/>
    <w:rsid w:val="0029744F"/>
    <w:rsid w:val="00297BDE"/>
    <w:rsid w:val="002A37D5"/>
    <w:rsid w:val="002A4975"/>
    <w:rsid w:val="002A4EBE"/>
    <w:rsid w:val="002B1AD2"/>
    <w:rsid w:val="002B1C70"/>
    <w:rsid w:val="002B2A84"/>
    <w:rsid w:val="002B2C71"/>
    <w:rsid w:val="002B4A55"/>
    <w:rsid w:val="002B524A"/>
    <w:rsid w:val="002C00ED"/>
    <w:rsid w:val="002C2205"/>
    <w:rsid w:val="002C6867"/>
    <w:rsid w:val="002D0080"/>
    <w:rsid w:val="002D0358"/>
    <w:rsid w:val="002D0F2A"/>
    <w:rsid w:val="002D1A10"/>
    <w:rsid w:val="002D1B0B"/>
    <w:rsid w:val="002D416E"/>
    <w:rsid w:val="002D5FF4"/>
    <w:rsid w:val="002D7379"/>
    <w:rsid w:val="002E1251"/>
    <w:rsid w:val="002E220F"/>
    <w:rsid w:val="002E3DFF"/>
    <w:rsid w:val="002E47A1"/>
    <w:rsid w:val="002E612A"/>
    <w:rsid w:val="002E76D6"/>
    <w:rsid w:val="002F068F"/>
    <w:rsid w:val="002F32C5"/>
    <w:rsid w:val="002F4CED"/>
    <w:rsid w:val="002F6FC9"/>
    <w:rsid w:val="00300122"/>
    <w:rsid w:val="00300FC8"/>
    <w:rsid w:val="003026B7"/>
    <w:rsid w:val="003031F4"/>
    <w:rsid w:val="00303E65"/>
    <w:rsid w:val="003053E1"/>
    <w:rsid w:val="00305DD0"/>
    <w:rsid w:val="0030757C"/>
    <w:rsid w:val="0031070D"/>
    <w:rsid w:val="00315629"/>
    <w:rsid w:val="0031574D"/>
    <w:rsid w:val="0031601E"/>
    <w:rsid w:val="00316CCF"/>
    <w:rsid w:val="003204FE"/>
    <w:rsid w:val="00320943"/>
    <w:rsid w:val="00320B2B"/>
    <w:rsid w:val="00320E6E"/>
    <w:rsid w:val="0032130F"/>
    <w:rsid w:val="00322FF6"/>
    <w:rsid w:val="003233C8"/>
    <w:rsid w:val="0032587F"/>
    <w:rsid w:val="00326D76"/>
    <w:rsid w:val="00327CCA"/>
    <w:rsid w:val="00330A41"/>
    <w:rsid w:val="003313AA"/>
    <w:rsid w:val="00331FA5"/>
    <w:rsid w:val="00332CEB"/>
    <w:rsid w:val="0033334A"/>
    <w:rsid w:val="0033352C"/>
    <w:rsid w:val="003368FC"/>
    <w:rsid w:val="00337164"/>
    <w:rsid w:val="0034349A"/>
    <w:rsid w:val="00343800"/>
    <w:rsid w:val="00345E10"/>
    <w:rsid w:val="003473A7"/>
    <w:rsid w:val="003502D3"/>
    <w:rsid w:val="00350E8C"/>
    <w:rsid w:val="003516BE"/>
    <w:rsid w:val="003527A0"/>
    <w:rsid w:val="00352CAF"/>
    <w:rsid w:val="00356A8B"/>
    <w:rsid w:val="00357398"/>
    <w:rsid w:val="0035747F"/>
    <w:rsid w:val="0035799C"/>
    <w:rsid w:val="003612DB"/>
    <w:rsid w:val="003617CB"/>
    <w:rsid w:val="0036208A"/>
    <w:rsid w:val="00365572"/>
    <w:rsid w:val="00365A1C"/>
    <w:rsid w:val="00365ECD"/>
    <w:rsid w:val="003664D2"/>
    <w:rsid w:val="00370CD0"/>
    <w:rsid w:val="00371116"/>
    <w:rsid w:val="00371235"/>
    <w:rsid w:val="003725D9"/>
    <w:rsid w:val="00372FEC"/>
    <w:rsid w:val="0037462C"/>
    <w:rsid w:val="0037568A"/>
    <w:rsid w:val="00377983"/>
    <w:rsid w:val="003827F9"/>
    <w:rsid w:val="0038357A"/>
    <w:rsid w:val="003835E8"/>
    <w:rsid w:val="00383E75"/>
    <w:rsid w:val="0038497B"/>
    <w:rsid w:val="00386C08"/>
    <w:rsid w:val="00386D69"/>
    <w:rsid w:val="00387596"/>
    <w:rsid w:val="003922D6"/>
    <w:rsid w:val="00393F85"/>
    <w:rsid w:val="0039416E"/>
    <w:rsid w:val="00396988"/>
    <w:rsid w:val="003A0617"/>
    <w:rsid w:val="003A19B7"/>
    <w:rsid w:val="003A2B42"/>
    <w:rsid w:val="003A368B"/>
    <w:rsid w:val="003B16A0"/>
    <w:rsid w:val="003B2D2B"/>
    <w:rsid w:val="003B32E1"/>
    <w:rsid w:val="003B3319"/>
    <w:rsid w:val="003B3386"/>
    <w:rsid w:val="003B533A"/>
    <w:rsid w:val="003B57B6"/>
    <w:rsid w:val="003B7E14"/>
    <w:rsid w:val="003C0881"/>
    <w:rsid w:val="003C23CB"/>
    <w:rsid w:val="003C2859"/>
    <w:rsid w:val="003C45FD"/>
    <w:rsid w:val="003C4AE5"/>
    <w:rsid w:val="003C66F7"/>
    <w:rsid w:val="003D2DB9"/>
    <w:rsid w:val="003D6DC1"/>
    <w:rsid w:val="003D737D"/>
    <w:rsid w:val="003D7C7B"/>
    <w:rsid w:val="003E2B0F"/>
    <w:rsid w:val="003E3CB5"/>
    <w:rsid w:val="003E6124"/>
    <w:rsid w:val="003E6493"/>
    <w:rsid w:val="003E74FE"/>
    <w:rsid w:val="003F2B6E"/>
    <w:rsid w:val="003F3D8F"/>
    <w:rsid w:val="003F58C3"/>
    <w:rsid w:val="003F61E1"/>
    <w:rsid w:val="003F7186"/>
    <w:rsid w:val="003F72AD"/>
    <w:rsid w:val="0040049F"/>
    <w:rsid w:val="004029D0"/>
    <w:rsid w:val="004036AD"/>
    <w:rsid w:val="00404BA4"/>
    <w:rsid w:val="0040739C"/>
    <w:rsid w:val="00407AD4"/>
    <w:rsid w:val="00407EEB"/>
    <w:rsid w:val="00411C2A"/>
    <w:rsid w:val="004120A1"/>
    <w:rsid w:val="00413EC1"/>
    <w:rsid w:val="00414B61"/>
    <w:rsid w:val="00417617"/>
    <w:rsid w:val="00417914"/>
    <w:rsid w:val="00417BFC"/>
    <w:rsid w:val="00417DD3"/>
    <w:rsid w:val="004216E1"/>
    <w:rsid w:val="00421957"/>
    <w:rsid w:val="00422109"/>
    <w:rsid w:val="00422907"/>
    <w:rsid w:val="00422D58"/>
    <w:rsid w:val="004314AA"/>
    <w:rsid w:val="00431A1B"/>
    <w:rsid w:val="004323D8"/>
    <w:rsid w:val="00434EEC"/>
    <w:rsid w:val="00441D69"/>
    <w:rsid w:val="004421EF"/>
    <w:rsid w:val="00444463"/>
    <w:rsid w:val="00445295"/>
    <w:rsid w:val="00445755"/>
    <w:rsid w:val="00451D6B"/>
    <w:rsid w:val="004520BD"/>
    <w:rsid w:val="00452723"/>
    <w:rsid w:val="00452CBB"/>
    <w:rsid w:val="00452EAF"/>
    <w:rsid w:val="004607EE"/>
    <w:rsid w:val="0046173A"/>
    <w:rsid w:val="004629F3"/>
    <w:rsid w:val="00462D2E"/>
    <w:rsid w:val="00463021"/>
    <w:rsid w:val="004633D4"/>
    <w:rsid w:val="00464374"/>
    <w:rsid w:val="0047042B"/>
    <w:rsid w:val="00470760"/>
    <w:rsid w:val="00470A9C"/>
    <w:rsid w:val="00472B47"/>
    <w:rsid w:val="0047500A"/>
    <w:rsid w:val="0047762D"/>
    <w:rsid w:val="00485D5E"/>
    <w:rsid w:val="00486134"/>
    <w:rsid w:val="00487B70"/>
    <w:rsid w:val="0049025E"/>
    <w:rsid w:val="00490FAC"/>
    <w:rsid w:val="0049138F"/>
    <w:rsid w:val="00491883"/>
    <w:rsid w:val="00492C40"/>
    <w:rsid w:val="004953BE"/>
    <w:rsid w:val="00495DE8"/>
    <w:rsid w:val="00496150"/>
    <w:rsid w:val="004A0007"/>
    <w:rsid w:val="004A1930"/>
    <w:rsid w:val="004A3195"/>
    <w:rsid w:val="004A58E8"/>
    <w:rsid w:val="004A5F16"/>
    <w:rsid w:val="004A751B"/>
    <w:rsid w:val="004A7DD6"/>
    <w:rsid w:val="004B02E5"/>
    <w:rsid w:val="004B15B3"/>
    <w:rsid w:val="004B2CA7"/>
    <w:rsid w:val="004B3B8E"/>
    <w:rsid w:val="004B4C1D"/>
    <w:rsid w:val="004B544D"/>
    <w:rsid w:val="004B55AF"/>
    <w:rsid w:val="004B5625"/>
    <w:rsid w:val="004B6515"/>
    <w:rsid w:val="004B65B0"/>
    <w:rsid w:val="004B6D8C"/>
    <w:rsid w:val="004B7FAE"/>
    <w:rsid w:val="004C53B4"/>
    <w:rsid w:val="004C601F"/>
    <w:rsid w:val="004C6773"/>
    <w:rsid w:val="004C75AD"/>
    <w:rsid w:val="004D0A72"/>
    <w:rsid w:val="004D492F"/>
    <w:rsid w:val="004D5D91"/>
    <w:rsid w:val="004D5F17"/>
    <w:rsid w:val="004D6F3A"/>
    <w:rsid w:val="004D749A"/>
    <w:rsid w:val="004E1281"/>
    <w:rsid w:val="004E1B38"/>
    <w:rsid w:val="004E2E3D"/>
    <w:rsid w:val="004E346E"/>
    <w:rsid w:val="004E3F92"/>
    <w:rsid w:val="004E488C"/>
    <w:rsid w:val="004E4E29"/>
    <w:rsid w:val="004E5F0E"/>
    <w:rsid w:val="004E6002"/>
    <w:rsid w:val="004E6F55"/>
    <w:rsid w:val="004F0022"/>
    <w:rsid w:val="004F09AA"/>
    <w:rsid w:val="004F1551"/>
    <w:rsid w:val="004F2AC2"/>
    <w:rsid w:val="004F2CD2"/>
    <w:rsid w:val="004F30C3"/>
    <w:rsid w:val="004F32F2"/>
    <w:rsid w:val="004F4391"/>
    <w:rsid w:val="004F729D"/>
    <w:rsid w:val="005004BE"/>
    <w:rsid w:val="00501F25"/>
    <w:rsid w:val="00503FEB"/>
    <w:rsid w:val="00507875"/>
    <w:rsid w:val="0051061A"/>
    <w:rsid w:val="00510708"/>
    <w:rsid w:val="00510BC8"/>
    <w:rsid w:val="005111F2"/>
    <w:rsid w:val="0051199C"/>
    <w:rsid w:val="00511FFF"/>
    <w:rsid w:val="00520DF2"/>
    <w:rsid w:val="00520FF7"/>
    <w:rsid w:val="00531997"/>
    <w:rsid w:val="0053236E"/>
    <w:rsid w:val="00532D41"/>
    <w:rsid w:val="005363B7"/>
    <w:rsid w:val="005377A7"/>
    <w:rsid w:val="00537D0C"/>
    <w:rsid w:val="00537EDB"/>
    <w:rsid w:val="0054112C"/>
    <w:rsid w:val="005420A0"/>
    <w:rsid w:val="00543A22"/>
    <w:rsid w:val="00544B92"/>
    <w:rsid w:val="00544C5B"/>
    <w:rsid w:val="00545B63"/>
    <w:rsid w:val="0054614E"/>
    <w:rsid w:val="00552B8B"/>
    <w:rsid w:val="00553C8D"/>
    <w:rsid w:val="00554471"/>
    <w:rsid w:val="0055456F"/>
    <w:rsid w:val="0055570D"/>
    <w:rsid w:val="00557EB0"/>
    <w:rsid w:val="0056311A"/>
    <w:rsid w:val="0056414E"/>
    <w:rsid w:val="00564B2C"/>
    <w:rsid w:val="00565B09"/>
    <w:rsid w:val="00567B6E"/>
    <w:rsid w:val="00570050"/>
    <w:rsid w:val="005706F2"/>
    <w:rsid w:val="00570765"/>
    <w:rsid w:val="00570D65"/>
    <w:rsid w:val="00571141"/>
    <w:rsid w:val="0057465D"/>
    <w:rsid w:val="00575F7C"/>
    <w:rsid w:val="005777B0"/>
    <w:rsid w:val="00581175"/>
    <w:rsid w:val="00581409"/>
    <w:rsid w:val="00581AE9"/>
    <w:rsid w:val="00583676"/>
    <w:rsid w:val="00585878"/>
    <w:rsid w:val="00585960"/>
    <w:rsid w:val="0059251D"/>
    <w:rsid w:val="005943B3"/>
    <w:rsid w:val="00595AC5"/>
    <w:rsid w:val="00597B1A"/>
    <w:rsid w:val="005A1116"/>
    <w:rsid w:val="005A2458"/>
    <w:rsid w:val="005A35E6"/>
    <w:rsid w:val="005B0037"/>
    <w:rsid w:val="005B0124"/>
    <w:rsid w:val="005B01B2"/>
    <w:rsid w:val="005B0441"/>
    <w:rsid w:val="005B1BB2"/>
    <w:rsid w:val="005B1F77"/>
    <w:rsid w:val="005B3117"/>
    <w:rsid w:val="005B3A9E"/>
    <w:rsid w:val="005B5381"/>
    <w:rsid w:val="005B6A7A"/>
    <w:rsid w:val="005B71DD"/>
    <w:rsid w:val="005C3B9B"/>
    <w:rsid w:val="005C5758"/>
    <w:rsid w:val="005C73E5"/>
    <w:rsid w:val="005C7564"/>
    <w:rsid w:val="005D3A1C"/>
    <w:rsid w:val="005D3B65"/>
    <w:rsid w:val="005D4358"/>
    <w:rsid w:val="005D7E3D"/>
    <w:rsid w:val="005E0A4C"/>
    <w:rsid w:val="005E2A04"/>
    <w:rsid w:val="005E33A8"/>
    <w:rsid w:val="005E3446"/>
    <w:rsid w:val="005F06F8"/>
    <w:rsid w:val="005F36F2"/>
    <w:rsid w:val="005F3EFB"/>
    <w:rsid w:val="005F63BA"/>
    <w:rsid w:val="0060048F"/>
    <w:rsid w:val="00600AEE"/>
    <w:rsid w:val="00601E2B"/>
    <w:rsid w:val="00603CC9"/>
    <w:rsid w:val="00604C75"/>
    <w:rsid w:val="00612700"/>
    <w:rsid w:val="006139FC"/>
    <w:rsid w:val="00613BD5"/>
    <w:rsid w:val="00614E5C"/>
    <w:rsid w:val="006154D4"/>
    <w:rsid w:val="00620524"/>
    <w:rsid w:val="00620C10"/>
    <w:rsid w:val="00620F83"/>
    <w:rsid w:val="0062227B"/>
    <w:rsid w:val="00622C5E"/>
    <w:rsid w:val="006244BC"/>
    <w:rsid w:val="00624D90"/>
    <w:rsid w:val="00627117"/>
    <w:rsid w:val="00630291"/>
    <w:rsid w:val="006326B5"/>
    <w:rsid w:val="00633828"/>
    <w:rsid w:val="00633C9F"/>
    <w:rsid w:val="00636DC5"/>
    <w:rsid w:val="0064035F"/>
    <w:rsid w:val="00642601"/>
    <w:rsid w:val="006426D7"/>
    <w:rsid w:val="00646316"/>
    <w:rsid w:val="0064697A"/>
    <w:rsid w:val="006472B0"/>
    <w:rsid w:val="00647836"/>
    <w:rsid w:val="00652134"/>
    <w:rsid w:val="0065251B"/>
    <w:rsid w:val="006545B3"/>
    <w:rsid w:val="00654EC3"/>
    <w:rsid w:val="00661658"/>
    <w:rsid w:val="006629A4"/>
    <w:rsid w:val="00663679"/>
    <w:rsid w:val="00663D02"/>
    <w:rsid w:val="00664837"/>
    <w:rsid w:val="00664AF5"/>
    <w:rsid w:val="0066644F"/>
    <w:rsid w:val="00666464"/>
    <w:rsid w:val="006664A8"/>
    <w:rsid w:val="00666AB7"/>
    <w:rsid w:val="00667272"/>
    <w:rsid w:val="00670ADE"/>
    <w:rsid w:val="00671305"/>
    <w:rsid w:val="006741F1"/>
    <w:rsid w:val="0067738A"/>
    <w:rsid w:val="00680A6C"/>
    <w:rsid w:val="006828D1"/>
    <w:rsid w:val="0068327E"/>
    <w:rsid w:val="00684AF6"/>
    <w:rsid w:val="006860BC"/>
    <w:rsid w:val="00691A1E"/>
    <w:rsid w:val="00692DA4"/>
    <w:rsid w:val="00694285"/>
    <w:rsid w:val="00694FF5"/>
    <w:rsid w:val="00696C9B"/>
    <w:rsid w:val="00697DB1"/>
    <w:rsid w:val="006A0D40"/>
    <w:rsid w:val="006A16BF"/>
    <w:rsid w:val="006A175B"/>
    <w:rsid w:val="006A2447"/>
    <w:rsid w:val="006A33D4"/>
    <w:rsid w:val="006A4105"/>
    <w:rsid w:val="006A795F"/>
    <w:rsid w:val="006B1188"/>
    <w:rsid w:val="006B11EC"/>
    <w:rsid w:val="006B240D"/>
    <w:rsid w:val="006B2672"/>
    <w:rsid w:val="006B3A64"/>
    <w:rsid w:val="006B60A5"/>
    <w:rsid w:val="006B7812"/>
    <w:rsid w:val="006C0AA5"/>
    <w:rsid w:val="006C1D6C"/>
    <w:rsid w:val="006C4105"/>
    <w:rsid w:val="006C498A"/>
    <w:rsid w:val="006C4C08"/>
    <w:rsid w:val="006C74B5"/>
    <w:rsid w:val="006D0EB5"/>
    <w:rsid w:val="006D17CD"/>
    <w:rsid w:val="006D2780"/>
    <w:rsid w:val="006D37B7"/>
    <w:rsid w:val="006D5C33"/>
    <w:rsid w:val="006D64BE"/>
    <w:rsid w:val="006E2359"/>
    <w:rsid w:val="006E23FA"/>
    <w:rsid w:val="006E25A3"/>
    <w:rsid w:val="006E266B"/>
    <w:rsid w:val="006E67E4"/>
    <w:rsid w:val="006E7776"/>
    <w:rsid w:val="006E7F83"/>
    <w:rsid w:val="006F1B82"/>
    <w:rsid w:val="006F1BD7"/>
    <w:rsid w:val="006F2BB1"/>
    <w:rsid w:val="006F3509"/>
    <w:rsid w:val="006F40CD"/>
    <w:rsid w:val="006F4478"/>
    <w:rsid w:val="006F5591"/>
    <w:rsid w:val="006F6061"/>
    <w:rsid w:val="006F7446"/>
    <w:rsid w:val="00700881"/>
    <w:rsid w:val="00703068"/>
    <w:rsid w:val="00703FC3"/>
    <w:rsid w:val="007044C9"/>
    <w:rsid w:val="00710B24"/>
    <w:rsid w:val="00710B4D"/>
    <w:rsid w:val="00711398"/>
    <w:rsid w:val="007114BE"/>
    <w:rsid w:val="0071272C"/>
    <w:rsid w:val="00715305"/>
    <w:rsid w:val="00715677"/>
    <w:rsid w:val="007165E3"/>
    <w:rsid w:val="007169F0"/>
    <w:rsid w:val="00721378"/>
    <w:rsid w:val="007214D1"/>
    <w:rsid w:val="0072435D"/>
    <w:rsid w:val="00726D12"/>
    <w:rsid w:val="00726EED"/>
    <w:rsid w:val="0073186C"/>
    <w:rsid w:val="00734EA7"/>
    <w:rsid w:val="00736DF1"/>
    <w:rsid w:val="007378B4"/>
    <w:rsid w:val="00742115"/>
    <w:rsid w:val="007421AC"/>
    <w:rsid w:val="007424D4"/>
    <w:rsid w:val="00743D87"/>
    <w:rsid w:val="00744484"/>
    <w:rsid w:val="00746AE8"/>
    <w:rsid w:val="00750E5E"/>
    <w:rsid w:val="00751F1F"/>
    <w:rsid w:val="00754262"/>
    <w:rsid w:val="00755CB0"/>
    <w:rsid w:val="007604BC"/>
    <w:rsid w:val="0076056D"/>
    <w:rsid w:val="0076066A"/>
    <w:rsid w:val="00762DF4"/>
    <w:rsid w:val="007646BA"/>
    <w:rsid w:val="00766271"/>
    <w:rsid w:val="00770589"/>
    <w:rsid w:val="00770926"/>
    <w:rsid w:val="00770947"/>
    <w:rsid w:val="007745C5"/>
    <w:rsid w:val="00775CAA"/>
    <w:rsid w:val="00777C63"/>
    <w:rsid w:val="00780688"/>
    <w:rsid w:val="00781812"/>
    <w:rsid w:val="00782AA6"/>
    <w:rsid w:val="00783D8A"/>
    <w:rsid w:val="00784B9C"/>
    <w:rsid w:val="00784C1A"/>
    <w:rsid w:val="007854FB"/>
    <w:rsid w:val="007864A3"/>
    <w:rsid w:val="007866A7"/>
    <w:rsid w:val="007908D2"/>
    <w:rsid w:val="007926C6"/>
    <w:rsid w:val="00792805"/>
    <w:rsid w:val="0079400E"/>
    <w:rsid w:val="007942C6"/>
    <w:rsid w:val="00797C4D"/>
    <w:rsid w:val="007A1739"/>
    <w:rsid w:val="007A1B64"/>
    <w:rsid w:val="007A2191"/>
    <w:rsid w:val="007A2ED1"/>
    <w:rsid w:val="007A481A"/>
    <w:rsid w:val="007A50EE"/>
    <w:rsid w:val="007A790A"/>
    <w:rsid w:val="007B0831"/>
    <w:rsid w:val="007B0970"/>
    <w:rsid w:val="007B1958"/>
    <w:rsid w:val="007B48C3"/>
    <w:rsid w:val="007B5FB9"/>
    <w:rsid w:val="007B7B1B"/>
    <w:rsid w:val="007C029B"/>
    <w:rsid w:val="007C0CBE"/>
    <w:rsid w:val="007C651D"/>
    <w:rsid w:val="007C6689"/>
    <w:rsid w:val="007C7A3D"/>
    <w:rsid w:val="007D1B45"/>
    <w:rsid w:val="007D31A6"/>
    <w:rsid w:val="007D453A"/>
    <w:rsid w:val="007D5A23"/>
    <w:rsid w:val="007E4156"/>
    <w:rsid w:val="007E48A0"/>
    <w:rsid w:val="007E589E"/>
    <w:rsid w:val="007E7317"/>
    <w:rsid w:val="007E7618"/>
    <w:rsid w:val="007F09FE"/>
    <w:rsid w:val="007F131C"/>
    <w:rsid w:val="007F2587"/>
    <w:rsid w:val="007F261D"/>
    <w:rsid w:val="007F502E"/>
    <w:rsid w:val="007F6B16"/>
    <w:rsid w:val="00801558"/>
    <w:rsid w:val="00801DF3"/>
    <w:rsid w:val="008028EA"/>
    <w:rsid w:val="00803141"/>
    <w:rsid w:val="008053C8"/>
    <w:rsid w:val="00805901"/>
    <w:rsid w:val="00805F34"/>
    <w:rsid w:val="00806DFD"/>
    <w:rsid w:val="00812021"/>
    <w:rsid w:val="0081693A"/>
    <w:rsid w:val="00816EA1"/>
    <w:rsid w:val="0081734C"/>
    <w:rsid w:val="008208D0"/>
    <w:rsid w:val="00821EC7"/>
    <w:rsid w:val="0082583F"/>
    <w:rsid w:val="00826620"/>
    <w:rsid w:val="00831A5B"/>
    <w:rsid w:val="00832592"/>
    <w:rsid w:val="00832BE7"/>
    <w:rsid w:val="00833458"/>
    <w:rsid w:val="00833607"/>
    <w:rsid w:val="008355E3"/>
    <w:rsid w:val="00835BC1"/>
    <w:rsid w:val="00836449"/>
    <w:rsid w:val="00836C1C"/>
    <w:rsid w:val="00836FB7"/>
    <w:rsid w:val="00837730"/>
    <w:rsid w:val="008412AE"/>
    <w:rsid w:val="00841AF6"/>
    <w:rsid w:val="00841CBE"/>
    <w:rsid w:val="00841D31"/>
    <w:rsid w:val="00842135"/>
    <w:rsid w:val="0084225F"/>
    <w:rsid w:val="00844C76"/>
    <w:rsid w:val="0084673E"/>
    <w:rsid w:val="00847B6D"/>
    <w:rsid w:val="00850865"/>
    <w:rsid w:val="008508CF"/>
    <w:rsid w:val="00850C01"/>
    <w:rsid w:val="00855019"/>
    <w:rsid w:val="00856376"/>
    <w:rsid w:val="00856471"/>
    <w:rsid w:val="00857CDF"/>
    <w:rsid w:val="00861E5F"/>
    <w:rsid w:val="008621B7"/>
    <w:rsid w:val="0086395F"/>
    <w:rsid w:val="00864C14"/>
    <w:rsid w:val="00864FCA"/>
    <w:rsid w:val="00865AB8"/>
    <w:rsid w:val="00866044"/>
    <w:rsid w:val="0087154B"/>
    <w:rsid w:val="00871C71"/>
    <w:rsid w:val="0087262B"/>
    <w:rsid w:val="00874398"/>
    <w:rsid w:val="00874D20"/>
    <w:rsid w:val="00880B69"/>
    <w:rsid w:val="008811CD"/>
    <w:rsid w:val="0088183A"/>
    <w:rsid w:val="00881B28"/>
    <w:rsid w:val="0088261F"/>
    <w:rsid w:val="00882A49"/>
    <w:rsid w:val="008834B4"/>
    <w:rsid w:val="00884DC6"/>
    <w:rsid w:val="008904C6"/>
    <w:rsid w:val="00891FE7"/>
    <w:rsid w:val="00893465"/>
    <w:rsid w:val="0089411C"/>
    <w:rsid w:val="00894494"/>
    <w:rsid w:val="00894E06"/>
    <w:rsid w:val="00895519"/>
    <w:rsid w:val="0089576F"/>
    <w:rsid w:val="00895FBC"/>
    <w:rsid w:val="00897E21"/>
    <w:rsid w:val="008A054C"/>
    <w:rsid w:val="008A255C"/>
    <w:rsid w:val="008A2A5E"/>
    <w:rsid w:val="008A315A"/>
    <w:rsid w:val="008A3F4E"/>
    <w:rsid w:val="008A7490"/>
    <w:rsid w:val="008B0081"/>
    <w:rsid w:val="008B2355"/>
    <w:rsid w:val="008B2A5B"/>
    <w:rsid w:val="008B3DB3"/>
    <w:rsid w:val="008B3E26"/>
    <w:rsid w:val="008B4B20"/>
    <w:rsid w:val="008B71A2"/>
    <w:rsid w:val="008B7A46"/>
    <w:rsid w:val="008C0818"/>
    <w:rsid w:val="008C143C"/>
    <w:rsid w:val="008C7306"/>
    <w:rsid w:val="008C7A4F"/>
    <w:rsid w:val="008C7C75"/>
    <w:rsid w:val="008D23EC"/>
    <w:rsid w:val="008D35B7"/>
    <w:rsid w:val="008D3C5F"/>
    <w:rsid w:val="008D54DB"/>
    <w:rsid w:val="008E106D"/>
    <w:rsid w:val="008E4F8A"/>
    <w:rsid w:val="008F0473"/>
    <w:rsid w:val="008F430B"/>
    <w:rsid w:val="008F506F"/>
    <w:rsid w:val="008F6398"/>
    <w:rsid w:val="008F6AF4"/>
    <w:rsid w:val="008F7684"/>
    <w:rsid w:val="008F7ACE"/>
    <w:rsid w:val="00901208"/>
    <w:rsid w:val="00902688"/>
    <w:rsid w:val="00903CD4"/>
    <w:rsid w:val="00905445"/>
    <w:rsid w:val="00906BDE"/>
    <w:rsid w:val="00907256"/>
    <w:rsid w:val="00911FD6"/>
    <w:rsid w:val="00912032"/>
    <w:rsid w:val="00912474"/>
    <w:rsid w:val="00913A04"/>
    <w:rsid w:val="00913CF2"/>
    <w:rsid w:val="00913FC4"/>
    <w:rsid w:val="00914677"/>
    <w:rsid w:val="00914E8A"/>
    <w:rsid w:val="0091625C"/>
    <w:rsid w:val="009222EB"/>
    <w:rsid w:val="00923D50"/>
    <w:rsid w:val="009277DB"/>
    <w:rsid w:val="00927F53"/>
    <w:rsid w:val="0093095B"/>
    <w:rsid w:val="009337F9"/>
    <w:rsid w:val="009348C1"/>
    <w:rsid w:val="009356EC"/>
    <w:rsid w:val="009400A9"/>
    <w:rsid w:val="0094069C"/>
    <w:rsid w:val="009406C4"/>
    <w:rsid w:val="009459B1"/>
    <w:rsid w:val="00946C0D"/>
    <w:rsid w:val="00947B89"/>
    <w:rsid w:val="0095007B"/>
    <w:rsid w:val="00950F01"/>
    <w:rsid w:val="00952C64"/>
    <w:rsid w:val="00954B71"/>
    <w:rsid w:val="00955AEB"/>
    <w:rsid w:val="00957D80"/>
    <w:rsid w:val="0096154A"/>
    <w:rsid w:val="00961A2B"/>
    <w:rsid w:val="00961F3D"/>
    <w:rsid w:val="009660D2"/>
    <w:rsid w:val="009669BB"/>
    <w:rsid w:val="009702AF"/>
    <w:rsid w:val="00972F2D"/>
    <w:rsid w:val="009750F0"/>
    <w:rsid w:val="009769BD"/>
    <w:rsid w:val="00976DC1"/>
    <w:rsid w:val="00977D22"/>
    <w:rsid w:val="009814CE"/>
    <w:rsid w:val="009829FE"/>
    <w:rsid w:val="00984868"/>
    <w:rsid w:val="00984C38"/>
    <w:rsid w:val="00985EB0"/>
    <w:rsid w:val="00990F87"/>
    <w:rsid w:val="00991B9E"/>
    <w:rsid w:val="00992699"/>
    <w:rsid w:val="00992DC7"/>
    <w:rsid w:val="00993FBD"/>
    <w:rsid w:val="009955F8"/>
    <w:rsid w:val="0099654E"/>
    <w:rsid w:val="009A0FAF"/>
    <w:rsid w:val="009A2BF8"/>
    <w:rsid w:val="009A3B14"/>
    <w:rsid w:val="009A57B8"/>
    <w:rsid w:val="009A595A"/>
    <w:rsid w:val="009A5F9D"/>
    <w:rsid w:val="009A6D9E"/>
    <w:rsid w:val="009A7DA4"/>
    <w:rsid w:val="009B0274"/>
    <w:rsid w:val="009B19EF"/>
    <w:rsid w:val="009B1FB6"/>
    <w:rsid w:val="009B222F"/>
    <w:rsid w:val="009B2A49"/>
    <w:rsid w:val="009B3422"/>
    <w:rsid w:val="009B5602"/>
    <w:rsid w:val="009B6956"/>
    <w:rsid w:val="009C0259"/>
    <w:rsid w:val="009C33E2"/>
    <w:rsid w:val="009C3E2B"/>
    <w:rsid w:val="009C6A81"/>
    <w:rsid w:val="009C7662"/>
    <w:rsid w:val="009D018A"/>
    <w:rsid w:val="009D08E5"/>
    <w:rsid w:val="009D11DF"/>
    <w:rsid w:val="009D1375"/>
    <w:rsid w:val="009D53B0"/>
    <w:rsid w:val="009D5878"/>
    <w:rsid w:val="009D71C6"/>
    <w:rsid w:val="009D76FE"/>
    <w:rsid w:val="009E101A"/>
    <w:rsid w:val="009E1B75"/>
    <w:rsid w:val="009E38FB"/>
    <w:rsid w:val="009E441A"/>
    <w:rsid w:val="009E4CE6"/>
    <w:rsid w:val="009E6521"/>
    <w:rsid w:val="009E70EE"/>
    <w:rsid w:val="009E7949"/>
    <w:rsid w:val="009F028C"/>
    <w:rsid w:val="009F1B5E"/>
    <w:rsid w:val="009F3F99"/>
    <w:rsid w:val="009F4871"/>
    <w:rsid w:val="009F515B"/>
    <w:rsid w:val="009F77DB"/>
    <w:rsid w:val="009F787D"/>
    <w:rsid w:val="00A01022"/>
    <w:rsid w:val="00A01DA2"/>
    <w:rsid w:val="00A03746"/>
    <w:rsid w:val="00A063AA"/>
    <w:rsid w:val="00A079DE"/>
    <w:rsid w:val="00A10016"/>
    <w:rsid w:val="00A1097E"/>
    <w:rsid w:val="00A109A7"/>
    <w:rsid w:val="00A10E84"/>
    <w:rsid w:val="00A110C4"/>
    <w:rsid w:val="00A111C1"/>
    <w:rsid w:val="00A1268C"/>
    <w:rsid w:val="00A12DD4"/>
    <w:rsid w:val="00A149C5"/>
    <w:rsid w:val="00A1559F"/>
    <w:rsid w:val="00A16E35"/>
    <w:rsid w:val="00A20445"/>
    <w:rsid w:val="00A20F6C"/>
    <w:rsid w:val="00A22047"/>
    <w:rsid w:val="00A2246D"/>
    <w:rsid w:val="00A23140"/>
    <w:rsid w:val="00A233ED"/>
    <w:rsid w:val="00A23FA0"/>
    <w:rsid w:val="00A252C5"/>
    <w:rsid w:val="00A25BE4"/>
    <w:rsid w:val="00A306D1"/>
    <w:rsid w:val="00A318A8"/>
    <w:rsid w:val="00A31EFA"/>
    <w:rsid w:val="00A3231A"/>
    <w:rsid w:val="00A32E2D"/>
    <w:rsid w:val="00A32FC9"/>
    <w:rsid w:val="00A33959"/>
    <w:rsid w:val="00A34648"/>
    <w:rsid w:val="00A37525"/>
    <w:rsid w:val="00A37ABA"/>
    <w:rsid w:val="00A415B0"/>
    <w:rsid w:val="00A420AD"/>
    <w:rsid w:val="00A42EF5"/>
    <w:rsid w:val="00A43651"/>
    <w:rsid w:val="00A437F6"/>
    <w:rsid w:val="00A43B1A"/>
    <w:rsid w:val="00A4657F"/>
    <w:rsid w:val="00A50267"/>
    <w:rsid w:val="00A51526"/>
    <w:rsid w:val="00A53A32"/>
    <w:rsid w:val="00A566BA"/>
    <w:rsid w:val="00A614D0"/>
    <w:rsid w:val="00A621D4"/>
    <w:rsid w:val="00A6236E"/>
    <w:rsid w:val="00A627D0"/>
    <w:rsid w:val="00A6676E"/>
    <w:rsid w:val="00A740C7"/>
    <w:rsid w:val="00A74383"/>
    <w:rsid w:val="00A75816"/>
    <w:rsid w:val="00A7594E"/>
    <w:rsid w:val="00A76A3A"/>
    <w:rsid w:val="00A77F55"/>
    <w:rsid w:val="00A813AE"/>
    <w:rsid w:val="00A81F23"/>
    <w:rsid w:val="00A82339"/>
    <w:rsid w:val="00A83685"/>
    <w:rsid w:val="00A83F37"/>
    <w:rsid w:val="00A84A15"/>
    <w:rsid w:val="00A84AE4"/>
    <w:rsid w:val="00A879E5"/>
    <w:rsid w:val="00A939E9"/>
    <w:rsid w:val="00A93AE7"/>
    <w:rsid w:val="00A93AF4"/>
    <w:rsid w:val="00A94329"/>
    <w:rsid w:val="00A96675"/>
    <w:rsid w:val="00A96BB9"/>
    <w:rsid w:val="00A97C63"/>
    <w:rsid w:val="00AA0070"/>
    <w:rsid w:val="00AA0613"/>
    <w:rsid w:val="00AA0E31"/>
    <w:rsid w:val="00AA165A"/>
    <w:rsid w:val="00AA209E"/>
    <w:rsid w:val="00AA2AAB"/>
    <w:rsid w:val="00AA45E8"/>
    <w:rsid w:val="00AA6B73"/>
    <w:rsid w:val="00AA6F90"/>
    <w:rsid w:val="00AB07C4"/>
    <w:rsid w:val="00AB0BA4"/>
    <w:rsid w:val="00AB10DC"/>
    <w:rsid w:val="00AB1547"/>
    <w:rsid w:val="00AB2103"/>
    <w:rsid w:val="00AB2DAB"/>
    <w:rsid w:val="00AB4665"/>
    <w:rsid w:val="00AB5665"/>
    <w:rsid w:val="00AB5F69"/>
    <w:rsid w:val="00AB6D06"/>
    <w:rsid w:val="00AB7681"/>
    <w:rsid w:val="00AC2DF8"/>
    <w:rsid w:val="00AC360F"/>
    <w:rsid w:val="00AC4741"/>
    <w:rsid w:val="00AC4FBA"/>
    <w:rsid w:val="00AD29A5"/>
    <w:rsid w:val="00AD610F"/>
    <w:rsid w:val="00AD6257"/>
    <w:rsid w:val="00AD6394"/>
    <w:rsid w:val="00AD70C9"/>
    <w:rsid w:val="00AD7E2C"/>
    <w:rsid w:val="00AE0A4B"/>
    <w:rsid w:val="00AE0B88"/>
    <w:rsid w:val="00AE1B73"/>
    <w:rsid w:val="00AE1CFB"/>
    <w:rsid w:val="00AE3DC3"/>
    <w:rsid w:val="00AE5A25"/>
    <w:rsid w:val="00AE64ED"/>
    <w:rsid w:val="00AE7630"/>
    <w:rsid w:val="00AF0CED"/>
    <w:rsid w:val="00AF321D"/>
    <w:rsid w:val="00AF3B9F"/>
    <w:rsid w:val="00AF46B8"/>
    <w:rsid w:val="00AF7119"/>
    <w:rsid w:val="00B017D9"/>
    <w:rsid w:val="00B01A6C"/>
    <w:rsid w:val="00B0358E"/>
    <w:rsid w:val="00B04FA0"/>
    <w:rsid w:val="00B06198"/>
    <w:rsid w:val="00B0653B"/>
    <w:rsid w:val="00B10A84"/>
    <w:rsid w:val="00B146AE"/>
    <w:rsid w:val="00B16FC9"/>
    <w:rsid w:val="00B218F6"/>
    <w:rsid w:val="00B24599"/>
    <w:rsid w:val="00B25FFE"/>
    <w:rsid w:val="00B2740B"/>
    <w:rsid w:val="00B307DB"/>
    <w:rsid w:val="00B31501"/>
    <w:rsid w:val="00B3331E"/>
    <w:rsid w:val="00B33B7E"/>
    <w:rsid w:val="00B369EB"/>
    <w:rsid w:val="00B37BD9"/>
    <w:rsid w:val="00B4249E"/>
    <w:rsid w:val="00B4386C"/>
    <w:rsid w:val="00B4469E"/>
    <w:rsid w:val="00B45814"/>
    <w:rsid w:val="00B4590B"/>
    <w:rsid w:val="00B45B8F"/>
    <w:rsid w:val="00B468E4"/>
    <w:rsid w:val="00B5009E"/>
    <w:rsid w:val="00B54BEB"/>
    <w:rsid w:val="00B554E7"/>
    <w:rsid w:val="00B55635"/>
    <w:rsid w:val="00B558A0"/>
    <w:rsid w:val="00B571EB"/>
    <w:rsid w:val="00B603C8"/>
    <w:rsid w:val="00B60C60"/>
    <w:rsid w:val="00B61EFC"/>
    <w:rsid w:val="00B62B50"/>
    <w:rsid w:val="00B65D8C"/>
    <w:rsid w:val="00B71C45"/>
    <w:rsid w:val="00B732F3"/>
    <w:rsid w:val="00B7744A"/>
    <w:rsid w:val="00B7750E"/>
    <w:rsid w:val="00B81889"/>
    <w:rsid w:val="00B829F3"/>
    <w:rsid w:val="00B8329B"/>
    <w:rsid w:val="00B85469"/>
    <w:rsid w:val="00B85A2A"/>
    <w:rsid w:val="00B86A30"/>
    <w:rsid w:val="00B871EC"/>
    <w:rsid w:val="00B9131D"/>
    <w:rsid w:val="00B91CAA"/>
    <w:rsid w:val="00B93D12"/>
    <w:rsid w:val="00B95935"/>
    <w:rsid w:val="00BA2516"/>
    <w:rsid w:val="00BA37C2"/>
    <w:rsid w:val="00BA401B"/>
    <w:rsid w:val="00BA4992"/>
    <w:rsid w:val="00BA5D48"/>
    <w:rsid w:val="00BA6178"/>
    <w:rsid w:val="00BA6EF1"/>
    <w:rsid w:val="00BB0CFD"/>
    <w:rsid w:val="00BB0DA7"/>
    <w:rsid w:val="00BB5441"/>
    <w:rsid w:val="00BB7633"/>
    <w:rsid w:val="00BC0514"/>
    <w:rsid w:val="00BC12BD"/>
    <w:rsid w:val="00BC4242"/>
    <w:rsid w:val="00BC45C6"/>
    <w:rsid w:val="00BC5095"/>
    <w:rsid w:val="00BD0EC8"/>
    <w:rsid w:val="00BD1A8F"/>
    <w:rsid w:val="00BD1D21"/>
    <w:rsid w:val="00BD1F6F"/>
    <w:rsid w:val="00BD2A73"/>
    <w:rsid w:val="00BD2F85"/>
    <w:rsid w:val="00BD4C60"/>
    <w:rsid w:val="00BD6086"/>
    <w:rsid w:val="00BE09C5"/>
    <w:rsid w:val="00BE283F"/>
    <w:rsid w:val="00BE39C5"/>
    <w:rsid w:val="00BE3F92"/>
    <w:rsid w:val="00BE4EBA"/>
    <w:rsid w:val="00BE7931"/>
    <w:rsid w:val="00BE7BC7"/>
    <w:rsid w:val="00BF034D"/>
    <w:rsid w:val="00BF14D2"/>
    <w:rsid w:val="00BF1DD0"/>
    <w:rsid w:val="00BF3426"/>
    <w:rsid w:val="00BF4880"/>
    <w:rsid w:val="00BF50BD"/>
    <w:rsid w:val="00C00DCA"/>
    <w:rsid w:val="00C013DB"/>
    <w:rsid w:val="00C03CFC"/>
    <w:rsid w:val="00C05BCA"/>
    <w:rsid w:val="00C06010"/>
    <w:rsid w:val="00C073F9"/>
    <w:rsid w:val="00C116C2"/>
    <w:rsid w:val="00C12BFA"/>
    <w:rsid w:val="00C12CC5"/>
    <w:rsid w:val="00C13BA9"/>
    <w:rsid w:val="00C14287"/>
    <w:rsid w:val="00C1471E"/>
    <w:rsid w:val="00C15148"/>
    <w:rsid w:val="00C15F26"/>
    <w:rsid w:val="00C21188"/>
    <w:rsid w:val="00C26F3A"/>
    <w:rsid w:val="00C27098"/>
    <w:rsid w:val="00C27B8E"/>
    <w:rsid w:val="00C304CC"/>
    <w:rsid w:val="00C32948"/>
    <w:rsid w:val="00C421C4"/>
    <w:rsid w:val="00C441AA"/>
    <w:rsid w:val="00C442B5"/>
    <w:rsid w:val="00C44D76"/>
    <w:rsid w:val="00C450BD"/>
    <w:rsid w:val="00C477BD"/>
    <w:rsid w:val="00C47979"/>
    <w:rsid w:val="00C47A56"/>
    <w:rsid w:val="00C51FFB"/>
    <w:rsid w:val="00C54180"/>
    <w:rsid w:val="00C543EA"/>
    <w:rsid w:val="00C5450B"/>
    <w:rsid w:val="00C5581B"/>
    <w:rsid w:val="00C56491"/>
    <w:rsid w:val="00C5708E"/>
    <w:rsid w:val="00C5764B"/>
    <w:rsid w:val="00C600C9"/>
    <w:rsid w:val="00C60F51"/>
    <w:rsid w:val="00C61888"/>
    <w:rsid w:val="00C63484"/>
    <w:rsid w:val="00C6393B"/>
    <w:rsid w:val="00C64577"/>
    <w:rsid w:val="00C70F94"/>
    <w:rsid w:val="00C712AC"/>
    <w:rsid w:val="00C722DD"/>
    <w:rsid w:val="00C74DB7"/>
    <w:rsid w:val="00C75318"/>
    <w:rsid w:val="00C758E5"/>
    <w:rsid w:val="00C75FB0"/>
    <w:rsid w:val="00C7620D"/>
    <w:rsid w:val="00C771D2"/>
    <w:rsid w:val="00C80D9C"/>
    <w:rsid w:val="00C815B3"/>
    <w:rsid w:val="00C82D9E"/>
    <w:rsid w:val="00C83071"/>
    <w:rsid w:val="00C8382E"/>
    <w:rsid w:val="00C83D6E"/>
    <w:rsid w:val="00C84448"/>
    <w:rsid w:val="00C84DF6"/>
    <w:rsid w:val="00C858D2"/>
    <w:rsid w:val="00C85CA9"/>
    <w:rsid w:val="00C8724D"/>
    <w:rsid w:val="00C90232"/>
    <w:rsid w:val="00C9055E"/>
    <w:rsid w:val="00C93116"/>
    <w:rsid w:val="00C94696"/>
    <w:rsid w:val="00C94A99"/>
    <w:rsid w:val="00C95497"/>
    <w:rsid w:val="00CA2EB4"/>
    <w:rsid w:val="00CA462F"/>
    <w:rsid w:val="00CA63A1"/>
    <w:rsid w:val="00CA6DE2"/>
    <w:rsid w:val="00CB001F"/>
    <w:rsid w:val="00CB1B9E"/>
    <w:rsid w:val="00CB30B3"/>
    <w:rsid w:val="00CB3A57"/>
    <w:rsid w:val="00CB539B"/>
    <w:rsid w:val="00CB5C13"/>
    <w:rsid w:val="00CB7200"/>
    <w:rsid w:val="00CC0F9B"/>
    <w:rsid w:val="00CC2286"/>
    <w:rsid w:val="00CC4B18"/>
    <w:rsid w:val="00CC4E04"/>
    <w:rsid w:val="00CC7AB9"/>
    <w:rsid w:val="00CD11D5"/>
    <w:rsid w:val="00CD6048"/>
    <w:rsid w:val="00CD6AED"/>
    <w:rsid w:val="00CD7168"/>
    <w:rsid w:val="00CE0685"/>
    <w:rsid w:val="00CE0B9E"/>
    <w:rsid w:val="00CE0C82"/>
    <w:rsid w:val="00CE0CBD"/>
    <w:rsid w:val="00CE1255"/>
    <w:rsid w:val="00CE2755"/>
    <w:rsid w:val="00CE57D5"/>
    <w:rsid w:val="00CE712F"/>
    <w:rsid w:val="00CF01D3"/>
    <w:rsid w:val="00CF03E6"/>
    <w:rsid w:val="00CF0EC8"/>
    <w:rsid w:val="00CF1ACF"/>
    <w:rsid w:val="00CF2A2F"/>
    <w:rsid w:val="00CF4C2A"/>
    <w:rsid w:val="00D00FEE"/>
    <w:rsid w:val="00D02583"/>
    <w:rsid w:val="00D02A11"/>
    <w:rsid w:val="00D04DC8"/>
    <w:rsid w:val="00D075D5"/>
    <w:rsid w:val="00D10815"/>
    <w:rsid w:val="00D121F2"/>
    <w:rsid w:val="00D12A7D"/>
    <w:rsid w:val="00D14271"/>
    <w:rsid w:val="00D15017"/>
    <w:rsid w:val="00D156D1"/>
    <w:rsid w:val="00D2204B"/>
    <w:rsid w:val="00D228E5"/>
    <w:rsid w:val="00D23A4B"/>
    <w:rsid w:val="00D24535"/>
    <w:rsid w:val="00D2686A"/>
    <w:rsid w:val="00D30405"/>
    <w:rsid w:val="00D307A4"/>
    <w:rsid w:val="00D308FE"/>
    <w:rsid w:val="00D34058"/>
    <w:rsid w:val="00D34580"/>
    <w:rsid w:val="00D3667C"/>
    <w:rsid w:val="00D37D19"/>
    <w:rsid w:val="00D40614"/>
    <w:rsid w:val="00D40CD3"/>
    <w:rsid w:val="00D41731"/>
    <w:rsid w:val="00D42350"/>
    <w:rsid w:val="00D44468"/>
    <w:rsid w:val="00D462D9"/>
    <w:rsid w:val="00D5102F"/>
    <w:rsid w:val="00D51187"/>
    <w:rsid w:val="00D527CB"/>
    <w:rsid w:val="00D5386C"/>
    <w:rsid w:val="00D57865"/>
    <w:rsid w:val="00D57C7E"/>
    <w:rsid w:val="00D612EB"/>
    <w:rsid w:val="00D629FC"/>
    <w:rsid w:val="00D65DA3"/>
    <w:rsid w:val="00D6632C"/>
    <w:rsid w:val="00D6672F"/>
    <w:rsid w:val="00D72C83"/>
    <w:rsid w:val="00D748DF"/>
    <w:rsid w:val="00D762EC"/>
    <w:rsid w:val="00D764F6"/>
    <w:rsid w:val="00D80E6C"/>
    <w:rsid w:val="00D810C2"/>
    <w:rsid w:val="00D811AA"/>
    <w:rsid w:val="00D82F4F"/>
    <w:rsid w:val="00D82F52"/>
    <w:rsid w:val="00D830BA"/>
    <w:rsid w:val="00D86CBD"/>
    <w:rsid w:val="00D87AD0"/>
    <w:rsid w:val="00D9025E"/>
    <w:rsid w:val="00D91E03"/>
    <w:rsid w:val="00D93569"/>
    <w:rsid w:val="00D93F46"/>
    <w:rsid w:val="00D93F54"/>
    <w:rsid w:val="00D944F3"/>
    <w:rsid w:val="00D955A7"/>
    <w:rsid w:val="00D96866"/>
    <w:rsid w:val="00DA0BE6"/>
    <w:rsid w:val="00DA15CD"/>
    <w:rsid w:val="00DA1BC0"/>
    <w:rsid w:val="00DA2A50"/>
    <w:rsid w:val="00DA3D7F"/>
    <w:rsid w:val="00DA3E5B"/>
    <w:rsid w:val="00DA53CC"/>
    <w:rsid w:val="00DA6149"/>
    <w:rsid w:val="00DA6866"/>
    <w:rsid w:val="00DA6C86"/>
    <w:rsid w:val="00DA7806"/>
    <w:rsid w:val="00DA78FD"/>
    <w:rsid w:val="00DA7948"/>
    <w:rsid w:val="00DB3B15"/>
    <w:rsid w:val="00DB41D1"/>
    <w:rsid w:val="00DC0310"/>
    <w:rsid w:val="00DC06C5"/>
    <w:rsid w:val="00DC0C40"/>
    <w:rsid w:val="00DC2629"/>
    <w:rsid w:val="00DC4642"/>
    <w:rsid w:val="00DC4782"/>
    <w:rsid w:val="00DC48E4"/>
    <w:rsid w:val="00DC5184"/>
    <w:rsid w:val="00DC5631"/>
    <w:rsid w:val="00DD05AE"/>
    <w:rsid w:val="00DD0BC3"/>
    <w:rsid w:val="00DD2858"/>
    <w:rsid w:val="00DD36C6"/>
    <w:rsid w:val="00DD3A16"/>
    <w:rsid w:val="00DD4110"/>
    <w:rsid w:val="00DD6B9E"/>
    <w:rsid w:val="00DD758A"/>
    <w:rsid w:val="00DE15D1"/>
    <w:rsid w:val="00DE2023"/>
    <w:rsid w:val="00DE2870"/>
    <w:rsid w:val="00DE48A0"/>
    <w:rsid w:val="00DE614C"/>
    <w:rsid w:val="00DE62C7"/>
    <w:rsid w:val="00DF004F"/>
    <w:rsid w:val="00DF12FC"/>
    <w:rsid w:val="00DF1486"/>
    <w:rsid w:val="00DF390D"/>
    <w:rsid w:val="00DF56E1"/>
    <w:rsid w:val="00E01162"/>
    <w:rsid w:val="00E03639"/>
    <w:rsid w:val="00E04CF8"/>
    <w:rsid w:val="00E1169D"/>
    <w:rsid w:val="00E12698"/>
    <w:rsid w:val="00E1398C"/>
    <w:rsid w:val="00E15052"/>
    <w:rsid w:val="00E16332"/>
    <w:rsid w:val="00E16347"/>
    <w:rsid w:val="00E205E1"/>
    <w:rsid w:val="00E2090E"/>
    <w:rsid w:val="00E21E0D"/>
    <w:rsid w:val="00E2235F"/>
    <w:rsid w:val="00E230E8"/>
    <w:rsid w:val="00E236BA"/>
    <w:rsid w:val="00E306EA"/>
    <w:rsid w:val="00E30CA9"/>
    <w:rsid w:val="00E31CB9"/>
    <w:rsid w:val="00E35B20"/>
    <w:rsid w:val="00E40B1C"/>
    <w:rsid w:val="00E41600"/>
    <w:rsid w:val="00E42B35"/>
    <w:rsid w:val="00E4406D"/>
    <w:rsid w:val="00E4760E"/>
    <w:rsid w:val="00E50CA6"/>
    <w:rsid w:val="00E51ECD"/>
    <w:rsid w:val="00E52F88"/>
    <w:rsid w:val="00E53A37"/>
    <w:rsid w:val="00E54289"/>
    <w:rsid w:val="00E60853"/>
    <w:rsid w:val="00E60CE2"/>
    <w:rsid w:val="00E611C2"/>
    <w:rsid w:val="00E6169B"/>
    <w:rsid w:val="00E619F8"/>
    <w:rsid w:val="00E63EF2"/>
    <w:rsid w:val="00E64487"/>
    <w:rsid w:val="00E64851"/>
    <w:rsid w:val="00E665DE"/>
    <w:rsid w:val="00E670A0"/>
    <w:rsid w:val="00E67382"/>
    <w:rsid w:val="00E715FD"/>
    <w:rsid w:val="00E74320"/>
    <w:rsid w:val="00E771DB"/>
    <w:rsid w:val="00E77929"/>
    <w:rsid w:val="00E80152"/>
    <w:rsid w:val="00E80227"/>
    <w:rsid w:val="00E8024D"/>
    <w:rsid w:val="00E81ABD"/>
    <w:rsid w:val="00E81EA8"/>
    <w:rsid w:val="00E86171"/>
    <w:rsid w:val="00E8638F"/>
    <w:rsid w:val="00E87676"/>
    <w:rsid w:val="00E9045F"/>
    <w:rsid w:val="00E90520"/>
    <w:rsid w:val="00E90849"/>
    <w:rsid w:val="00E92E27"/>
    <w:rsid w:val="00E93BFC"/>
    <w:rsid w:val="00E94D49"/>
    <w:rsid w:val="00E94FE6"/>
    <w:rsid w:val="00E952B7"/>
    <w:rsid w:val="00E95B4A"/>
    <w:rsid w:val="00E964CC"/>
    <w:rsid w:val="00E977A9"/>
    <w:rsid w:val="00EA176E"/>
    <w:rsid w:val="00EA1858"/>
    <w:rsid w:val="00EA22F0"/>
    <w:rsid w:val="00EA2C47"/>
    <w:rsid w:val="00EA2F6C"/>
    <w:rsid w:val="00EA49A5"/>
    <w:rsid w:val="00EB1C61"/>
    <w:rsid w:val="00EB3D6F"/>
    <w:rsid w:val="00EB51C5"/>
    <w:rsid w:val="00EB58D8"/>
    <w:rsid w:val="00EB6432"/>
    <w:rsid w:val="00EB7034"/>
    <w:rsid w:val="00EB7657"/>
    <w:rsid w:val="00EC055C"/>
    <w:rsid w:val="00EC0DEA"/>
    <w:rsid w:val="00EC278C"/>
    <w:rsid w:val="00EC3C54"/>
    <w:rsid w:val="00EC4BA9"/>
    <w:rsid w:val="00EC6B77"/>
    <w:rsid w:val="00ED0934"/>
    <w:rsid w:val="00ED11B8"/>
    <w:rsid w:val="00ED178B"/>
    <w:rsid w:val="00ED4486"/>
    <w:rsid w:val="00ED57E7"/>
    <w:rsid w:val="00ED596D"/>
    <w:rsid w:val="00ED673C"/>
    <w:rsid w:val="00EE232F"/>
    <w:rsid w:val="00EE3044"/>
    <w:rsid w:val="00EF3CEA"/>
    <w:rsid w:val="00EF4046"/>
    <w:rsid w:val="00EF532B"/>
    <w:rsid w:val="00EF70DD"/>
    <w:rsid w:val="00EF7630"/>
    <w:rsid w:val="00EF78B4"/>
    <w:rsid w:val="00EF7AA3"/>
    <w:rsid w:val="00F0100F"/>
    <w:rsid w:val="00F04212"/>
    <w:rsid w:val="00F04AB6"/>
    <w:rsid w:val="00F1027D"/>
    <w:rsid w:val="00F10F7C"/>
    <w:rsid w:val="00F1148D"/>
    <w:rsid w:val="00F12D4F"/>
    <w:rsid w:val="00F1345B"/>
    <w:rsid w:val="00F1380B"/>
    <w:rsid w:val="00F161A1"/>
    <w:rsid w:val="00F1693E"/>
    <w:rsid w:val="00F174FD"/>
    <w:rsid w:val="00F177D3"/>
    <w:rsid w:val="00F20BAF"/>
    <w:rsid w:val="00F21892"/>
    <w:rsid w:val="00F259A3"/>
    <w:rsid w:val="00F27ABA"/>
    <w:rsid w:val="00F303FD"/>
    <w:rsid w:val="00F318CA"/>
    <w:rsid w:val="00F31C6D"/>
    <w:rsid w:val="00F323F4"/>
    <w:rsid w:val="00F32551"/>
    <w:rsid w:val="00F34325"/>
    <w:rsid w:val="00F358D8"/>
    <w:rsid w:val="00F3623E"/>
    <w:rsid w:val="00F3687D"/>
    <w:rsid w:val="00F36D1E"/>
    <w:rsid w:val="00F40E64"/>
    <w:rsid w:val="00F44A0F"/>
    <w:rsid w:val="00F450E2"/>
    <w:rsid w:val="00F466B2"/>
    <w:rsid w:val="00F4772A"/>
    <w:rsid w:val="00F479DA"/>
    <w:rsid w:val="00F50B33"/>
    <w:rsid w:val="00F50DCD"/>
    <w:rsid w:val="00F50EA6"/>
    <w:rsid w:val="00F51933"/>
    <w:rsid w:val="00F52911"/>
    <w:rsid w:val="00F544E3"/>
    <w:rsid w:val="00F55A56"/>
    <w:rsid w:val="00F62ACC"/>
    <w:rsid w:val="00F6409B"/>
    <w:rsid w:val="00F651CF"/>
    <w:rsid w:val="00F658FD"/>
    <w:rsid w:val="00F66B1C"/>
    <w:rsid w:val="00F676C5"/>
    <w:rsid w:val="00F67A01"/>
    <w:rsid w:val="00F71971"/>
    <w:rsid w:val="00F75AB6"/>
    <w:rsid w:val="00F75FEC"/>
    <w:rsid w:val="00F7638B"/>
    <w:rsid w:val="00F765A6"/>
    <w:rsid w:val="00F76A22"/>
    <w:rsid w:val="00F775FF"/>
    <w:rsid w:val="00F778AA"/>
    <w:rsid w:val="00F778B7"/>
    <w:rsid w:val="00F77E00"/>
    <w:rsid w:val="00F77F20"/>
    <w:rsid w:val="00F80242"/>
    <w:rsid w:val="00F84D17"/>
    <w:rsid w:val="00F84E22"/>
    <w:rsid w:val="00F86005"/>
    <w:rsid w:val="00F87E1F"/>
    <w:rsid w:val="00F9212B"/>
    <w:rsid w:val="00F924A0"/>
    <w:rsid w:val="00F92645"/>
    <w:rsid w:val="00F95D49"/>
    <w:rsid w:val="00F9637A"/>
    <w:rsid w:val="00F96CCE"/>
    <w:rsid w:val="00F970AE"/>
    <w:rsid w:val="00F97F5B"/>
    <w:rsid w:val="00FA272B"/>
    <w:rsid w:val="00FA341A"/>
    <w:rsid w:val="00FA63D4"/>
    <w:rsid w:val="00FA7EF1"/>
    <w:rsid w:val="00FB19DD"/>
    <w:rsid w:val="00FB5C98"/>
    <w:rsid w:val="00FB6447"/>
    <w:rsid w:val="00FB7401"/>
    <w:rsid w:val="00FB77ED"/>
    <w:rsid w:val="00FC01C8"/>
    <w:rsid w:val="00FC027D"/>
    <w:rsid w:val="00FC35C5"/>
    <w:rsid w:val="00FC3894"/>
    <w:rsid w:val="00FC4086"/>
    <w:rsid w:val="00FC4A81"/>
    <w:rsid w:val="00FC5739"/>
    <w:rsid w:val="00FC7140"/>
    <w:rsid w:val="00FC717A"/>
    <w:rsid w:val="00FD1559"/>
    <w:rsid w:val="00FD1ADD"/>
    <w:rsid w:val="00FD2C09"/>
    <w:rsid w:val="00FD473D"/>
    <w:rsid w:val="00FD6BE8"/>
    <w:rsid w:val="00FD7623"/>
    <w:rsid w:val="00FE04F4"/>
    <w:rsid w:val="00FE2548"/>
    <w:rsid w:val="00FE6495"/>
    <w:rsid w:val="00FE7B2C"/>
    <w:rsid w:val="00FF0292"/>
    <w:rsid w:val="00FF05AD"/>
    <w:rsid w:val="00FF1277"/>
    <w:rsid w:val="00FF1ED9"/>
    <w:rsid w:val="00FF2DE4"/>
    <w:rsid w:val="00FF3B91"/>
    <w:rsid w:val="00FF4442"/>
    <w:rsid w:val="00FF5CDD"/>
    <w:rsid w:val="00FF606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1E8BC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29"/>
    <w:lsdException w:name="Colorful Grid Accent 3" w:uiPriority="30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2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0DCD"/>
    <w:rPr>
      <w:rFonts w:eastAsia="Times New Roman"/>
    </w:rPr>
  </w:style>
  <w:style w:type="paragraph" w:styleId="Heading1">
    <w:name w:val="heading 1"/>
    <w:aliases w:val="APA Heading 1"/>
    <w:basedOn w:val="Normal"/>
    <w:next w:val="Normal"/>
    <w:link w:val="Heading1Char"/>
    <w:uiPriority w:val="9"/>
    <w:qFormat/>
    <w:rsid w:val="0020470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aliases w:val="APA Heading 2"/>
    <w:basedOn w:val="Normal"/>
    <w:next w:val="Normal"/>
    <w:link w:val="Heading2Char"/>
    <w:autoRedefine/>
    <w:uiPriority w:val="9"/>
    <w:unhideWhenUsed/>
    <w:qFormat/>
    <w:rsid w:val="0054614E"/>
    <w:pPr>
      <w:keepNext/>
      <w:keepLines/>
      <w:spacing w:line="480" w:lineRule="auto"/>
      <w:outlineLvl w:val="1"/>
    </w:pPr>
    <w:rPr>
      <w:rFonts w:eastAsiaTheme="majorEastAsia" w:cstheme="majorBidi"/>
      <w:b/>
      <w:bCs/>
    </w:rPr>
  </w:style>
  <w:style w:type="paragraph" w:styleId="Heading3">
    <w:name w:val="heading 3"/>
    <w:aliases w:val="APA Heading 3"/>
    <w:basedOn w:val="Normal"/>
    <w:link w:val="Heading3Char"/>
    <w:uiPriority w:val="9"/>
    <w:qFormat/>
    <w:rsid w:val="004F2CD2"/>
    <w:pPr>
      <w:spacing w:before="100" w:beforeAutospacing="1" w:after="100" w:afterAutospacing="1"/>
      <w:outlineLvl w:val="2"/>
    </w:pPr>
    <w:rPr>
      <w:rFonts w:ascii="Times" w:eastAsia="MS Mincho" w:hAnsi="Times"/>
      <w:b/>
      <w:bCs/>
      <w:sz w:val="27"/>
      <w:szCs w:val="27"/>
    </w:rPr>
  </w:style>
  <w:style w:type="paragraph" w:styleId="Heading4">
    <w:name w:val="heading 4"/>
    <w:aliases w:val="APA Heading 4"/>
    <w:basedOn w:val="Normal"/>
    <w:next w:val="Normal"/>
    <w:link w:val="Heading4Char"/>
    <w:autoRedefine/>
    <w:uiPriority w:val="9"/>
    <w:unhideWhenUsed/>
    <w:qFormat/>
    <w:rsid w:val="0054614E"/>
    <w:pPr>
      <w:spacing w:line="480" w:lineRule="auto"/>
      <w:ind w:firstLine="720"/>
      <w:outlineLvl w:val="3"/>
    </w:pPr>
    <w:rPr>
      <w:rFonts w:eastAsiaTheme="majorEastAsia" w:cstheme="majorBidi"/>
      <w:b/>
      <w:bCs/>
      <w:i/>
      <w:iCs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5381"/>
    <w:pPr>
      <w:keepNext/>
      <w:keepLines/>
      <w:spacing w:before="200" w:line="48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5381"/>
    <w:pPr>
      <w:spacing w:after="120" w:line="252" w:lineRule="auto"/>
      <w:jc w:val="center"/>
      <w:outlineLvl w:val="5"/>
    </w:pPr>
    <w:rPr>
      <w:rFonts w:ascii="Calibri" w:eastAsia="MS Gothic" w:hAnsi="Calibri"/>
      <w:caps/>
      <w:color w:val="943634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5381"/>
    <w:pPr>
      <w:spacing w:after="120" w:line="252" w:lineRule="auto"/>
      <w:jc w:val="center"/>
      <w:outlineLvl w:val="6"/>
    </w:pPr>
    <w:rPr>
      <w:rFonts w:ascii="Calibri" w:eastAsia="MS Gothic" w:hAnsi="Calibri"/>
      <w:i/>
      <w:iCs/>
      <w:caps/>
      <w:color w:val="943634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5381"/>
    <w:pPr>
      <w:spacing w:after="120" w:line="252" w:lineRule="auto"/>
      <w:jc w:val="center"/>
      <w:outlineLvl w:val="7"/>
    </w:pPr>
    <w:rPr>
      <w:rFonts w:ascii="Calibri" w:eastAsia="MS Gothic" w:hAnsi="Calibri"/>
      <w:caps/>
      <w:spacing w:val="1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5381"/>
    <w:pPr>
      <w:spacing w:after="120" w:line="252" w:lineRule="auto"/>
      <w:jc w:val="center"/>
      <w:outlineLvl w:val="8"/>
    </w:pPr>
    <w:rPr>
      <w:rFonts w:ascii="Calibri" w:eastAsia="MS Gothic" w:hAnsi="Calibri"/>
      <w:i/>
      <w:iCs/>
      <w:caps/>
      <w:spacing w:val="1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0B41E0"/>
    <w:pPr>
      <w:ind w:left="720"/>
      <w:contextualSpacing/>
    </w:pPr>
  </w:style>
  <w:style w:type="numbering" w:styleId="1ai">
    <w:name w:val="Outline List 1"/>
    <w:basedOn w:val="NoList"/>
    <w:uiPriority w:val="99"/>
    <w:semiHidden/>
    <w:unhideWhenUsed/>
    <w:rsid w:val="00AA0E31"/>
    <w:pPr>
      <w:numPr>
        <w:numId w:val="1"/>
      </w:numPr>
    </w:pPr>
  </w:style>
  <w:style w:type="numbering" w:customStyle="1" w:styleId="Style1">
    <w:name w:val="Style1"/>
    <w:uiPriority w:val="99"/>
    <w:rsid w:val="009F4871"/>
    <w:pPr>
      <w:numPr>
        <w:numId w:val="2"/>
      </w:numPr>
    </w:pPr>
  </w:style>
  <w:style w:type="paragraph" w:styleId="Footer">
    <w:name w:val="footer"/>
    <w:basedOn w:val="Normal"/>
    <w:link w:val="FooterChar"/>
    <w:uiPriority w:val="99"/>
    <w:unhideWhenUsed/>
    <w:rsid w:val="00952C64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952C64"/>
    <w:rPr>
      <w:rFonts w:eastAsia="Times New Roman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952C64"/>
  </w:style>
  <w:style w:type="character" w:styleId="CommentReference">
    <w:name w:val="annotation reference"/>
    <w:uiPriority w:val="99"/>
    <w:semiHidden/>
    <w:unhideWhenUsed/>
    <w:rsid w:val="0063382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633828"/>
  </w:style>
  <w:style w:type="character" w:customStyle="1" w:styleId="CommentTextChar">
    <w:name w:val="Comment Text Char"/>
    <w:link w:val="CommentText"/>
    <w:uiPriority w:val="99"/>
    <w:rsid w:val="00633828"/>
    <w:rPr>
      <w:rFonts w:eastAsia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3828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633828"/>
    <w:rPr>
      <w:rFonts w:eastAsia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38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33828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95D4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95D49"/>
    <w:rPr>
      <w:rFonts w:eastAsia="Times New Roman" w:cs="Times New Roman"/>
      <w:sz w:val="20"/>
      <w:szCs w:val="20"/>
    </w:rPr>
  </w:style>
  <w:style w:type="character" w:styleId="Hyperlink">
    <w:name w:val="Hyperlink"/>
    <w:autoRedefine/>
    <w:uiPriority w:val="99"/>
    <w:unhideWhenUsed/>
    <w:qFormat/>
    <w:rsid w:val="00E01162"/>
    <w:rPr>
      <w:rFonts w:ascii="Times New Roman" w:eastAsiaTheme="minorHAnsi" w:hAnsi="Times New Roman"/>
      <w:color w:val="0F75BC"/>
      <w:sz w:val="24"/>
    </w:rPr>
  </w:style>
  <w:style w:type="paragraph" w:styleId="NormalWeb">
    <w:name w:val="Normal (Web)"/>
    <w:basedOn w:val="Normal"/>
    <w:uiPriority w:val="99"/>
    <w:rsid w:val="00D23A4B"/>
    <w:pPr>
      <w:spacing w:beforeLines="1" w:afterLines="1"/>
    </w:pPr>
    <w:rPr>
      <w:rFonts w:ascii="Times" w:eastAsia="MS Mincho" w:hAnsi="Times"/>
      <w:lang w:eastAsia="ja-JP"/>
    </w:rPr>
  </w:style>
  <w:style w:type="table" w:styleId="TableGrid">
    <w:name w:val="Table Grid"/>
    <w:basedOn w:val="TableNormal"/>
    <w:uiPriority w:val="39"/>
    <w:rsid w:val="00D23A4B"/>
    <w:rPr>
      <w:rFonts w:ascii="Cambria" w:eastAsia="Cambria" w:hAnsi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6244BC"/>
    <w:pPr>
      <w:autoSpaceDE w:val="0"/>
      <w:autoSpaceDN w:val="0"/>
      <w:adjustRightInd w:val="0"/>
    </w:pPr>
    <w:rPr>
      <w:rFonts w:ascii="Tahoma" w:eastAsia="Cambria" w:hAnsi="Tahoma" w:cs="Tahoma"/>
      <w:color w:val="000000"/>
    </w:rPr>
  </w:style>
  <w:style w:type="paragraph" w:customStyle="1" w:styleId="BKRMBIB">
    <w:name w:val="BKRM_BIB"/>
    <w:uiPriority w:val="99"/>
    <w:rsid w:val="00C84DF6"/>
    <w:pPr>
      <w:keepLines/>
      <w:overflowPunct w:val="0"/>
      <w:autoSpaceDE w:val="0"/>
      <w:autoSpaceDN w:val="0"/>
      <w:adjustRightInd w:val="0"/>
      <w:spacing w:line="200" w:lineRule="exact"/>
      <w:ind w:left="240" w:hanging="240"/>
      <w:jc w:val="both"/>
      <w:textAlignment w:val="baseline"/>
    </w:pPr>
    <w:rPr>
      <w:rFonts w:ascii="Garamond Book" w:eastAsia="Times New Roman" w:hAnsi="Garamond Book" w:cs="Garamond Book"/>
      <w:noProof/>
      <w:sz w:val="16"/>
      <w:szCs w:val="16"/>
    </w:rPr>
  </w:style>
  <w:style w:type="paragraph" w:styleId="BodyText">
    <w:name w:val="Body Text"/>
    <w:basedOn w:val="Normal"/>
    <w:link w:val="BodyTextChar"/>
    <w:uiPriority w:val="99"/>
    <w:unhideWhenUsed/>
    <w:rsid w:val="00984C38"/>
    <w:pPr>
      <w:spacing w:after="120"/>
    </w:pPr>
    <w:rPr>
      <w:rFonts w:eastAsia="MS Mincho"/>
    </w:rPr>
  </w:style>
  <w:style w:type="character" w:customStyle="1" w:styleId="BodyTextChar">
    <w:name w:val="Body Text Char"/>
    <w:basedOn w:val="DefaultParagraphFont"/>
    <w:link w:val="BodyText"/>
    <w:uiPriority w:val="99"/>
    <w:rsid w:val="00984C38"/>
  </w:style>
  <w:style w:type="character" w:customStyle="1" w:styleId="cit-first-page">
    <w:name w:val="cit-first-page"/>
    <w:basedOn w:val="DefaultParagraphFont"/>
    <w:rsid w:val="00B91CAA"/>
  </w:style>
  <w:style w:type="character" w:customStyle="1" w:styleId="cit-sep">
    <w:name w:val="cit-sep"/>
    <w:basedOn w:val="DefaultParagraphFont"/>
    <w:rsid w:val="00B91CAA"/>
  </w:style>
  <w:style w:type="character" w:customStyle="1" w:styleId="cit-last-page">
    <w:name w:val="cit-last-page"/>
    <w:basedOn w:val="DefaultParagraphFont"/>
    <w:rsid w:val="00B91CAA"/>
  </w:style>
  <w:style w:type="character" w:customStyle="1" w:styleId="Heading3Char">
    <w:name w:val="Heading 3 Char"/>
    <w:aliases w:val="APA Heading 3 Char"/>
    <w:link w:val="Heading3"/>
    <w:uiPriority w:val="9"/>
    <w:rsid w:val="004F2CD2"/>
    <w:rPr>
      <w:rFonts w:ascii="Times" w:hAnsi="Times"/>
      <w:b/>
      <w:bCs/>
      <w:sz w:val="27"/>
      <w:szCs w:val="27"/>
    </w:rPr>
  </w:style>
  <w:style w:type="paragraph" w:customStyle="1" w:styleId="02First-LevelSubheadingBOLD">
    <w:name w:val="02 First-Level Subheading BOLD"/>
    <w:basedOn w:val="Normal"/>
    <w:next w:val="Normal"/>
    <w:rsid w:val="00A879E5"/>
    <w:pPr>
      <w:keepNext/>
      <w:spacing w:after="240"/>
      <w:jc w:val="center"/>
      <w:outlineLvl w:val="1"/>
    </w:pPr>
    <w:rPr>
      <w:b/>
      <w:lang w:eastAsia="ja-JP"/>
    </w:rPr>
  </w:style>
  <w:style w:type="paragraph" w:customStyle="1" w:styleId="03Second-LevelSubheadingBOLD">
    <w:name w:val="03 Second-Level Subheading BOLD"/>
    <w:basedOn w:val="Normal"/>
    <w:next w:val="Normal"/>
    <w:rsid w:val="00E665DE"/>
    <w:pPr>
      <w:keepNext/>
      <w:spacing w:after="240"/>
      <w:ind w:left="288" w:hanging="288"/>
      <w:outlineLvl w:val="2"/>
    </w:pPr>
    <w:rPr>
      <w:b/>
      <w:lang w:eastAsia="ja-JP"/>
    </w:rPr>
  </w:style>
  <w:style w:type="paragraph" w:customStyle="1" w:styleId="04Third-LevelSubheadingBOLD">
    <w:name w:val="04 Third-Level Subheading BOLD"/>
    <w:basedOn w:val="Normal"/>
    <w:next w:val="Normal"/>
    <w:rsid w:val="0062227B"/>
    <w:pPr>
      <w:keepNext/>
      <w:spacing w:after="240"/>
      <w:ind w:left="288" w:hanging="288"/>
      <w:outlineLvl w:val="3"/>
    </w:pPr>
    <w:rPr>
      <w:rFonts w:ascii="Arial" w:hAnsi="Arial"/>
      <w:b/>
      <w:lang w:eastAsia="ja-JP"/>
    </w:rPr>
  </w:style>
  <w:style w:type="character" w:styleId="FollowedHyperlink">
    <w:name w:val="FollowedHyperlink"/>
    <w:uiPriority w:val="99"/>
    <w:semiHidden/>
    <w:unhideWhenUsed/>
    <w:rsid w:val="009E101A"/>
    <w:rPr>
      <w:color w:val="800080"/>
      <w:u w:val="single"/>
    </w:rPr>
  </w:style>
  <w:style w:type="paragraph" w:customStyle="1" w:styleId="ColorfulShading-Accent11">
    <w:name w:val="Colorful Shading - Accent 11"/>
    <w:hidden/>
    <w:uiPriority w:val="99"/>
    <w:semiHidden/>
    <w:rsid w:val="0064697A"/>
    <w:rPr>
      <w:rFonts w:eastAsia="Times New Roma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B3D6F"/>
    <w:rPr>
      <w:rFonts w:ascii="Lucida Grande" w:hAnsi="Lucida Grande" w:cs="Lucida Grande"/>
    </w:rPr>
  </w:style>
  <w:style w:type="character" w:customStyle="1" w:styleId="DocumentMapChar">
    <w:name w:val="Document Map Char"/>
    <w:link w:val="DocumentMap"/>
    <w:uiPriority w:val="99"/>
    <w:semiHidden/>
    <w:rsid w:val="00EB3D6F"/>
    <w:rPr>
      <w:rFonts w:ascii="Lucida Grande" w:eastAsia="Times New Roman" w:hAnsi="Lucida Grande" w:cs="Lucida Grande"/>
      <w:sz w:val="24"/>
      <w:szCs w:val="24"/>
    </w:rPr>
  </w:style>
  <w:style w:type="character" w:customStyle="1" w:styleId="Heading1Char">
    <w:name w:val="Heading 1 Char"/>
    <w:aliases w:val="APA Heading 1 Char"/>
    <w:basedOn w:val="DefaultParagraphFont"/>
    <w:link w:val="Heading1"/>
    <w:uiPriority w:val="9"/>
    <w:rsid w:val="002047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20470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047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CHeading">
    <w:name w:val="TOC Heading"/>
    <w:basedOn w:val="Heading1"/>
    <w:next w:val="Normal"/>
    <w:uiPriority w:val="39"/>
    <w:unhideWhenUsed/>
    <w:qFormat/>
    <w:rsid w:val="0054614E"/>
    <w:pPr>
      <w:outlineLvl w:val="9"/>
    </w:pPr>
  </w:style>
  <w:style w:type="character" w:customStyle="1" w:styleId="Heading2Char">
    <w:name w:val="Heading 2 Char"/>
    <w:aliases w:val="APA Heading 2 Char"/>
    <w:basedOn w:val="DefaultParagraphFont"/>
    <w:link w:val="Heading2"/>
    <w:uiPriority w:val="9"/>
    <w:rsid w:val="0054614E"/>
    <w:rPr>
      <w:rFonts w:eastAsiaTheme="majorEastAsia" w:cstheme="majorBidi"/>
      <w:b/>
      <w:bCs/>
      <w:sz w:val="24"/>
      <w:szCs w:val="24"/>
    </w:rPr>
  </w:style>
  <w:style w:type="character" w:customStyle="1" w:styleId="Heading4Char">
    <w:name w:val="Heading 4 Char"/>
    <w:aliases w:val="APA Heading 4 Char"/>
    <w:basedOn w:val="DefaultParagraphFont"/>
    <w:link w:val="Heading4"/>
    <w:uiPriority w:val="9"/>
    <w:rsid w:val="0054614E"/>
    <w:rPr>
      <w:rFonts w:eastAsiaTheme="majorEastAsia" w:cstheme="majorBidi"/>
      <w:b/>
      <w:bCs/>
      <w:i/>
      <w:iCs/>
      <w:sz w:val="24"/>
      <w:szCs w:val="22"/>
    </w:rPr>
  </w:style>
  <w:style w:type="numbering" w:customStyle="1" w:styleId="NoList1">
    <w:name w:val="No List1"/>
    <w:next w:val="NoList"/>
    <w:uiPriority w:val="99"/>
    <w:semiHidden/>
    <w:unhideWhenUsed/>
    <w:rsid w:val="0054614E"/>
  </w:style>
  <w:style w:type="paragraph" w:styleId="NoSpacing">
    <w:name w:val="No Spacing"/>
    <w:basedOn w:val="Normal"/>
    <w:link w:val="NoSpacingChar"/>
    <w:uiPriority w:val="1"/>
    <w:qFormat/>
    <w:rsid w:val="0054614E"/>
    <w:pPr>
      <w:ind w:firstLine="720"/>
    </w:pPr>
    <w:rPr>
      <w:rFonts w:eastAsia="Calibri"/>
      <w:szCs w:val="32"/>
      <w:lang w:bidi="en-US"/>
    </w:rPr>
  </w:style>
  <w:style w:type="paragraph" w:styleId="Revision">
    <w:name w:val="Revision"/>
    <w:hidden/>
    <w:uiPriority w:val="99"/>
    <w:rsid w:val="0054614E"/>
    <w:rPr>
      <w:rFonts w:asciiTheme="minorHAnsi" w:eastAsia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link w:val="ListParagraphChar"/>
    <w:uiPriority w:val="34"/>
    <w:qFormat/>
    <w:rsid w:val="0054614E"/>
    <w:pPr>
      <w:ind w:left="720" w:firstLine="720"/>
      <w:contextualSpacing/>
    </w:pPr>
    <w:rPr>
      <w:rFonts w:eastAsiaTheme="minorEastAsia" w:cstheme="minorBidi"/>
      <w:lang w:eastAsia="ja-JP"/>
    </w:rPr>
  </w:style>
  <w:style w:type="paragraph" w:styleId="FootnoteText">
    <w:name w:val="footnote text"/>
    <w:aliases w:val="APA Footnote Text"/>
    <w:basedOn w:val="Normal"/>
    <w:link w:val="FootnoteTextChar"/>
    <w:autoRedefine/>
    <w:uiPriority w:val="99"/>
    <w:unhideWhenUsed/>
    <w:qFormat/>
    <w:rsid w:val="0054614E"/>
    <w:pPr>
      <w:ind w:firstLine="720"/>
    </w:pPr>
    <w:rPr>
      <w:rFonts w:eastAsia="Calibri"/>
      <w:lang w:bidi="en-US"/>
    </w:rPr>
  </w:style>
  <w:style w:type="character" w:customStyle="1" w:styleId="FootnoteTextChar">
    <w:name w:val="Footnote Text Char"/>
    <w:aliases w:val="APA Footnote Text Char"/>
    <w:basedOn w:val="DefaultParagraphFont"/>
    <w:link w:val="FootnoteText"/>
    <w:uiPriority w:val="99"/>
    <w:rsid w:val="0054614E"/>
    <w:rPr>
      <w:rFonts w:eastAsia="Calibri"/>
      <w:lang w:bidi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54614E"/>
    <w:rPr>
      <w:vertAlign w:val="superscript"/>
    </w:rPr>
  </w:style>
  <w:style w:type="character" w:customStyle="1" w:styleId="googqs-tidbit1">
    <w:name w:val="goog_qs-tidbit1"/>
    <w:basedOn w:val="DefaultParagraphFont"/>
    <w:rsid w:val="0054614E"/>
    <w:rPr>
      <w:vanish w:val="0"/>
      <w:webHidden w:val="0"/>
      <w:specVanish w:val="0"/>
    </w:rPr>
  </w:style>
  <w:style w:type="character" w:customStyle="1" w:styleId="NoSpacingChar">
    <w:name w:val="No Spacing Char"/>
    <w:basedOn w:val="DefaultParagraphFont"/>
    <w:link w:val="NoSpacing"/>
    <w:uiPriority w:val="1"/>
    <w:rsid w:val="0054614E"/>
    <w:rPr>
      <w:rFonts w:eastAsia="Calibri"/>
      <w:sz w:val="24"/>
      <w:szCs w:val="32"/>
      <w:lang w:bidi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27F6F"/>
    <w:pPr>
      <w:tabs>
        <w:tab w:val="right" w:leader="dot" w:pos="9620"/>
      </w:tabs>
      <w:spacing w:line="480" w:lineRule="auto"/>
      <w:contextualSpacing/>
    </w:pPr>
    <w:rPr>
      <w:rFonts w:asciiTheme="minorHAnsi" w:eastAsiaTheme="minorHAnsi" w:hAnsiTheme="minorHAnsi" w:cstheme="minorBidi"/>
      <w:b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33097"/>
    <w:pPr>
      <w:tabs>
        <w:tab w:val="right" w:leader="dot" w:pos="9494"/>
      </w:tabs>
      <w:spacing w:line="480" w:lineRule="auto"/>
      <w:ind w:firstLine="720"/>
    </w:pPr>
    <w:rPr>
      <w:rFonts w:asciiTheme="minorHAnsi" w:eastAsiaTheme="minorHAnsi" w:hAnsiTheme="minorHAnsi" w:cstheme="minorBidi"/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33097"/>
    <w:pPr>
      <w:tabs>
        <w:tab w:val="right" w:leader="dot" w:pos="9494"/>
      </w:tabs>
      <w:spacing w:line="480" w:lineRule="auto"/>
      <w:ind w:left="480" w:firstLine="72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slug-doi">
    <w:name w:val="slug-doi"/>
    <w:basedOn w:val="DefaultParagraphFont"/>
    <w:rsid w:val="0054614E"/>
  </w:style>
  <w:style w:type="paragraph" w:customStyle="1" w:styleId="Hangingindent">
    <w:name w:val="Hanging indent"/>
    <w:basedOn w:val="Normal"/>
    <w:uiPriority w:val="99"/>
    <w:qFormat/>
    <w:rsid w:val="0054614E"/>
    <w:pPr>
      <w:spacing w:after="200"/>
      <w:ind w:firstLine="720"/>
    </w:pPr>
    <w:rPr>
      <w:rFonts w:ascii="Times" w:eastAsia="Cambria" w:hAnsi="Times"/>
    </w:rPr>
  </w:style>
  <w:style w:type="paragraph" w:customStyle="1" w:styleId="MediumGrid21">
    <w:name w:val="Medium Grid 21"/>
    <w:uiPriority w:val="1"/>
    <w:qFormat/>
    <w:rsid w:val="0054614E"/>
    <w:rPr>
      <w:rFonts w:ascii="Times" w:eastAsia="Cambria" w:hAnsi="Times"/>
    </w:rPr>
  </w:style>
  <w:style w:type="paragraph" w:customStyle="1" w:styleId="NoSpacing1">
    <w:name w:val="No Spacing1"/>
    <w:uiPriority w:val="1"/>
    <w:qFormat/>
    <w:rsid w:val="0054614E"/>
    <w:rPr>
      <w:rFonts w:ascii="Times" w:eastAsia="Cambria" w:hAnsi="Times"/>
    </w:rPr>
  </w:style>
  <w:style w:type="paragraph" w:customStyle="1" w:styleId="APAcitationleft">
    <w:name w:val="APA citation + left"/>
    <w:basedOn w:val="Normal"/>
    <w:uiPriority w:val="99"/>
    <w:qFormat/>
    <w:rsid w:val="0054614E"/>
    <w:pPr>
      <w:numPr>
        <w:ilvl w:val="12"/>
      </w:numPr>
      <w:ind w:left="720" w:hanging="720"/>
    </w:pPr>
    <w:rPr>
      <w:rFonts w:cs="Times"/>
      <w:szCs w:val="26"/>
    </w:rPr>
  </w:style>
  <w:style w:type="paragraph" w:customStyle="1" w:styleId="Header2">
    <w:name w:val="Header 2"/>
    <w:basedOn w:val="Normal"/>
    <w:link w:val="Header2Char"/>
    <w:autoRedefine/>
    <w:qFormat/>
    <w:rsid w:val="0054614E"/>
    <w:pPr>
      <w:pBdr>
        <w:top w:val="single" w:sz="2" w:space="1" w:color="1F497D"/>
        <w:left w:val="single" w:sz="2" w:space="4" w:color="1F497D"/>
        <w:bottom w:val="single" w:sz="2" w:space="1" w:color="1F497D"/>
        <w:right w:val="single" w:sz="2" w:space="4" w:color="1F497D"/>
      </w:pBdr>
      <w:shd w:val="clear" w:color="auto" w:fill="1F497D"/>
      <w:spacing w:before="100" w:beforeAutospacing="1" w:after="100" w:afterAutospacing="1"/>
      <w:ind w:firstLine="720"/>
      <w:jc w:val="center"/>
      <w:outlineLvl w:val="1"/>
    </w:pPr>
    <w:rPr>
      <w:rFonts w:ascii="Times" w:eastAsiaTheme="minorHAnsi" w:hAnsi="Times" w:cs="Times"/>
      <w:b/>
      <w:color w:val="FFFFFF"/>
      <w:sz w:val="28"/>
      <w:szCs w:val="22"/>
    </w:rPr>
  </w:style>
  <w:style w:type="character" w:customStyle="1" w:styleId="Header2Char">
    <w:name w:val="Header 2 Char"/>
    <w:link w:val="Header2"/>
    <w:locked/>
    <w:rsid w:val="0054614E"/>
    <w:rPr>
      <w:rFonts w:ascii="Times" w:eastAsiaTheme="minorHAnsi" w:hAnsi="Times" w:cs="Times"/>
      <w:b/>
      <w:color w:val="FFFFFF"/>
      <w:sz w:val="28"/>
      <w:szCs w:val="22"/>
      <w:shd w:val="clear" w:color="auto" w:fill="1F497D"/>
    </w:rPr>
  </w:style>
  <w:style w:type="paragraph" w:customStyle="1" w:styleId="Header3">
    <w:name w:val="Header 3"/>
    <w:basedOn w:val="MediumGrid21"/>
    <w:autoRedefine/>
    <w:uiPriority w:val="99"/>
    <w:qFormat/>
    <w:rsid w:val="0054614E"/>
    <w:pPr>
      <w:spacing w:before="100" w:beforeAutospacing="1" w:after="100" w:afterAutospacing="1"/>
    </w:pPr>
    <w:rPr>
      <w:b/>
      <w:color w:val="1F497D"/>
    </w:rPr>
  </w:style>
  <w:style w:type="paragraph" w:customStyle="1" w:styleId="APAReferences">
    <w:name w:val="APA References"/>
    <w:basedOn w:val="Normal"/>
    <w:qFormat/>
    <w:rsid w:val="0054614E"/>
    <w:pPr>
      <w:suppressAutoHyphens/>
      <w:spacing w:line="480" w:lineRule="auto"/>
      <w:ind w:left="720" w:hanging="720"/>
    </w:pPr>
    <w:rPr>
      <w:rFonts w:eastAsia="Cambria"/>
    </w:rPr>
  </w:style>
  <w:style w:type="paragraph" w:customStyle="1" w:styleId="Text">
    <w:name w:val="Text"/>
    <w:basedOn w:val="Normal"/>
    <w:next w:val="Normal"/>
    <w:autoRedefine/>
    <w:uiPriority w:val="99"/>
    <w:qFormat/>
    <w:rsid w:val="0054614E"/>
    <w:pPr>
      <w:tabs>
        <w:tab w:val="left" w:pos="720"/>
      </w:tabs>
      <w:spacing w:after="240"/>
      <w:ind w:firstLine="720"/>
    </w:pPr>
    <w:rPr>
      <w:lang w:bidi="en-US"/>
    </w:rPr>
  </w:style>
  <w:style w:type="paragraph" w:styleId="NormalIndent">
    <w:name w:val="Normal Indent"/>
    <w:basedOn w:val="Normal"/>
    <w:uiPriority w:val="99"/>
    <w:semiHidden/>
    <w:unhideWhenUsed/>
    <w:rsid w:val="0054614E"/>
    <w:pPr>
      <w:spacing w:line="480" w:lineRule="auto"/>
      <w:ind w:left="720" w:firstLine="720"/>
    </w:pPr>
    <w:rPr>
      <w:rFonts w:eastAsiaTheme="minorHAnsi" w:cstheme="minorBidi"/>
      <w:szCs w:val="22"/>
    </w:rPr>
  </w:style>
  <w:style w:type="paragraph" w:customStyle="1" w:styleId="APABullets">
    <w:name w:val="APA Bullets"/>
    <w:basedOn w:val="ListParagraph"/>
    <w:link w:val="APABulletsChar"/>
    <w:uiPriority w:val="99"/>
    <w:qFormat/>
    <w:rsid w:val="0054614E"/>
    <w:pPr>
      <w:numPr>
        <w:numId w:val="3"/>
      </w:numPr>
      <w:spacing w:line="480" w:lineRule="auto"/>
      <w:ind w:left="720"/>
    </w:pPr>
  </w:style>
  <w:style w:type="character" w:customStyle="1" w:styleId="APABulletsChar">
    <w:name w:val="APA Bullets Char"/>
    <w:basedOn w:val="ListParagraphChar"/>
    <w:link w:val="APABullets"/>
    <w:uiPriority w:val="99"/>
    <w:rsid w:val="0054614E"/>
    <w:rPr>
      <w:rFonts w:eastAsiaTheme="minorEastAsia" w:cstheme="minorBidi"/>
      <w:sz w:val="24"/>
      <w:szCs w:val="24"/>
      <w:lang w:eastAsia="ja-JP"/>
    </w:rPr>
  </w:style>
  <w:style w:type="character" w:styleId="Emphasis">
    <w:name w:val="Emphasis"/>
    <w:basedOn w:val="DefaultParagraphFont"/>
    <w:uiPriority w:val="20"/>
    <w:qFormat/>
    <w:rsid w:val="0054614E"/>
    <w:rPr>
      <w:i/>
      <w:iCs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4614E"/>
    <w:rPr>
      <w:rFonts w:eastAsiaTheme="minorEastAsia" w:cstheme="minorBidi"/>
      <w:sz w:val="24"/>
      <w:szCs w:val="24"/>
      <w:lang w:eastAsia="ja-JP"/>
    </w:rPr>
  </w:style>
  <w:style w:type="character" w:styleId="SubtleEmphasis">
    <w:name w:val="Subtle Emphasis"/>
    <w:basedOn w:val="DefaultParagraphFont"/>
    <w:uiPriority w:val="19"/>
    <w:qFormat/>
    <w:rsid w:val="0054614E"/>
    <w:rPr>
      <w:i/>
      <w:iCs/>
      <w:color w:val="808080" w:themeColor="text1" w:themeTint="7F"/>
    </w:rPr>
  </w:style>
  <w:style w:type="paragraph" w:customStyle="1" w:styleId="APABlockQuotation">
    <w:name w:val="APA Block Quotation"/>
    <w:basedOn w:val="Normal"/>
    <w:link w:val="APABlockQuotationChar"/>
    <w:autoRedefine/>
    <w:qFormat/>
    <w:rsid w:val="0054614E"/>
    <w:pPr>
      <w:spacing w:line="480" w:lineRule="auto"/>
      <w:ind w:left="720"/>
    </w:pPr>
    <w:rPr>
      <w:rFonts w:eastAsiaTheme="minorHAnsi" w:cstheme="minorBidi"/>
      <w:szCs w:val="22"/>
    </w:rPr>
  </w:style>
  <w:style w:type="character" w:customStyle="1" w:styleId="APABlockQuotationChar">
    <w:name w:val="APA Block Quotation Char"/>
    <w:basedOn w:val="DefaultParagraphFont"/>
    <w:link w:val="APABlockQuotation"/>
    <w:rsid w:val="0054614E"/>
    <w:rPr>
      <w:rFonts w:eastAsiaTheme="minorHAnsi" w:cstheme="minorBidi"/>
      <w:sz w:val="24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54614E"/>
    <w:pPr>
      <w:spacing w:line="480" w:lineRule="auto"/>
      <w:ind w:left="720" w:firstLine="720"/>
    </w:pPr>
    <w:rPr>
      <w:rFonts w:asciiTheme="minorHAnsi" w:eastAsiaTheme="minorHAnsi" w:hAnsiTheme="minorHAnsi" w:cstheme="minorBidi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4614E"/>
    <w:pPr>
      <w:spacing w:line="480" w:lineRule="auto"/>
      <w:ind w:left="960" w:firstLine="720"/>
    </w:pPr>
    <w:rPr>
      <w:rFonts w:asciiTheme="minorHAnsi" w:eastAsiaTheme="minorHAnsi" w:hAnsiTheme="minorHAnsi" w:cstheme="minorBidi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4614E"/>
    <w:pPr>
      <w:spacing w:line="480" w:lineRule="auto"/>
      <w:ind w:left="1200" w:firstLine="720"/>
    </w:pPr>
    <w:rPr>
      <w:rFonts w:asciiTheme="minorHAnsi" w:eastAsiaTheme="minorHAnsi" w:hAnsiTheme="minorHAnsi" w:cstheme="minorBidi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4614E"/>
    <w:pPr>
      <w:spacing w:line="480" w:lineRule="auto"/>
      <w:ind w:left="1440" w:firstLine="720"/>
    </w:pPr>
    <w:rPr>
      <w:rFonts w:asciiTheme="minorHAnsi" w:eastAsiaTheme="minorHAnsi" w:hAnsiTheme="minorHAnsi" w:cstheme="minorBidi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4614E"/>
    <w:pPr>
      <w:spacing w:line="480" w:lineRule="auto"/>
      <w:ind w:left="1680" w:firstLine="720"/>
    </w:pPr>
    <w:rPr>
      <w:rFonts w:asciiTheme="minorHAnsi" w:eastAsiaTheme="minorHAnsi" w:hAnsiTheme="minorHAnsi" w:cstheme="minorBidi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4614E"/>
    <w:pPr>
      <w:spacing w:line="480" w:lineRule="auto"/>
      <w:ind w:left="1920" w:firstLine="720"/>
    </w:pPr>
    <w:rPr>
      <w:rFonts w:asciiTheme="minorHAnsi" w:eastAsiaTheme="minorHAnsi" w:hAnsiTheme="minorHAnsi" w:cstheme="minorBidi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5381"/>
    <w:rPr>
      <w:rFonts w:asciiTheme="majorHAnsi" w:eastAsiaTheme="majorEastAsia" w:hAnsiTheme="majorHAnsi" w:cstheme="majorBidi"/>
      <w:color w:val="243F60" w:themeColor="accent1" w:themeShade="7F"/>
      <w:sz w:val="24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5381"/>
    <w:rPr>
      <w:rFonts w:ascii="Calibri" w:eastAsia="MS Gothic" w:hAnsi="Calibri"/>
      <w:caps/>
      <w:color w:val="943634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5381"/>
    <w:rPr>
      <w:rFonts w:ascii="Calibri" w:eastAsia="MS Gothic" w:hAnsi="Calibri"/>
      <w:i/>
      <w:iCs/>
      <w:caps/>
      <w:color w:val="943634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5381"/>
    <w:rPr>
      <w:rFonts w:ascii="Calibri" w:eastAsia="MS Gothic" w:hAnsi="Calibri"/>
      <w:caps/>
      <w:spacing w:val="1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5381"/>
    <w:rPr>
      <w:rFonts w:ascii="Calibri" w:eastAsia="MS Gothic" w:hAnsi="Calibri"/>
      <w:i/>
      <w:iCs/>
      <w:caps/>
      <w:spacing w:val="10"/>
    </w:rPr>
  </w:style>
  <w:style w:type="numbering" w:customStyle="1" w:styleId="NoList2">
    <w:name w:val="No List2"/>
    <w:next w:val="NoList"/>
    <w:uiPriority w:val="99"/>
    <w:semiHidden/>
    <w:unhideWhenUsed/>
    <w:rsid w:val="005B5381"/>
  </w:style>
  <w:style w:type="paragraph" w:customStyle="1" w:styleId="ColorfulList-Accent12">
    <w:name w:val="Colorful List - Accent 12"/>
    <w:basedOn w:val="Normal"/>
    <w:uiPriority w:val="34"/>
    <w:rsid w:val="005B5381"/>
    <w:pPr>
      <w:ind w:left="720"/>
      <w:contextualSpacing/>
    </w:pPr>
    <w:rPr>
      <w:rFonts w:ascii="Cambria" w:eastAsia="MS Mincho" w:hAnsi="Cambria"/>
    </w:rPr>
  </w:style>
  <w:style w:type="paragraph" w:customStyle="1" w:styleId="MediumGrid1-Accent21">
    <w:name w:val="Medium Grid 1 - Accent 21"/>
    <w:basedOn w:val="Normal"/>
    <w:uiPriority w:val="72"/>
    <w:rsid w:val="005B5381"/>
    <w:pPr>
      <w:ind w:left="720"/>
      <w:contextualSpacing/>
    </w:pPr>
    <w:rPr>
      <w:rFonts w:ascii="Cambria" w:eastAsia="MS Mincho" w:hAnsi="Cambria"/>
    </w:rPr>
  </w:style>
  <w:style w:type="character" w:customStyle="1" w:styleId="Heading1Char1">
    <w:name w:val="Heading 1 Char1"/>
    <w:basedOn w:val="DefaultParagraphFont"/>
    <w:uiPriority w:val="9"/>
    <w:rsid w:val="005B53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5381"/>
    <w:pPr>
      <w:numPr>
        <w:ilvl w:val="1"/>
      </w:numPr>
      <w:spacing w:line="48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B538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5381"/>
    <w:pPr>
      <w:pBdr>
        <w:bottom w:val="single" w:sz="4" w:space="4" w:color="4F81BD" w:themeColor="accent1"/>
      </w:pBdr>
      <w:spacing w:before="200" w:after="280" w:line="480" w:lineRule="auto"/>
      <w:ind w:left="936" w:right="936"/>
    </w:pPr>
    <w:rPr>
      <w:rFonts w:eastAsiaTheme="minorHAnsi" w:cstheme="minorBidi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5381"/>
    <w:rPr>
      <w:rFonts w:eastAsiaTheme="minorHAnsi" w:cstheme="minorBidi"/>
      <w:b/>
      <w:bCs/>
      <w:i/>
      <w:iCs/>
      <w:color w:val="4F81BD" w:themeColor="accent1"/>
      <w:sz w:val="24"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B53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="MS Mincho" w:hAnsi="Courie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B5381"/>
    <w:rPr>
      <w:rFonts w:ascii="Courier" w:hAnsi="Courier"/>
    </w:rPr>
  </w:style>
  <w:style w:type="character" w:styleId="Strong">
    <w:name w:val="Strong"/>
    <w:uiPriority w:val="22"/>
    <w:qFormat/>
    <w:rsid w:val="005B5381"/>
    <w:rPr>
      <w:b/>
      <w:bCs/>
      <w:color w:val="943634"/>
      <w:spacing w:val="5"/>
    </w:rPr>
  </w:style>
  <w:style w:type="character" w:styleId="HTMLTypewriter">
    <w:name w:val="HTML Typewriter"/>
    <w:uiPriority w:val="99"/>
    <w:semiHidden/>
    <w:unhideWhenUsed/>
    <w:rsid w:val="005B5381"/>
    <w:rPr>
      <w:rFonts w:ascii="Courier" w:eastAsia="MS Mincho" w:hAnsi="Courier" w:cs="Courier" w:hint="default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B5381"/>
    <w:pPr>
      <w:spacing w:after="200" w:line="252" w:lineRule="auto"/>
    </w:pPr>
    <w:rPr>
      <w:rFonts w:ascii="Calibri" w:eastAsia="MS Gothic" w:hAnsi="Calibri"/>
      <w:caps/>
      <w:spacing w:val="10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5B5381"/>
    <w:rPr>
      <w:rFonts w:asciiTheme="minorHAnsi" w:eastAsiaTheme="minorEastAsia" w:hAnsiTheme="minorHAnsi" w:cstheme="minorBidi"/>
    </w:rPr>
  </w:style>
  <w:style w:type="paragraph" w:customStyle="1" w:styleId="APAReference">
    <w:name w:val="APA Reference"/>
    <w:basedOn w:val="Normal"/>
    <w:autoRedefine/>
    <w:uiPriority w:val="99"/>
    <w:semiHidden/>
    <w:rsid w:val="005B5381"/>
    <w:pPr>
      <w:spacing w:line="480" w:lineRule="auto"/>
      <w:ind w:left="720" w:hanging="720"/>
    </w:pPr>
    <w:rPr>
      <w:rFonts w:cs="Arial"/>
      <w:sz w:val="22"/>
      <w:szCs w:val="22"/>
    </w:rPr>
  </w:style>
  <w:style w:type="character" w:customStyle="1" w:styleId="APAEVIDENCELEVELEMPHASISChar">
    <w:name w:val="APA_EVIDENCELEVEL_EMPHASIS Char"/>
    <w:basedOn w:val="DefaultParagraphFont"/>
    <w:link w:val="APAEVIDENCELEVELEMPHASIS"/>
    <w:semiHidden/>
    <w:locked/>
    <w:rsid w:val="005B5381"/>
    <w:rPr>
      <w:rFonts w:ascii="Arial Rounded MT Bold" w:hAnsi="Arial Rounded MT Bold"/>
      <w:sz w:val="24"/>
      <w:u w:val="single"/>
    </w:rPr>
  </w:style>
  <w:style w:type="paragraph" w:customStyle="1" w:styleId="APAEVIDENCELEVELEMPHASIS">
    <w:name w:val="APA_EVIDENCELEVEL_EMPHASIS"/>
    <w:basedOn w:val="Normal"/>
    <w:link w:val="APAEVIDENCELEVELEMPHASISChar"/>
    <w:semiHidden/>
    <w:qFormat/>
    <w:rsid w:val="005B5381"/>
    <w:pPr>
      <w:spacing w:line="480" w:lineRule="auto"/>
      <w:ind w:firstLine="720"/>
    </w:pPr>
    <w:rPr>
      <w:rFonts w:ascii="Arial Rounded MT Bold" w:eastAsia="MS Mincho" w:hAnsi="Arial Rounded MT Bold"/>
      <w:u w:val="single"/>
    </w:rPr>
  </w:style>
  <w:style w:type="character" w:styleId="IntenseEmphasis">
    <w:name w:val="Intense Emphasis"/>
    <w:uiPriority w:val="21"/>
    <w:qFormat/>
    <w:rsid w:val="005B5381"/>
    <w:rPr>
      <w:i/>
      <w:iCs/>
      <w:caps/>
      <w:spacing w:val="10"/>
      <w:sz w:val="20"/>
      <w:szCs w:val="20"/>
    </w:rPr>
  </w:style>
  <w:style w:type="character" w:styleId="SubtleReference">
    <w:name w:val="Subtle Reference"/>
    <w:uiPriority w:val="31"/>
    <w:qFormat/>
    <w:rsid w:val="005B5381"/>
    <w:rPr>
      <w:rFonts w:ascii="Calibri" w:eastAsia="MS Mincho" w:hAnsi="Calibri" w:cs="Times New Roman" w:hint="default"/>
      <w:i/>
      <w:iCs/>
      <w:color w:val="622423"/>
    </w:rPr>
  </w:style>
  <w:style w:type="character" w:styleId="IntenseReference">
    <w:name w:val="Intense Reference"/>
    <w:uiPriority w:val="32"/>
    <w:qFormat/>
    <w:rsid w:val="005B5381"/>
    <w:rPr>
      <w:rFonts w:ascii="Calibri" w:eastAsia="MS Mincho" w:hAnsi="Calibri" w:cs="Times New Roman" w:hint="default"/>
      <w:b/>
      <w:bCs/>
      <w:i/>
      <w:iCs/>
      <w:color w:val="622423"/>
    </w:rPr>
  </w:style>
  <w:style w:type="character" w:styleId="BookTitle">
    <w:name w:val="Book Title"/>
    <w:uiPriority w:val="33"/>
    <w:qFormat/>
    <w:rsid w:val="005B5381"/>
    <w:rPr>
      <w:caps/>
      <w:color w:val="622423"/>
      <w:spacing w:val="5"/>
      <w:u w:color="622423"/>
    </w:rPr>
  </w:style>
  <w:style w:type="character" w:customStyle="1" w:styleId="authors">
    <w:name w:val="authors"/>
    <w:basedOn w:val="DefaultParagraphFont"/>
    <w:rsid w:val="005B5381"/>
  </w:style>
  <w:style w:type="character" w:customStyle="1" w:styleId="apple-converted-space">
    <w:name w:val="apple-converted-space"/>
    <w:basedOn w:val="DefaultParagraphFont"/>
    <w:rsid w:val="005B5381"/>
  </w:style>
  <w:style w:type="character" w:customStyle="1" w:styleId="A7">
    <w:name w:val="A7"/>
    <w:uiPriority w:val="99"/>
    <w:rsid w:val="005B5381"/>
    <w:rPr>
      <w:rFonts w:ascii="Minion Pro" w:hAnsi="Minion Pro" w:cs="Minion Pro" w:hint="default"/>
      <w:color w:val="000000"/>
      <w:sz w:val="22"/>
      <w:szCs w:val="22"/>
    </w:rPr>
  </w:style>
  <w:style w:type="character" w:customStyle="1" w:styleId="ssens">
    <w:name w:val="ssens"/>
    <w:basedOn w:val="DefaultParagraphFont"/>
    <w:rsid w:val="005B5381"/>
  </w:style>
  <w:style w:type="character" w:customStyle="1" w:styleId="txt3abstract">
    <w:name w:val="txt3 abstract"/>
    <w:basedOn w:val="DefaultParagraphFont"/>
    <w:rsid w:val="005B5381"/>
  </w:style>
  <w:style w:type="character" w:customStyle="1" w:styleId="medium-font">
    <w:name w:val="medium-font"/>
    <w:rsid w:val="005B5381"/>
  </w:style>
  <w:style w:type="character" w:customStyle="1" w:styleId="st">
    <w:name w:val="st"/>
    <w:basedOn w:val="DefaultParagraphFont"/>
    <w:rsid w:val="005B5381"/>
  </w:style>
  <w:style w:type="table" w:styleId="MediumGrid2">
    <w:name w:val="Medium Grid 2"/>
    <w:basedOn w:val="TableNormal"/>
    <w:link w:val="MediumGrid2Char"/>
    <w:uiPriority w:val="1"/>
    <w:unhideWhenUsed/>
    <w:rsid w:val="005B5381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customStyle="1" w:styleId="MediumGrid2Char">
    <w:name w:val="Medium Grid 2 Char"/>
    <w:link w:val="MediumGrid2"/>
    <w:uiPriority w:val="1"/>
    <w:locked/>
    <w:rsid w:val="005B5381"/>
  </w:style>
  <w:style w:type="table" w:styleId="ColorfulList-Accent3">
    <w:name w:val="Colorful List Accent 3"/>
    <w:basedOn w:val="TableNormal"/>
    <w:link w:val="ColorfulList-Accent3Char"/>
    <w:uiPriority w:val="29"/>
    <w:unhideWhenUsed/>
    <w:rsid w:val="005B5381"/>
    <w:rPr>
      <w:rFonts w:ascii="MS Gothic" w:eastAsia="MS Gothic" w:hAnsi="MS Gothic" w:hint="eastAsia"/>
      <w:i/>
      <w:iCs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ColorfulList-Accent3Char">
    <w:name w:val="Colorful List - Accent 3 Char"/>
    <w:link w:val="ColorfulList-Accent3"/>
    <w:uiPriority w:val="29"/>
    <w:locked/>
    <w:rsid w:val="005B5381"/>
    <w:rPr>
      <w:rFonts w:ascii="MS Gothic" w:eastAsia="MS Gothic" w:hAnsi="MS Gothic" w:cs="Times New Roman" w:hint="eastAsia"/>
      <w:i/>
      <w:iCs/>
    </w:rPr>
  </w:style>
  <w:style w:type="table" w:styleId="ColorfulGrid-Accent3">
    <w:name w:val="Colorful Grid Accent 3"/>
    <w:basedOn w:val="TableNormal"/>
    <w:link w:val="ColorfulGrid-Accent3Char"/>
    <w:uiPriority w:val="30"/>
    <w:unhideWhenUsed/>
    <w:rsid w:val="005B5381"/>
    <w:rPr>
      <w:rFonts w:ascii="MS Gothic" w:eastAsia="MS Gothic" w:hAnsi="MS Gothic" w:hint="eastAsia"/>
      <w:caps/>
      <w:color w:val="622423"/>
      <w:spacing w:val="5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tblPr/>
      <w:tcPr>
        <w:shd w:val="clear" w:color="auto" w:fill="D6E3BC" w:themeFill="accent3" w:themeFillTint="66"/>
      </w:tcPr>
    </w:tblStylePr>
    <w:tblStylePr w:type="lastRow">
      <w:tblPr/>
      <w:tcPr>
        <w:shd w:val="clear" w:color="auto" w:fill="D6E3BC" w:themeFill="accent3" w:themeFillTint="66"/>
      </w:tcPr>
    </w:tblStylePr>
    <w:tblStylePr w:type="firstCol">
      <w:tblPr/>
      <w:tcPr>
        <w:shd w:val="clear" w:color="auto" w:fill="76923C" w:themeFill="accent3" w:themeFillShade="BF"/>
      </w:tcPr>
    </w:tblStylePr>
    <w:tblStylePr w:type="lastCol"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ColorfulGrid-Accent3Char">
    <w:name w:val="Colorful Grid - Accent 3 Char"/>
    <w:link w:val="ColorfulGrid-Accent3"/>
    <w:uiPriority w:val="30"/>
    <w:locked/>
    <w:rsid w:val="005B5381"/>
    <w:rPr>
      <w:rFonts w:ascii="MS Gothic" w:eastAsia="MS Gothic" w:hAnsi="MS Gothic" w:cs="Times New Roman" w:hint="eastAsia"/>
      <w:caps/>
      <w:color w:val="622423"/>
      <w:spacing w:val="5"/>
      <w:sz w:val="20"/>
      <w:szCs w:val="20"/>
    </w:rPr>
  </w:style>
  <w:style w:type="character" w:customStyle="1" w:styleId="fqsothertitle">
    <w:name w:val="fqsothertitle"/>
    <w:basedOn w:val="DefaultParagraphFont"/>
    <w:rsid w:val="005B5381"/>
  </w:style>
  <w:style w:type="character" w:customStyle="1" w:styleId="cit-source">
    <w:name w:val="cit-source"/>
    <w:basedOn w:val="DefaultParagraphFont"/>
    <w:rsid w:val="005B5381"/>
  </w:style>
  <w:style w:type="character" w:customStyle="1" w:styleId="cit-name-surname">
    <w:name w:val="cit-name-surname"/>
    <w:basedOn w:val="DefaultParagraphFont"/>
    <w:rsid w:val="005B5381"/>
  </w:style>
  <w:style w:type="character" w:customStyle="1" w:styleId="cit-fpage">
    <w:name w:val="cit-fpage"/>
    <w:basedOn w:val="DefaultParagraphFont"/>
    <w:rsid w:val="005B5381"/>
  </w:style>
  <w:style w:type="character" w:customStyle="1" w:styleId="cit-lpage">
    <w:name w:val="cit-lpage"/>
    <w:basedOn w:val="DefaultParagraphFont"/>
    <w:rsid w:val="005B5381"/>
  </w:style>
  <w:style w:type="character" w:customStyle="1" w:styleId="cit-publ-loc">
    <w:name w:val="cit-publ-loc"/>
    <w:basedOn w:val="DefaultParagraphFont"/>
    <w:rsid w:val="005B5381"/>
  </w:style>
  <w:style w:type="character" w:customStyle="1" w:styleId="cit-publ-name">
    <w:name w:val="cit-publ-name"/>
    <w:basedOn w:val="DefaultParagraphFont"/>
    <w:rsid w:val="005B5381"/>
  </w:style>
  <w:style w:type="table" w:customStyle="1" w:styleId="TableGrid1">
    <w:name w:val="Table Grid1"/>
    <w:basedOn w:val="TableNormal"/>
    <w:next w:val="TableGrid"/>
    <w:uiPriority w:val="59"/>
    <w:rsid w:val="005B538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DarkList-Accent4">
    <w:name w:val="Dark List Accent 4"/>
    <w:basedOn w:val="TableNormal"/>
    <w:uiPriority w:val="62"/>
    <w:unhideWhenUsed/>
    <w:rsid w:val="005B5381"/>
    <w:rPr>
      <w:rFonts w:ascii="Cambria" w:hAnsi="Cambria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Lines="0" w:beforeAutospacing="1" w:afterLines="0" w:afterAutospacing="1" w:line="240" w:lineRule="auto"/>
      </w:pPr>
      <w:rPr>
        <w:rFonts w:ascii="SimSun" w:eastAsia="SimSun" w:hAnsi="SimSun" w:cs="Times New Roman" w:hint="eastAsia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Lines="0" w:beforeAutospacing="1" w:afterLines="0" w:afterAutospacing="1" w:line="240" w:lineRule="auto"/>
      </w:pPr>
      <w:rPr>
        <w:rFonts w:ascii="SimSun" w:eastAsia="SimSun" w:hAnsi="SimSun" w:cs="Times New Roman" w:hint="eastAsia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SimSun" w:eastAsia="SimSun" w:hAnsi="SimSun" w:cs="Times New Roman" w:hint="eastAsia"/>
        <w:b/>
        <w:bCs/>
      </w:rPr>
    </w:tblStylePr>
    <w:tblStylePr w:type="lastCol">
      <w:rPr>
        <w:rFonts w:ascii="SimSun" w:eastAsia="SimSun" w:hAnsi="SimSun" w:cs="Times New Roman" w:hint="eastAsia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character" w:styleId="HTMLCite">
    <w:name w:val="HTML Cite"/>
    <w:basedOn w:val="DefaultParagraphFont"/>
    <w:uiPriority w:val="99"/>
    <w:semiHidden/>
    <w:unhideWhenUsed/>
    <w:rsid w:val="005B5381"/>
    <w:rPr>
      <w:i/>
      <w:iCs/>
    </w:rPr>
  </w:style>
  <w:style w:type="paragraph" w:customStyle="1" w:styleId="APANormal">
    <w:name w:val="APA Normal"/>
    <w:basedOn w:val="Normal"/>
    <w:autoRedefine/>
    <w:rsid w:val="005B5381"/>
    <w:pPr>
      <w:spacing w:line="480" w:lineRule="auto"/>
      <w:ind w:firstLine="720"/>
    </w:pPr>
  </w:style>
  <w:style w:type="paragraph" w:styleId="Quote">
    <w:name w:val="Quote"/>
    <w:aliases w:val="APA Quotation"/>
    <w:basedOn w:val="Normal"/>
    <w:next w:val="Normal"/>
    <w:link w:val="QuoteChar"/>
    <w:autoRedefine/>
    <w:uiPriority w:val="29"/>
    <w:qFormat/>
    <w:rsid w:val="005B5381"/>
    <w:pPr>
      <w:spacing w:line="480" w:lineRule="auto"/>
      <w:ind w:left="720"/>
    </w:pPr>
    <w:rPr>
      <w:rFonts w:eastAsiaTheme="minorHAnsi" w:cstheme="minorBidi"/>
      <w:iCs/>
      <w:color w:val="000000" w:themeColor="text1"/>
      <w:szCs w:val="22"/>
    </w:rPr>
  </w:style>
  <w:style w:type="character" w:customStyle="1" w:styleId="QuoteChar">
    <w:name w:val="Quote Char"/>
    <w:aliases w:val="APA Quotation Char"/>
    <w:basedOn w:val="DefaultParagraphFont"/>
    <w:link w:val="Quote"/>
    <w:uiPriority w:val="29"/>
    <w:rsid w:val="005B5381"/>
    <w:rPr>
      <w:rFonts w:eastAsiaTheme="minorHAnsi" w:cstheme="minorBidi"/>
      <w:iCs/>
      <w:color w:val="000000" w:themeColor="text1"/>
      <w:sz w:val="24"/>
      <w:szCs w:val="22"/>
    </w:rPr>
  </w:style>
  <w:style w:type="paragraph" w:styleId="TableofFigures">
    <w:name w:val="table of figures"/>
    <w:basedOn w:val="Normal"/>
    <w:next w:val="Normal"/>
    <w:uiPriority w:val="99"/>
    <w:unhideWhenUsed/>
    <w:rsid w:val="005B5381"/>
    <w:pPr>
      <w:spacing w:line="480" w:lineRule="auto"/>
    </w:pPr>
    <w:rPr>
      <w:rFonts w:eastAsiaTheme="minorHAnsi" w:cstheme="minorBidi"/>
      <w:b/>
      <w:szCs w:val="22"/>
    </w:rPr>
  </w:style>
  <w:style w:type="paragraph" w:customStyle="1" w:styleId="013TableCaption">
    <w:name w:val="013 Table Caption"/>
    <w:basedOn w:val="Normal"/>
    <w:next w:val="Normal"/>
    <w:rsid w:val="005B5381"/>
    <w:pPr>
      <w:keepNext/>
      <w:ind w:left="1080" w:hanging="1080"/>
    </w:pPr>
    <w:rPr>
      <w:rFonts w:eastAsiaTheme="minorEastAsia" w:cstheme="minorBidi"/>
    </w:rPr>
  </w:style>
  <w:style w:type="table" w:styleId="MediumShading1-Accent5">
    <w:name w:val="Medium Shading 1 Accent 5"/>
    <w:basedOn w:val="TableNormal"/>
    <w:uiPriority w:val="68"/>
    <w:rsid w:val="00891FE7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5">
    <w:name w:val="Medium Grid 3 Accent 5"/>
    <w:basedOn w:val="TableNormal"/>
    <w:uiPriority w:val="60"/>
    <w:rsid w:val="00B8329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Shading1-Accent1">
    <w:name w:val="Medium Shading 1 Accent 1"/>
    <w:basedOn w:val="TableNormal"/>
    <w:uiPriority w:val="68"/>
    <w:rsid w:val="00CC7AB9"/>
    <w:tblPr>
      <w:tblStyleRowBandSize w:val="1"/>
      <w:tblStyleColBandSize w:val="1"/>
      <w:tblBorders>
        <w:top w:val="single" w:sz="8" w:space="0" w:color="0F75BC"/>
        <w:left w:val="single" w:sz="8" w:space="0" w:color="0F75BC"/>
        <w:bottom w:val="single" w:sz="8" w:space="0" w:color="0F75BC"/>
        <w:right w:val="single" w:sz="8" w:space="0" w:color="0F75BC"/>
        <w:insideH w:val="single" w:sz="8" w:space="0" w:color="0F75BC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numbering" w:customStyle="1" w:styleId="NoList3">
    <w:name w:val="No List3"/>
    <w:next w:val="NoList"/>
    <w:uiPriority w:val="99"/>
    <w:semiHidden/>
    <w:unhideWhenUsed/>
    <w:rsid w:val="00AA45E8"/>
  </w:style>
  <w:style w:type="character" w:customStyle="1" w:styleId="apple-tab-span">
    <w:name w:val="apple-tab-span"/>
    <w:basedOn w:val="DefaultParagraphFont"/>
    <w:rsid w:val="00AA45E8"/>
  </w:style>
  <w:style w:type="paragraph" w:customStyle="1" w:styleId="Normal1">
    <w:name w:val="Normal1"/>
    <w:rsid w:val="00AA45E8"/>
    <w:pPr>
      <w:spacing w:line="276" w:lineRule="auto"/>
    </w:pPr>
    <w:rPr>
      <w:rFonts w:ascii="Arial" w:eastAsia="Arial" w:hAnsi="Arial" w:cs="Arial"/>
      <w:color w:val="000000"/>
      <w:sz w:val="22"/>
      <w:lang w:eastAsia="ja-JP"/>
    </w:rPr>
  </w:style>
  <w:style w:type="paragraph" w:customStyle="1" w:styleId="Normal2">
    <w:name w:val="Normal2"/>
    <w:rsid w:val="00AA45E8"/>
    <w:pPr>
      <w:spacing w:line="276" w:lineRule="auto"/>
    </w:pPr>
    <w:rPr>
      <w:rFonts w:ascii="Arial" w:eastAsia="Arial" w:hAnsi="Arial" w:cs="Arial"/>
      <w:color w:val="000000"/>
      <w:sz w:val="22"/>
      <w:lang w:eastAsia="ja-JP"/>
    </w:rPr>
  </w:style>
  <w:style w:type="table" w:customStyle="1" w:styleId="TableGrid2">
    <w:name w:val="Table Grid2"/>
    <w:basedOn w:val="TableNormal"/>
    <w:next w:val="TableGrid"/>
    <w:uiPriority w:val="59"/>
    <w:rsid w:val="00AA45E8"/>
    <w:rPr>
      <w:rFonts w:ascii="Cambria" w:eastAsia="Cambria" w:hAnsi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EEDARIC1">
    <w:name w:val="CEEDAR IC1"/>
    <w:basedOn w:val="TableNormal"/>
    <w:next w:val="TableGrid"/>
    <w:uiPriority w:val="59"/>
    <w:rsid w:val="00C600C9"/>
    <w:rPr>
      <w:rFonts w:eastAsia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72" w:type="dxa"/>
        <w:left w:w="86" w:type="dxa"/>
        <w:bottom w:w="72" w:type="dxa"/>
        <w:right w:w="72" w:type="dxa"/>
      </w:tblCellMar>
    </w:tblPr>
  </w:style>
  <w:style w:type="table" w:customStyle="1" w:styleId="CEEDARIC11">
    <w:name w:val="CEEDAR IC11"/>
    <w:basedOn w:val="TableNormal"/>
    <w:next w:val="TableGrid"/>
    <w:uiPriority w:val="59"/>
    <w:rsid w:val="00C1471E"/>
    <w:rPr>
      <w:rFonts w:eastAsia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72" w:type="dxa"/>
        <w:left w:w="86" w:type="dxa"/>
        <w:bottom w:w="72" w:type="dxa"/>
        <w:right w:w="72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14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36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7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e-linux-adm\Documents\Innovation_Configuration_No_IC-1-Faux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05EDEFF17DA44EACFF5B1EC98BAC13" ma:contentTypeVersion="2" ma:contentTypeDescription="Create a new document." ma:contentTypeScope="" ma:versionID="75c0e2c98f2ab1487c5c4579d48969a4">
  <xsd:schema xmlns:xsd="http://www.w3.org/2001/XMLSchema" xmlns:xs="http://www.w3.org/2001/XMLSchema" xmlns:p="http://schemas.microsoft.com/office/2006/metadata/properties" xmlns:ns3="9183d0a0-49e4-4082-9092-c184a9e4a021" targetNamespace="http://schemas.microsoft.com/office/2006/metadata/properties" ma:root="true" ma:fieldsID="0f942a53d25b752c1e8d9b32901e8a87" ns3:_="">
    <xsd:import namespace="9183d0a0-49e4-4082-9092-c184a9e4a02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83d0a0-49e4-4082-9092-c184a9e4a02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4AF747F-EE91-CC4B-9ECF-D911A65DF7E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8060A7-8C1A-410D-AB52-DBA4ADFC10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83d0a0-49e4-4082-9092-c184a9e4a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C3494C-30FD-4181-A544-623DE38B7F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94DC538-9A62-474B-BDD9-C60EA4520C0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C:\Users\coe-linux-adm\Documents\Innovation_Configuration_No_IC-1-Faux-Template.dotx</Template>
  <TotalTime>0</TotalTime>
  <Pages>3</Pages>
  <Words>578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3868</CharactersWithSpaces>
  <SharedDoc>false</SharedDoc>
  <HLinks>
    <vt:vector size="84" baseType="variant">
      <vt:variant>
        <vt:i4>5439565</vt:i4>
      </vt:variant>
      <vt:variant>
        <vt:i4>39</vt:i4>
      </vt:variant>
      <vt:variant>
        <vt:i4>0</vt:i4>
      </vt:variant>
      <vt:variant>
        <vt:i4>5</vt:i4>
      </vt:variant>
      <vt:variant>
        <vt:lpwstr>http://www.nsttac.org/content/predictor-resources</vt:lpwstr>
      </vt:variant>
      <vt:variant>
        <vt:lpwstr/>
      </vt:variant>
      <vt:variant>
        <vt:i4>3539043</vt:i4>
      </vt:variant>
      <vt:variant>
        <vt:i4>36</vt:i4>
      </vt:variant>
      <vt:variant>
        <vt:i4>0</vt:i4>
      </vt:variant>
      <vt:variant>
        <vt:i4>5</vt:i4>
      </vt:variant>
      <vt:variant>
        <vt:lpwstr>http://psocenter.org/content_page_assets/content_page_3/Predictor_Self-Assessment.final_06_24_13.pdf</vt:lpwstr>
      </vt:variant>
      <vt:variant>
        <vt:lpwstr/>
      </vt:variant>
      <vt:variant>
        <vt:i4>7012390</vt:i4>
      </vt:variant>
      <vt:variant>
        <vt:i4>33</vt:i4>
      </vt:variant>
      <vt:variant>
        <vt:i4>0</vt:i4>
      </vt:variant>
      <vt:variant>
        <vt:i4>5</vt:i4>
      </vt:variant>
      <vt:variant>
        <vt:lpwstr>http://www.nsttac.org/content/evidence-based-practices-organized-skill-being-taught</vt:lpwstr>
      </vt:variant>
      <vt:variant>
        <vt:lpwstr/>
      </vt:variant>
      <vt:variant>
        <vt:i4>5898256</vt:i4>
      </vt:variant>
      <vt:variant>
        <vt:i4>30</vt:i4>
      </vt:variant>
      <vt:variant>
        <vt:i4>0</vt:i4>
      </vt:variant>
      <vt:variant>
        <vt:i4>5</vt:i4>
      </vt:variant>
      <vt:variant>
        <vt:lpwstr>http://www.ou.edu/content/education/centers-and-partnerships/zarrow/self-determination-education-materials/whos-future-is-it-anyway.html</vt:lpwstr>
      </vt:variant>
      <vt:variant>
        <vt:lpwstr/>
      </vt:variant>
      <vt:variant>
        <vt:i4>3539043</vt:i4>
      </vt:variant>
      <vt:variant>
        <vt:i4>27</vt:i4>
      </vt:variant>
      <vt:variant>
        <vt:i4>0</vt:i4>
      </vt:variant>
      <vt:variant>
        <vt:i4>5</vt:i4>
      </vt:variant>
      <vt:variant>
        <vt:lpwstr>http://psocenter.org/content_page_assets/content_page_3/Predictor_Self-Assessment.final_06_24_13.pdf</vt:lpwstr>
      </vt:variant>
      <vt:variant>
        <vt:lpwstr/>
      </vt:variant>
      <vt:variant>
        <vt:i4>6291507</vt:i4>
      </vt:variant>
      <vt:variant>
        <vt:i4>24</vt:i4>
      </vt:variant>
      <vt:variant>
        <vt:i4>0</vt:i4>
      </vt:variant>
      <vt:variant>
        <vt:i4>5</vt:i4>
      </vt:variant>
      <vt:variant>
        <vt:lpwstr>http://www.nsttac.org/content/evidence-based-practices</vt:lpwstr>
      </vt:variant>
      <vt:variant>
        <vt:lpwstr/>
      </vt:variant>
      <vt:variant>
        <vt:i4>6291507</vt:i4>
      </vt:variant>
      <vt:variant>
        <vt:i4>21</vt:i4>
      </vt:variant>
      <vt:variant>
        <vt:i4>0</vt:i4>
      </vt:variant>
      <vt:variant>
        <vt:i4>5</vt:i4>
      </vt:variant>
      <vt:variant>
        <vt:lpwstr>http://www.nsttac.org/content/evidence-based-practices</vt:lpwstr>
      </vt:variant>
      <vt:variant>
        <vt:lpwstr/>
      </vt:variant>
      <vt:variant>
        <vt:i4>6291507</vt:i4>
      </vt:variant>
      <vt:variant>
        <vt:i4>18</vt:i4>
      </vt:variant>
      <vt:variant>
        <vt:i4>0</vt:i4>
      </vt:variant>
      <vt:variant>
        <vt:i4>5</vt:i4>
      </vt:variant>
      <vt:variant>
        <vt:lpwstr>http://www.nsttac.org/content/evidence-based-practices</vt:lpwstr>
      </vt:variant>
      <vt:variant>
        <vt:lpwstr/>
      </vt:variant>
      <vt:variant>
        <vt:i4>6291507</vt:i4>
      </vt:variant>
      <vt:variant>
        <vt:i4>15</vt:i4>
      </vt:variant>
      <vt:variant>
        <vt:i4>0</vt:i4>
      </vt:variant>
      <vt:variant>
        <vt:i4>5</vt:i4>
      </vt:variant>
      <vt:variant>
        <vt:lpwstr>http://www.nsttac.org/content/evidence-based-practices</vt:lpwstr>
      </vt:variant>
      <vt:variant>
        <vt:lpwstr/>
      </vt:variant>
      <vt:variant>
        <vt:i4>6291507</vt:i4>
      </vt:variant>
      <vt:variant>
        <vt:i4>12</vt:i4>
      </vt:variant>
      <vt:variant>
        <vt:i4>0</vt:i4>
      </vt:variant>
      <vt:variant>
        <vt:i4>5</vt:i4>
      </vt:variant>
      <vt:variant>
        <vt:lpwstr>http://www.nsttac.org/content/evidence-based-practices</vt:lpwstr>
      </vt:variant>
      <vt:variant>
        <vt:lpwstr/>
      </vt:variant>
      <vt:variant>
        <vt:i4>6291507</vt:i4>
      </vt:variant>
      <vt:variant>
        <vt:i4>9</vt:i4>
      </vt:variant>
      <vt:variant>
        <vt:i4>0</vt:i4>
      </vt:variant>
      <vt:variant>
        <vt:i4>5</vt:i4>
      </vt:variant>
      <vt:variant>
        <vt:lpwstr>http://www.nsttac.org/content/evidence-based-practices</vt:lpwstr>
      </vt:variant>
      <vt:variant>
        <vt:lpwstr/>
      </vt:variant>
      <vt:variant>
        <vt:i4>6291507</vt:i4>
      </vt:variant>
      <vt:variant>
        <vt:i4>6</vt:i4>
      </vt:variant>
      <vt:variant>
        <vt:i4>0</vt:i4>
      </vt:variant>
      <vt:variant>
        <vt:i4>5</vt:i4>
      </vt:variant>
      <vt:variant>
        <vt:lpwstr>http://www.nsttac.org/content/evidence-based-practices</vt:lpwstr>
      </vt:variant>
      <vt:variant>
        <vt:lpwstr/>
      </vt:variant>
      <vt:variant>
        <vt:i4>6291507</vt:i4>
      </vt:variant>
      <vt:variant>
        <vt:i4>3</vt:i4>
      </vt:variant>
      <vt:variant>
        <vt:i4>0</vt:i4>
      </vt:variant>
      <vt:variant>
        <vt:i4>5</vt:i4>
      </vt:variant>
      <vt:variant>
        <vt:lpwstr>http://www.nsttac.org/content/evidence-based-practices</vt:lpwstr>
      </vt:variant>
      <vt:variant>
        <vt:lpwstr/>
      </vt:variant>
      <vt:variant>
        <vt:i4>6291507</vt:i4>
      </vt:variant>
      <vt:variant>
        <vt:i4>0</vt:i4>
      </vt:variant>
      <vt:variant>
        <vt:i4>0</vt:i4>
      </vt:variant>
      <vt:variant>
        <vt:i4>5</vt:i4>
      </vt:variant>
      <vt:variant>
        <vt:lpwstr>http://www.nsttac.org/content/evidence-based-practices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2014-04-13T03:47:00Z</cp:lastPrinted>
  <dcterms:created xsi:type="dcterms:W3CDTF">2023-08-28T14:47:00Z</dcterms:created>
  <dcterms:modified xsi:type="dcterms:W3CDTF">2026-03-11T18:50:00Z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0x010100C405EDEFF17DA44EACFF5B1EC98BAC13</vt:lpwstr>
  </property>
</Properties>
</file>