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4D0" w14:textId="77777777" w:rsidR="000C4E1E" w:rsidRDefault="00757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Teacher Candidates for Online and Hybrid Instruction</w:t>
      </w:r>
    </w:p>
    <w:p w14:paraId="00000001" w14:textId="05EBD7A4" w:rsidR="00D273EE" w:rsidRDefault="000C4E1E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PD Pack</w:t>
      </w:r>
    </w:p>
    <w:p w14:paraId="00000002" w14:textId="77777777" w:rsidR="00D273EE" w:rsidRDefault="00D273EE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4313690E" w14:textId="77777777" w:rsidR="000C4E1E" w:rsidRPr="000C4E1E" w:rsidRDefault="000C4E1E" w:rsidP="000C4E1E">
      <w:pPr>
        <w:widowControl w:val="0"/>
        <w:spacing w:line="240" w:lineRule="auto"/>
        <w:jc w:val="center"/>
        <w:rPr>
          <w:b/>
          <w:sz w:val="28"/>
          <w:szCs w:val="28"/>
          <w:lang w:val="en-US"/>
        </w:rPr>
      </w:pPr>
      <w:r w:rsidRPr="000C4E1E">
        <w:rPr>
          <w:b/>
          <w:bCs/>
          <w:sz w:val="28"/>
          <w:szCs w:val="28"/>
          <w:lang w:val="en-US"/>
        </w:rPr>
        <w:t>Teaching Methods and Curriculum Part 1</w:t>
      </w:r>
    </w:p>
    <w:p w14:paraId="00000003" w14:textId="4BF91320" w:rsidR="00D273EE" w:rsidRDefault="00757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Resources </w:t>
      </w:r>
    </w:p>
    <w:p w14:paraId="00000004" w14:textId="77777777" w:rsidR="00D273EE" w:rsidRDefault="00D273EE">
      <w:pPr>
        <w:rPr>
          <w:b/>
          <w:sz w:val="24"/>
          <w:szCs w:val="24"/>
        </w:rPr>
      </w:pPr>
    </w:p>
    <w:p w14:paraId="00000005" w14:textId="77777777" w:rsidR="00D273EE" w:rsidRDefault="00D273EE">
      <w:pPr>
        <w:rPr>
          <w:b/>
          <w:sz w:val="24"/>
          <w:szCs w:val="24"/>
        </w:rPr>
      </w:pPr>
    </w:p>
    <w:p w14:paraId="00000006" w14:textId="77777777" w:rsidR="00D273EE" w:rsidRDefault="00757244">
      <w:r>
        <w:rPr>
          <w:b/>
          <w:sz w:val="24"/>
          <w:szCs w:val="24"/>
        </w:rPr>
        <w:t xml:space="preserve">Virtual Teachers Being a Learning Coach </w:t>
      </w:r>
    </w:p>
    <w:p w14:paraId="00000007" w14:textId="77777777" w:rsidR="00D273EE" w:rsidRDefault="00000000">
      <w:pPr>
        <w:widowControl w:val="0"/>
        <w:numPr>
          <w:ilvl w:val="0"/>
          <w:numId w:val="5"/>
        </w:numPr>
        <w:rPr>
          <w:sz w:val="24"/>
          <w:szCs w:val="24"/>
        </w:rPr>
      </w:pPr>
      <w:hyperlink r:id="rId5">
        <w:r w:rsidR="00757244">
          <w:rPr>
            <w:color w:val="0563C1"/>
            <w:sz w:val="24"/>
            <w:szCs w:val="24"/>
            <w:u w:val="single"/>
          </w:rPr>
          <w:t>Learning Coach 101</w:t>
        </w:r>
      </w:hyperlink>
    </w:p>
    <w:p w14:paraId="00000008" w14:textId="77777777" w:rsidR="00D273EE" w:rsidRDefault="00D273EE">
      <w:pPr>
        <w:widowControl w:val="0"/>
        <w:ind w:left="900"/>
        <w:rPr>
          <w:color w:val="0563C1"/>
          <w:sz w:val="24"/>
          <w:szCs w:val="24"/>
        </w:rPr>
      </w:pPr>
    </w:p>
    <w:p w14:paraId="00000009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Communicating within Class Instruction </w:t>
      </w:r>
    </w:p>
    <w:p w14:paraId="0000000A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6">
        <w:r w:rsidR="00757244">
          <w:rPr>
            <w:color w:val="0563C1"/>
            <w:sz w:val="24"/>
            <w:szCs w:val="24"/>
            <w:u w:val="single"/>
          </w:rPr>
          <w:t>Tips for Teaching with Video</w:t>
        </w:r>
      </w:hyperlink>
    </w:p>
    <w:p w14:paraId="0000000B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7">
        <w:r w:rsidR="00757244">
          <w:rPr>
            <w:color w:val="0563C1"/>
            <w:sz w:val="24"/>
            <w:szCs w:val="24"/>
            <w:u w:val="single"/>
          </w:rPr>
          <w:t>Top Tech Tools for Teachers</w:t>
        </w:r>
      </w:hyperlink>
    </w:p>
    <w:p w14:paraId="0000000C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8">
        <w:r w:rsidR="00757244">
          <w:rPr>
            <w:color w:val="0563C1"/>
            <w:sz w:val="24"/>
            <w:szCs w:val="24"/>
            <w:u w:val="single"/>
          </w:rPr>
          <w:t>Best Screen Recorders - 2021</w:t>
        </w:r>
      </w:hyperlink>
    </w:p>
    <w:p w14:paraId="0000000D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9">
        <w:r w:rsidR="00757244">
          <w:rPr>
            <w:color w:val="0563C1"/>
            <w:sz w:val="24"/>
            <w:szCs w:val="24"/>
            <w:u w:val="single"/>
          </w:rPr>
          <w:t>10 Ways to Use Video for Hybrid Instruction</w:t>
        </w:r>
      </w:hyperlink>
    </w:p>
    <w:p w14:paraId="0000000E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0">
        <w:proofErr w:type="spellStart"/>
        <w:r w:rsidR="00757244">
          <w:rPr>
            <w:color w:val="0563C1"/>
            <w:sz w:val="24"/>
            <w:szCs w:val="24"/>
            <w:u w:val="single"/>
          </w:rPr>
          <w:t>Understood’s</w:t>
        </w:r>
        <w:proofErr w:type="spellEnd"/>
        <w:r w:rsidR="00757244">
          <w:rPr>
            <w:color w:val="0563C1"/>
            <w:sz w:val="24"/>
            <w:szCs w:val="24"/>
            <w:u w:val="single"/>
          </w:rPr>
          <w:t xml:space="preserve"> Video Tips</w:t>
        </w:r>
      </w:hyperlink>
    </w:p>
    <w:p w14:paraId="0000000F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1">
        <w:r w:rsidR="00757244">
          <w:rPr>
            <w:color w:val="1155CC"/>
            <w:sz w:val="24"/>
            <w:szCs w:val="24"/>
            <w:u w:val="single"/>
          </w:rPr>
          <w:t>Cult of Pedagogy (Technology)</w:t>
        </w:r>
      </w:hyperlink>
    </w:p>
    <w:p w14:paraId="00000010" w14:textId="77777777" w:rsidR="00D273EE" w:rsidRDefault="00000000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2">
        <w:r w:rsidR="00757244">
          <w:rPr>
            <w:color w:val="1155CC"/>
            <w:sz w:val="24"/>
            <w:szCs w:val="24"/>
            <w:u w:val="single"/>
          </w:rPr>
          <w:t xml:space="preserve">Common Sense Education </w:t>
        </w:r>
        <w:proofErr w:type="spellStart"/>
        <w:r w:rsidR="00757244">
          <w:rPr>
            <w:color w:val="1155CC"/>
            <w:sz w:val="24"/>
            <w:szCs w:val="24"/>
            <w:u w:val="single"/>
          </w:rPr>
          <w:t>ScreenCasting</w:t>
        </w:r>
        <w:proofErr w:type="spellEnd"/>
        <w:r w:rsidR="00757244">
          <w:rPr>
            <w:color w:val="1155CC"/>
            <w:sz w:val="24"/>
            <w:szCs w:val="24"/>
            <w:u w:val="single"/>
          </w:rPr>
          <w:t xml:space="preserve"> Tools</w:t>
        </w:r>
      </w:hyperlink>
      <w:r w:rsidR="00757244">
        <w:rPr>
          <w:sz w:val="24"/>
          <w:szCs w:val="24"/>
        </w:rPr>
        <w:t xml:space="preserve"> </w:t>
      </w:r>
    </w:p>
    <w:p w14:paraId="00000011" w14:textId="77777777" w:rsidR="00D273EE" w:rsidRDefault="00D273EE">
      <w:pPr>
        <w:widowControl w:val="0"/>
        <w:ind w:left="720"/>
        <w:rPr>
          <w:sz w:val="24"/>
          <w:szCs w:val="24"/>
        </w:rPr>
      </w:pPr>
    </w:p>
    <w:p w14:paraId="00000012" w14:textId="77777777" w:rsidR="00D273EE" w:rsidRDefault="00757244">
      <w:pPr>
        <w:widowControl w:val="0"/>
        <w:rPr>
          <w:b/>
          <w:color w:val="1C4587"/>
          <w:sz w:val="24"/>
          <w:szCs w:val="24"/>
        </w:rPr>
      </w:pPr>
      <w:r>
        <w:rPr>
          <w:b/>
          <w:sz w:val="24"/>
          <w:szCs w:val="24"/>
        </w:rPr>
        <w:t>Parent-Teacher Communication Tools</w:t>
      </w:r>
    </w:p>
    <w:p w14:paraId="00000013" w14:textId="77777777" w:rsidR="00D273EE" w:rsidRDefault="00000000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3">
        <w:r w:rsidR="00757244">
          <w:rPr>
            <w:color w:val="0563C1"/>
            <w:sz w:val="24"/>
            <w:szCs w:val="24"/>
            <w:u w:val="single"/>
          </w:rPr>
          <w:t>Teacher-Parent Communication Strategies</w:t>
        </w:r>
      </w:hyperlink>
    </w:p>
    <w:p w14:paraId="00000014" w14:textId="77777777" w:rsidR="00D273EE" w:rsidRDefault="00000000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4">
        <w:r w:rsidR="00757244">
          <w:rPr>
            <w:color w:val="0563C1"/>
            <w:sz w:val="24"/>
            <w:szCs w:val="24"/>
            <w:u w:val="single"/>
          </w:rPr>
          <w:t>Best Family Communication Platforms - With Teachers</w:t>
        </w:r>
      </w:hyperlink>
    </w:p>
    <w:p w14:paraId="00000016" w14:textId="5D2005A5" w:rsidR="00D273EE" w:rsidRPr="00463E6B" w:rsidRDefault="00000000" w:rsidP="00463E6B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5">
        <w:r w:rsidR="00757244">
          <w:rPr>
            <w:color w:val="0563C1"/>
            <w:sz w:val="24"/>
            <w:szCs w:val="24"/>
            <w:u w:val="single"/>
          </w:rPr>
          <w:t>Best Classroom</w:t>
        </w:r>
      </w:hyperlink>
      <w:r w:rsidR="00463E6B" w:rsidRPr="00463E6B">
        <w:rPr>
          <w:sz w:val="24"/>
          <w:szCs w:val="24"/>
          <w:u w:val="single"/>
        </w:rPr>
        <w:t xml:space="preserve"> </w:t>
      </w:r>
      <w:hyperlink r:id="rId16">
        <w:r w:rsidR="00757244" w:rsidRPr="00463E6B">
          <w:rPr>
            <w:color w:val="0563C1"/>
            <w:sz w:val="24"/>
            <w:szCs w:val="24"/>
            <w:u w:val="single"/>
          </w:rPr>
          <w:t>Messaging Software</w:t>
        </w:r>
      </w:hyperlink>
    </w:p>
    <w:p w14:paraId="00000017" w14:textId="77777777" w:rsidR="00D273EE" w:rsidRDefault="00000000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7">
        <w:r w:rsidR="00757244">
          <w:rPr>
            <w:color w:val="0563C1"/>
            <w:sz w:val="24"/>
            <w:szCs w:val="24"/>
            <w:u w:val="single"/>
          </w:rPr>
          <w:t xml:space="preserve">12 Ways to Use </w:t>
        </w:r>
        <w:proofErr w:type="gramStart"/>
        <w:r w:rsidR="00757244">
          <w:rPr>
            <w:color w:val="0563C1"/>
            <w:sz w:val="24"/>
            <w:szCs w:val="24"/>
            <w:u w:val="single"/>
          </w:rPr>
          <w:t>Social Media</w:t>
        </w:r>
        <w:proofErr w:type="gramEnd"/>
        <w:r w:rsidR="00757244">
          <w:rPr>
            <w:color w:val="0563C1"/>
            <w:sz w:val="24"/>
            <w:szCs w:val="24"/>
            <w:u w:val="single"/>
          </w:rPr>
          <w:t xml:space="preserve"> for Education</w:t>
        </w:r>
      </w:hyperlink>
    </w:p>
    <w:p w14:paraId="00000018" w14:textId="77777777" w:rsidR="00D273EE" w:rsidRDefault="00000000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8">
        <w:r w:rsidR="00757244">
          <w:rPr>
            <w:color w:val="0563C1"/>
            <w:sz w:val="24"/>
            <w:szCs w:val="24"/>
            <w:u w:val="single"/>
          </w:rPr>
          <w:t>The Secret to Remote Learning Communication with Parents (Includes Podcast)</w:t>
        </w:r>
      </w:hyperlink>
    </w:p>
    <w:p w14:paraId="00000019" w14:textId="77777777" w:rsidR="00D273EE" w:rsidRDefault="00000000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9">
        <w:r w:rsidR="00757244">
          <w:rPr>
            <w:color w:val="0563C1"/>
            <w:sz w:val="24"/>
            <w:szCs w:val="24"/>
            <w:u w:val="single"/>
          </w:rPr>
          <w:t xml:space="preserve">Webinar: Tips And Tricks </w:t>
        </w:r>
        <w:proofErr w:type="gramStart"/>
        <w:r w:rsidR="00757244">
          <w:rPr>
            <w:color w:val="0563C1"/>
            <w:sz w:val="24"/>
            <w:szCs w:val="24"/>
            <w:u w:val="single"/>
          </w:rPr>
          <w:t>For</w:t>
        </w:r>
        <w:proofErr w:type="gramEnd"/>
        <w:r w:rsidR="00757244">
          <w:rPr>
            <w:color w:val="0563C1"/>
            <w:sz w:val="24"/>
            <w:szCs w:val="24"/>
            <w:u w:val="single"/>
          </w:rPr>
          <w:t xml:space="preserve"> Communicating With Parents Remotely</w:t>
        </w:r>
      </w:hyperlink>
    </w:p>
    <w:p w14:paraId="0000001A" w14:textId="77777777" w:rsidR="00D273EE" w:rsidRDefault="00D273EE">
      <w:pPr>
        <w:widowControl w:val="0"/>
        <w:rPr>
          <w:b/>
          <w:color w:val="0563C1"/>
          <w:sz w:val="24"/>
          <w:szCs w:val="24"/>
        </w:rPr>
      </w:pPr>
    </w:p>
    <w:p w14:paraId="0000001B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Formative Assessment Resources</w:t>
      </w:r>
    </w:p>
    <w:p w14:paraId="0000001C" w14:textId="77777777" w:rsidR="00D273EE" w:rsidRDefault="00000000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0">
        <w:r w:rsidR="00757244">
          <w:rPr>
            <w:color w:val="0563C1"/>
            <w:sz w:val="24"/>
            <w:szCs w:val="24"/>
            <w:u w:val="single"/>
          </w:rPr>
          <w:t>Five Formative Assessment Strategies: Special Needs Students and Distance Learning</w:t>
        </w:r>
      </w:hyperlink>
    </w:p>
    <w:p w14:paraId="0000001D" w14:textId="77777777" w:rsidR="00D273EE" w:rsidRDefault="00000000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1">
        <w:r w:rsidR="00757244">
          <w:rPr>
            <w:color w:val="0563C1"/>
            <w:sz w:val="24"/>
            <w:szCs w:val="24"/>
            <w:u w:val="single"/>
          </w:rPr>
          <w:t>How-to: Adapt Formative Assessment for Distance Learning</w:t>
        </w:r>
      </w:hyperlink>
    </w:p>
    <w:p w14:paraId="0000001E" w14:textId="77777777" w:rsidR="00D273EE" w:rsidRDefault="00000000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2">
        <w:r w:rsidR="00757244">
          <w:rPr>
            <w:color w:val="0563C1"/>
            <w:sz w:val="24"/>
            <w:szCs w:val="24"/>
            <w:u w:val="single"/>
          </w:rPr>
          <w:t>Tips for Formative Assessment in Distance Learning</w:t>
        </w:r>
      </w:hyperlink>
    </w:p>
    <w:p w14:paraId="0000001F" w14:textId="77777777" w:rsidR="00D273EE" w:rsidRDefault="00000000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3">
        <w:r w:rsidR="00757244">
          <w:rPr>
            <w:color w:val="0563C1"/>
            <w:sz w:val="24"/>
            <w:szCs w:val="24"/>
            <w:u w:val="single"/>
          </w:rPr>
          <w:t>Tech Tools for Formative Assessment</w:t>
        </w:r>
      </w:hyperlink>
    </w:p>
    <w:p w14:paraId="00000020" w14:textId="77777777" w:rsidR="00D273EE" w:rsidRDefault="00D273EE">
      <w:pPr>
        <w:widowControl w:val="0"/>
        <w:ind w:left="720"/>
        <w:rPr>
          <w:b/>
          <w:color w:val="0563C1"/>
          <w:sz w:val="24"/>
          <w:szCs w:val="24"/>
        </w:rPr>
      </w:pPr>
    </w:p>
    <w:p w14:paraId="00000021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 Tools for Online Assessment </w:t>
      </w:r>
    </w:p>
    <w:p w14:paraId="00000022" w14:textId="77777777" w:rsidR="00D273EE" w:rsidRDefault="00000000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4">
        <w:r w:rsidR="00757244">
          <w:rPr>
            <w:color w:val="0563C1"/>
            <w:sz w:val="24"/>
            <w:szCs w:val="24"/>
            <w:u w:val="single"/>
          </w:rPr>
          <w:t>75 Digital Tools and Apps for Online Formative Assessment</w:t>
        </w:r>
      </w:hyperlink>
    </w:p>
    <w:p w14:paraId="00000023" w14:textId="77777777" w:rsidR="00D273EE" w:rsidRDefault="00000000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5">
        <w:r w:rsidR="00757244">
          <w:rPr>
            <w:color w:val="0563C1"/>
            <w:sz w:val="24"/>
            <w:szCs w:val="24"/>
            <w:u w:val="single"/>
          </w:rPr>
          <w:t xml:space="preserve">30 Of </w:t>
        </w:r>
        <w:proofErr w:type="gramStart"/>
        <w:r w:rsidR="00757244">
          <w:rPr>
            <w:color w:val="0563C1"/>
            <w:sz w:val="24"/>
            <w:szCs w:val="24"/>
            <w:u w:val="single"/>
          </w:rPr>
          <w:t>The</w:t>
        </w:r>
        <w:proofErr w:type="gramEnd"/>
        <w:r w:rsidR="00757244">
          <w:rPr>
            <w:color w:val="0563C1"/>
            <w:sz w:val="24"/>
            <w:szCs w:val="24"/>
            <w:u w:val="single"/>
          </w:rPr>
          <w:t xml:space="preserve"> Best Tools For Remote Teaching And Learning</w:t>
        </w:r>
      </w:hyperlink>
    </w:p>
    <w:p w14:paraId="08708299" w14:textId="526236BA" w:rsidR="00463E6B" w:rsidRPr="00463E6B" w:rsidRDefault="00463E6B" w:rsidP="00463E6B">
      <w:pPr>
        <w:pStyle w:val="Heading1"/>
        <w:numPr>
          <w:ilvl w:val="0"/>
          <w:numId w:val="6"/>
        </w:numPr>
        <w:spacing w:before="0"/>
        <w:rPr>
          <w:color w:val="2B73C7"/>
          <w:sz w:val="24"/>
          <w:szCs w:val="24"/>
        </w:rPr>
      </w:pPr>
      <w:hyperlink r:id="rId26" w:history="1">
        <w:r w:rsidRPr="00463E6B">
          <w:rPr>
            <w:rStyle w:val="Hyperlink"/>
            <w:color w:val="2B73C7"/>
            <w:sz w:val="24"/>
            <w:szCs w:val="24"/>
          </w:rPr>
          <w:t>1</w:t>
        </w:r>
        <w:r w:rsidR="00595C41">
          <w:rPr>
            <w:rStyle w:val="Hyperlink"/>
            <w:color w:val="2B73C7"/>
            <w:sz w:val="24"/>
            <w:szCs w:val="24"/>
          </w:rPr>
          <w:t>3</w:t>
        </w:r>
        <w:r w:rsidRPr="00463E6B">
          <w:rPr>
            <w:rStyle w:val="Hyperlink"/>
            <w:color w:val="2B73C7"/>
            <w:sz w:val="24"/>
            <w:szCs w:val="24"/>
          </w:rPr>
          <w:t xml:space="preserve"> Easy-To-Use Websites and Online Platforms for Student Assessment</w:t>
        </w:r>
      </w:hyperlink>
    </w:p>
    <w:p w14:paraId="00000025" w14:textId="77777777" w:rsidR="00D273EE" w:rsidRDefault="00000000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7">
        <w:r w:rsidR="00757244">
          <w:rPr>
            <w:color w:val="0563C1"/>
            <w:sz w:val="24"/>
            <w:szCs w:val="24"/>
            <w:u w:val="single"/>
          </w:rPr>
          <w:t>27 Formative Assessment Tools for Your Classroom</w:t>
        </w:r>
      </w:hyperlink>
    </w:p>
    <w:p w14:paraId="00000026" w14:textId="77777777" w:rsidR="00D273EE" w:rsidRDefault="00D273EE">
      <w:pPr>
        <w:widowControl w:val="0"/>
        <w:ind w:left="720"/>
        <w:rPr>
          <w:color w:val="0563C1"/>
          <w:sz w:val="24"/>
          <w:szCs w:val="24"/>
        </w:rPr>
      </w:pPr>
    </w:p>
    <w:p w14:paraId="00000027" w14:textId="77777777" w:rsidR="00D273EE" w:rsidRDefault="00757244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Low stake quizzes and polls</w:t>
      </w:r>
    </w:p>
    <w:p w14:paraId="6BE4467A" w14:textId="77777777" w:rsidR="00787B9C" w:rsidRDefault="00787B9C" w:rsidP="00787B9C">
      <w:pPr>
        <w:widowControl w:val="0"/>
        <w:rPr>
          <w:sz w:val="24"/>
          <w:szCs w:val="24"/>
        </w:rPr>
      </w:pPr>
    </w:p>
    <w:p w14:paraId="5FA84517" w14:textId="30573FA0" w:rsidR="00787B9C" w:rsidRPr="00787B9C" w:rsidRDefault="00787B9C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28">
        <w:r w:rsidRPr="00787B9C">
          <w:rPr>
            <w:rStyle w:val="Hyperlink"/>
            <w:sz w:val="24"/>
            <w:szCs w:val="24"/>
          </w:rPr>
          <w:t>Quizlet</w:t>
        </w:r>
      </w:hyperlink>
    </w:p>
    <w:p w14:paraId="556F6AFB" w14:textId="77777777" w:rsidR="00787B9C" w:rsidRPr="00787B9C" w:rsidRDefault="00000000" w:rsidP="00787B9C">
      <w:pPr>
        <w:pStyle w:val="ListParagraph"/>
        <w:numPr>
          <w:ilvl w:val="0"/>
          <w:numId w:val="10"/>
        </w:numPr>
        <w:rPr>
          <w:sz w:val="24"/>
          <w:szCs w:val="24"/>
        </w:rPr>
      </w:pPr>
      <w:hyperlink r:id="rId29">
        <w:r w:rsidR="00787B9C" w:rsidRPr="00787B9C">
          <w:rPr>
            <w:rStyle w:val="Hyperlink"/>
            <w:sz w:val="24"/>
            <w:szCs w:val="24"/>
          </w:rPr>
          <w:t>Socrative</w:t>
        </w:r>
      </w:hyperlink>
    </w:p>
    <w:p w14:paraId="74BCF7D7" w14:textId="77777777" w:rsidR="00787B9C" w:rsidRPr="00787B9C" w:rsidRDefault="00000000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30">
        <w:proofErr w:type="spellStart"/>
        <w:r w:rsidR="00787B9C" w:rsidRPr="00787B9C">
          <w:rPr>
            <w:color w:val="0563C1"/>
            <w:sz w:val="24"/>
            <w:szCs w:val="24"/>
            <w:u w:val="single"/>
          </w:rPr>
          <w:t>Quizalize</w:t>
        </w:r>
        <w:proofErr w:type="spellEnd"/>
      </w:hyperlink>
    </w:p>
    <w:p w14:paraId="107CF2F0" w14:textId="77777777" w:rsidR="00787B9C" w:rsidRPr="00787B9C" w:rsidRDefault="00000000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31">
        <w:r w:rsidR="00787B9C" w:rsidRPr="00787B9C">
          <w:rPr>
            <w:color w:val="0563C1"/>
            <w:sz w:val="24"/>
            <w:szCs w:val="24"/>
            <w:u w:val="single"/>
          </w:rPr>
          <w:t>Kahoot</w:t>
        </w:r>
      </w:hyperlink>
    </w:p>
    <w:p w14:paraId="24809005" w14:textId="77777777" w:rsidR="00787B9C" w:rsidRPr="00787B9C" w:rsidRDefault="00000000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32">
        <w:proofErr w:type="spellStart"/>
        <w:r w:rsidR="00787B9C" w:rsidRPr="00787B9C">
          <w:rPr>
            <w:color w:val="0563C1"/>
            <w:sz w:val="24"/>
            <w:szCs w:val="24"/>
            <w:u w:val="single"/>
          </w:rPr>
          <w:t>Gimkit</w:t>
        </w:r>
        <w:proofErr w:type="spellEnd"/>
      </w:hyperlink>
    </w:p>
    <w:p w14:paraId="3477866D" w14:textId="77777777" w:rsidR="00787B9C" w:rsidRPr="00787B9C" w:rsidRDefault="00000000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33">
        <w:proofErr w:type="spellStart"/>
        <w:r w:rsidR="00787B9C" w:rsidRPr="00787B9C">
          <w:rPr>
            <w:color w:val="0563C1"/>
            <w:sz w:val="24"/>
            <w:szCs w:val="24"/>
            <w:u w:val="single"/>
          </w:rPr>
          <w:t>Plickers</w:t>
        </w:r>
        <w:proofErr w:type="spellEnd"/>
      </w:hyperlink>
    </w:p>
    <w:p w14:paraId="686CCA8D" w14:textId="77777777" w:rsidR="00787B9C" w:rsidRPr="00787B9C" w:rsidRDefault="00000000" w:rsidP="00787B9C">
      <w:pPr>
        <w:pStyle w:val="ListParagraph"/>
        <w:widowControl w:val="0"/>
        <w:numPr>
          <w:ilvl w:val="0"/>
          <w:numId w:val="10"/>
        </w:numPr>
        <w:rPr>
          <w:sz w:val="24"/>
          <w:szCs w:val="24"/>
        </w:rPr>
      </w:pPr>
      <w:hyperlink r:id="rId34">
        <w:proofErr w:type="spellStart"/>
        <w:r w:rsidR="00787B9C" w:rsidRPr="00787B9C">
          <w:rPr>
            <w:color w:val="0563C1"/>
            <w:sz w:val="24"/>
            <w:szCs w:val="24"/>
            <w:u w:val="single"/>
          </w:rPr>
          <w:t>Flippity</w:t>
        </w:r>
        <w:proofErr w:type="spellEnd"/>
      </w:hyperlink>
    </w:p>
    <w:p w14:paraId="4FE0F9EA" w14:textId="2E68010B" w:rsidR="00787B9C" w:rsidRPr="00787B9C" w:rsidRDefault="00787B9C" w:rsidP="00787B9C">
      <w:pPr>
        <w:pStyle w:val="ListParagraph"/>
        <w:widowControl w:val="0"/>
        <w:rPr>
          <w:sz w:val="24"/>
          <w:szCs w:val="24"/>
        </w:rPr>
      </w:pPr>
    </w:p>
    <w:p w14:paraId="0000002F" w14:textId="77777777" w:rsidR="00D273EE" w:rsidRDefault="00D273EE">
      <w:pPr>
        <w:widowControl w:val="0"/>
        <w:spacing w:after="320"/>
        <w:ind w:left="720"/>
        <w:jc w:val="center"/>
        <w:rPr>
          <w:b/>
          <w:color w:val="0563C1"/>
          <w:sz w:val="24"/>
          <w:szCs w:val="24"/>
        </w:rPr>
      </w:pPr>
    </w:p>
    <w:p w14:paraId="00000030" w14:textId="77777777" w:rsidR="00D273EE" w:rsidRDefault="00D273EE">
      <w:pPr>
        <w:widowControl w:val="0"/>
        <w:spacing w:after="320"/>
        <w:rPr>
          <w:b/>
          <w:color w:val="0563C1"/>
          <w:sz w:val="24"/>
          <w:szCs w:val="24"/>
        </w:rPr>
      </w:pPr>
    </w:p>
    <w:sectPr w:rsidR="00D273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C8"/>
    <w:multiLevelType w:val="multilevel"/>
    <w:tmpl w:val="ED9623A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73668"/>
    <w:multiLevelType w:val="multilevel"/>
    <w:tmpl w:val="F764769A"/>
    <w:lvl w:ilvl="0">
      <w:start w:val="1"/>
      <w:numFmt w:val="bullet"/>
      <w:lvlText w:val="●"/>
      <w:lvlJc w:val="right"/>
      <w:pPr>
        <w:ind w:left="9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1D766625"/>
    <w:multiLevelType w:val="multilevel"/>
    <w:tmpl w:val="379262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22362789"/>
    <w:multiLevelType w:val="multilevel"/>
    <w:tmpl w:val="C902C6D8"/>
    <w:lvl w:ilvl="0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26E56944"/>
    <w:multiLevelType w:val="hybridMultilevel"/>
    <w:tmpl w:val="51326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816EB"/>
    <w:multiLevelType w:val="multilevel"/>
    <w:tmpl w:val="379262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47A55082"/>
    <w:multiLevelType w:val="multilevel"/>
    <w:tmpl w:val="91BEC15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C5B52"/>
    <w:multiLevelType w:val="multilevel"/>
    <w:tmpl w:val="2222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476047"/>
    <w:multiLevelType w:val="multilevel"/>
    <w:tmpl w:val="B09CEA3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511E24"/>
    <w:multiLevelType w:val="multilevel"/>
    <w:tmpl w:val="379262D6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 w16cid:durableId="147526418">
    <w:abstractNumId w:val="8"/>
  </w:num>
  <w:num w:numId="2" w16cid:durableId="574362381">
    <w:abstractNumId w:val="0"/>
  </w:num>
  <w:num w:numId="3" w16cid:durableId="701832125">
    <w:abstractNumId w:val="3"/>
  </w:num>
  <w:num w:numId="4" w16cid:durableId="1334920672">
    <w:abstractNumId w:val="7"/>
  </w:num>
  <w:num w:numId="5" w16cid:durableId="1915893649">
    <w:abstractNumId w:val="1"/>
  </w:num>
  <w:num w:numId="6" w16cid:durableId="1244947724">
    <w:abstractNumId w:val="6"/>
  </w:num>
  <w:num w:numId="7" w16cid:durableId="1614899350">
    <w:abstractNumId w:val="5"/>
  </w:num>
  <w:num w:numId="8" w16cid:durableId="1692226012">
    <w:abstractNumId w:val="2"/>
  </w:num>
  <w:num w:numId="9" w16cid:durableId="265356988">
    <w:abstractNumId w:val="9"/>
  </w:num>
  <w:num w:numId="10" w16cid:durableId="1479345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E"/>
    <w:rsid w:val="000C4E1E"/>
    <w:rsid w:val="003835F9"/>
    <w:rsid w:val="00463E6B"/>
    <w:rsid w:val="004E3FF9"/>
    <w:rsid w:val="00595C41"/>
    <w:rsid w:val="00757244"/>
    <w:rsid w:val="00787B9C"/>
    <w:rsid w:val="00D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C6CAE"/>
  <w15:docId w15:val="{2E2FE411-9631-0F4E-A919-87E8AF4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3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B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7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topia.org/article/teacher-parent-communication-strategies-start-year-right" TargetMode="External"/><Relationship Id="rId18" Type="http://schemas.openxmlformats.org/officeDocument/2006/relationships/hyperlink" Target="https://www.dyknow.com/blog/the-secret-to-remote-learning-communication-with-parents/" TargetMode="External"/><Relationship Id="rId26" Type="http://schemas.openxmlformats.org/officeDocument/2006/relationships/hyperlink" Target="https://www.weareteachers.com/best-tech-tools-for-student-assess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12.wa.us/sites/default/files/public/ela/assessment/pubdocs/Formative%20Assessment%20During%20Distance%20Learning.pdf" TargetMode="External"/><Relationship Id="rId34" Type="http://schemas.openxmlformats.org/officeDocument/2006/relationships/hyperlink" Target="https://www.flippity.net/" TargetMode="External"/><Relationship Id="rId7" Type="http://schemas.openxmlformats.org/officeDocument/2006/relationships/hyperlink" Target="https://youtu.be/C7etwbRgqsg" TargetMode="External"/><Relationship Id="rId12" Type="http://schemas.openxmlformats.org/officeDocument/2006/relationships/hyperlink" Target="https://www.commonsense.org/education/articles/the-best-screencasting-tools-for-classrooms" TargetMode="External"/><Relationship Id="rId17" Type="http://schemas.openxmlformats.org/officeDocument/2006/relationships/hyperlink" Target="https://sproutsocial.com/insights/social-media-for-education/" TargetMode="External"/><Relationship Id="rId25" Type="http://schemas.openxmlformats.org/officeDocument/2006/relationships/hyperlink" Target="https://www.teachthought.com/technology/best-remote-teaching-tools/" TargetMode="External"/><Relationship Id="rId33" Type="http://schemas.openxmlformats.org/officeDocument/2006/relationships/hyperlink" Target="https://get.plick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2.com/categories/classroom-messaging" TargetMode="External"/><Relationship Id="rId20" Type="http://schemas.openxmlformats.org/officeDocument/2006/relationships/hyperlink" Target="https://nceo.umn.edu/docs/OnlinePubs/NCEOBrief20.pdf" TargetMode="External"/><Relationship Id="rId29" Type="http://schemas.openxmlformats.org/officeDocument/2006/relationships/hyperlink" Target="https://www.socrativ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topia.org/article/7-tips-teaching-videos" TargetMode="External"/><Relationship Id="rId11" Type="http://schemas.openxmlformats.org/officeDocument/2006/relationships/hyperlink" Target="https://www.cultofpedagogy.com/category/technology/" TargetMode="External"/><Relationship Id="rId24" Type="http://schemas.openxmlformats.org/officeDocument/2006/relationships/hyperlink" Target="https://www.nwea.org/blog/2021/75-digital-tools-apps-teachers-use-to-support-classroom-formative-assessment/" TargetMode="External"/><Relationship Id="rId32" Type="http://schemas.openxmlformats.org/officeDocument/2006/relationships/hyperlink" Target="https://www.gimkit.com/" TargetMode="External"/><Relationship Id="rId5" Type="http://schemas.openxmlformats.org/officeDocument/2006/relationships/hyperlink" Target="https://www.connectionsacademy.com/support/resources/article/online-teacher-vs-learning-coach-what-s-the-difference" TargetMode="External"/><Relationship Id="rId15" Type="http://schemas.openxmlformats.org/officeDocument/2006/relationships/hyperlink" Target="https://www.g2.com/categories/classroom-messaging" TargetMode="External"/><Relationship Id="rId23" Type="http://schemas.openxmlformats.org/officeDocument/2006/relationships/hyperlink" Target="https://www.commonsense.org/education/top-picks/top-tech-tools-for-formative-assessment" TargetMode="External"/><Relationship Id="rId28" Type="http://schemas.openxmlformats.org/officeDocument/2006/relationships/hyperlink" Target="https://quizlet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nderstood.org/articles/en/teacher-videos-5-reasons-why-making-your-own-videos-can-help-with-distance" TargetMode="External"/><Relationship Id="rId19" Type="http://schemas.openxmlformats.org/officeDocument/2006/relationships/hyperlink" Target="https://michiganvirtual.org/blog/tips-and-tricks-for-communicating-with-parents-and-students/" TargetMode="External"/><Relationship Id="rId31" Type="http://schemas.openxmlformats.org/officeDocument/2006/relationships/hyperlink" Target="https://kaho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eencastify.com/blog/10-ways-to-use-video-for-in-person-learning" TargetMode="External"/><Relationship Id="rId14" Type="http://schemas.openxmlformats.org/officeDocument/2006/relationships/hyperlink" Target="https://www.commonsense.org/education/articles/the-best-family-communication-platforms-for-teachers-and-schools" TargetMode="External"/><Relationship Id="rId22" Type="http://schemas.openxmlformats.org/officeDocument/2006/relationships/hyperlink" Target="https://www.edutopia.org/article/formative-assessment-distance-learning" TargetMode="External"/><Relationship Id="rId27" Type="http://schemas.openxmlformats.org/officeDocument/2006/relationships/hyperlink" Target="https://shakeuplearning.com/blog/20-formative-assessment-tools-for-your-classroom/" TargetMode="External"/><Relationship Id="rId30" Type="http://schemas.openxmlformats.org/officeDocument/2006/relationships/hyperlink" Target="https://www.quizalize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thetechedvocate.org/the-best-screen-recorders-of-2020-all-the-best-options-for-creating-tutorials-recording-webinars-e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R Ostovar</cp:lastModifiedBy>
  <cp:revision>3</cp:revision>
  <dcterms:created xsi:type="dcterms:W3CDTF">2023-09-27T15:06:00Z</dcterms:created>
  <dcterms:modified xsi:type="dcterms:W3CDTF">2023-11-03T15:39:00Z</dcterms:modified>
</cp:coreProperties>
</file>