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3C4B" w:rsidP="60CD1DD4" w:rsidRDefault="00983C4B" w14:paraId="7E472BBC" w14:textId="182BCB06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38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</w:rPr>
      </w:pPr>
      <w:r w:rsidRPr="60CD1DD4" w:rsidR="60CD1DD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  <w:t>Resource M: Video Self-Reflection Questions (post-simulation or role play)</w:t>
      </w:r>
    </w:p>
    <w:p w:rsidR="00983C4B" w:rsidP="60CD1DD4" w:rsidRDefault="00983C4B" w14:paraId="0B65D1B9" w14:textId="77777777" w14:noSpellErr="1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38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</w:rPr>
      </w:pPr>
    </w:p>
    <w:p w:rsidR="00983C4B" w:rsidP="60CD1DD4" w:rsidRDefault="00983C4B" w14:paraId="5C2B5496" w14:textId="77777777" w14:noSpellErr="1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376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0CD1DD4" w:rsidR="60CD1DD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Watch your video of the simulated teaching experience and answer the below reflection prompts.</w:t>
      </w:r>
    </w:p>
    <w:p w:rsidR="00983C4B" w:rsidP="60CD1DD4" w:rsidRDefault="00983C4B" w14:paraId="0558E90B" w14:textId="77777777" w14:noSpellErr="1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4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</w:p>
    <w:p w:rsidR="00983C4B" w:rsidP="60CD1DD4" w:rsidRDefault="00983C4B" w14:paraId="3EF109B6" w14:textId="77777777" w14:noSpellErr="1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376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0CD1DD4" w:rsidR="60CD1DD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Reflection #1: Start </w:t>
      </w:r>
      <w:r w:rsidRPr="60CD1DD4" w:rsidR="60CD1DD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here</w:t>
      </w:r>
    </w:p>
    <w:p w:rsidR="00983C4B" w:rsidP="60CD1DD4" w:rsidRDefault="00983C4B" w14:paraId="400E663B" w14:textId="77777777" w14:noSpellErr="1">
      <w:pPr>
        <w:widowControl w:val="0"/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35" w:line="283" w:lineRule="auto"/>
        <w:ind w:right="4120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0CD1DD4" w:rsidR="60CD1DD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What was the highlight/strength of this collaborative meeting? </w:t>
      </w:r>
    </w:p>
    <w:p w:rsidR="00983C4B" w:rsidP="60CD1DD4" w:rsidRDefault="00983C4B" w14:paraId="0374BA7B" w14:textId="77777777" w14:noSpellErr="1">
      <w:pPr>
        <w:widowControl w:val="0"/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35" w:line="283" w:lineRule="auto"/>
        <w:ind w:right="4120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0CD1DD4" w:rsidR="60CD1DD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What is one area that you would like to improve upon? Input the corresponding video timestamps.</w:t>
      </w:r>
    </w:p>
    <w:p w:rsidR="00983C4B" w:rsidP="60CD1DD4" w:rsidRDefault="00983C4B" w14:paraId="3022BA61" w14:textId="77777777" w14:noSpellErr="1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35" w:line="283" w:lineRule="auto"/>
        <w:ind w:left="360" w:right="4120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0CD1DD4" w:rsidR="60CD1DD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Reflection #2: Questioning &amp; Assessment</w:t>
      </w:r>
    </w:p>
    <w:p w:rsidR="00983C4B" w:rsidP="60CD1DD4" w:rsidRDefault="00983C4B" w14:paraId="3F54EFD5" w14:textId="77777777" w14:noSpellErr="1">
      <w:pPr>
        <w:widowControl w:val="0"/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35" w:line="283" w:lineRule="auto"/>
        <w:ind w:right="4120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0CD1DD4" w:rsidR="60CD1DD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During this collaborative meeting, did teachers check for understanding between one another? </w:t>
      </w:r>
    </w:p>
    <w:p w:rsidR="00983C4B" w:rsidP="60CD1DD4" w:rsidRDefault="00983C4B" w14:paraId="38819AFE" w14:textId="77777777" w14:noSpellErr="1">
      <w:pPr>
        <w:widowControl w:val="0"/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35" w:line="283" w:lineRule="auto"/>
        <w:ind w:right="4120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0CD1DD4" w:rsidR="60CD1DD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Do you believe this was done successfully? Why/why not?</w:t>
      </w:r>
    </w:p>
    <w:p w:rsidR="00983C4B" w:rsidP="60CD1DD4" w:rsidRDefault="00983C4B" w14:paraId="5F23C93B" w14:textId="77777777" w14:noSpellErr="1">
      <w:pPr>
        <w:widowControl w:val="0"/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35" w:line="283" w:lineRule="auto"/>
        <w:ind w:right="4120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0CD1DD4" w:rsidR="60CD1DD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Discuss specific examples of how each teacher provided opportunities to talk through and understand the informal assessment data. Input corresponding video timestamps.</w:t>
      </w:r>
    </w:p>
    <w:p w:rsidR="00983C4B" w:rsidP="60CD1DD4" w:rsidRDefault="00983C4B" w14:paraId="7AEBB6CB" w14:textId="77777777" w14:noSpellErr="1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2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</w:p>
    <w:p w:rsidR="00983C4B" w:rsidP="60CD1DD4" w:rsidRDefault="00983C4B" w14:paraId="3FD08C32" w14:textId="77777777" w14:noSpellErr="1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376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0CD1DD4" w:rsidR="60CD1DD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Reflection #3: Overall</w:t>
      </w:r>
    </w:p>
    <w:p w:rsidR="00983C4B" w:rsidP="60CD1DD4" w:rsidRDefault="00983C4B" w14:paraId="3E9F3D25" w14:textId="77777777" w14:noSpellErr="1">
      <w:pPr>
        <w:widowControl w:val="0"/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35" w:line="283" w:lineRule="auto"/>
        <w:ind w:right="4020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60CD1DD4" w:rsidR="60CD1DD4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What would you do differently because of this experience? </w:t>
      </w:r>
    </w:p>
    <w:p w:rsidR="00983C4B" w:rsidP="5E2F5E67" w:rsidRDefault="00983C4B" w14:paraId="7DF98C41" w14:textId="4F7C465F">
      <w:pPr>
        <w:widowControl w:val="0"/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35" w:line="283" w:lineRule="auto"/>
        <w:ind w:right="4020"/>
        <w:rPr>
          <w:rFonts w:ascii="Calibri" w:hAnsi="Calibri" w:eastAsia="Calibri" w:cs="Calibri" w:asciiTheme="minorAscii" w:hAnsiTheme="minorAscii" w:eastAsiaTheme="minorAscii" w:cstheme="minorAscii"/>
          <w:color w:val="000000"/>
        </w:rPr>
      </w:pPr>
      <w:r w:rsidRPr="5E2F5E67" w:rsidR="5E2F5E67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What do you need to learn more about to deepen your understanding of high-leverage practices (HLPs) and effective classroom teaching? Name one specific next step that you will do to make this happen.</w:t>
      </w:r>
    </w:p>
    <w:p w:rsidR="0058443E" w:rsidP="60CD1DD4" w:rsidRDefault="0058443E" w14:paraId="7E0DCA00" w14:textId="77777777" w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sectPr w:rsidR="0058443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F7305"/>
    <w:multiLevelType w:val="multilevel"/>
    <w:tmpl w:val="AA2859C6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 w16cid:durableId="1770351386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4B"/>
    <w:rsid w:val="0058443E"/>
    <w:rsid w:val="00983C4B"/>
    <w:rsid w:val="00C64277"/>
    <w:rsid w:val="5E2F5E67"/>
    <w:rsid w:val="60CD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98350"/>
  <w15:chartTrackingRefBased/>
  <w15:docId w15:val="{144265B1-F6E4-B94A-B6AC-CCD14B80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83C4B"/>
    <w:rPr>
      <w:rFonts w:ascii="Calibri" w:hAnsi="Calibri" w:eastAsia="Calibri" w:cs="Calibri"/>
      <w:kern w:val="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people" Target="people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Brownell,Mary T</dc:creator>
  <keywords/>
  <dc:description/>
  <lastModifiedBy>Jacki Donaldson</lastModifiedBy>
  <revision>3</revision>
  <dcterms:created xsi:type="dcterms:W3CDTF">2023-05-04T03:29:00.0000000Z</dcterms:created>
  <dcterms:modified xsi:type="dcterms:W3CDTF">2023-05-16T20:37:01.6017981Z</dcterms:modified>
</coreProperties>
</file>