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A0" w:rsidRDefault="00E807A0" w:rsidP="00E807A0">
      <w:pPr>
        <w:widowControl w:val="0"/>
        <w:pBdr>
          <w:top w:val="nil"/>
          <w:left w:val="nil"/>
          <w:bottom w:val="nil"/>
          <w:right w:val="nil"/>
          <w:between w:val="nil"/>
        </w:pBdr>
        <w:spacing w:line="276" w:lineRule="auto"/>
        <w:jc w:val="center"/>
        <w:rPr>
          <w:rFonts w:ascii="Times New Roman" w:eastAsia="Times New Roman" w:hAnsi="Times New Roman" w:cs="Times New Roman"/>
          <w:b/>
          <w:sz w:val="28"/>
          <w:szCs w:val="28"/>
        </w:rPr>
      </w:pPr>
    </w:p>
    <w:p w:rsidR="00B2644C" w:rsidRPr="00D10B09" w:rsidRDefault="00995702" w:rsidP="00E807A0">
      <w:pPr>
        <w:widowControl w:val="0"/>
        <w:pBdr>
          <w:top w:val="nil"/>
          <w:left w:val="nil"/>
          <w:bottom w:val="nil"/>
          <w:right w:val="nil"/>
          <w:between w:val="nil"/>
        </w:pBdr>
        <w:spacing w:line="276" w:lineRule="auto"/>
        <w:jc w:val="center"/>
      </w:pPr>
      <w:r>
        <w:pict w14:anchorId="0358E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7728;visibility:hidden">
            <o:lock v:ext="edit" selection="t"/>
          </v:shape>
        </w:pict>
      </w:r>
      <w:r w:rsidR="00F30617">
        <w:rPr>
          <w:rFonts w:ascii="Times New Roman" w:eastAsia="Times New Roman" w:hAnsi="Times New Roman" w:cs="Times New Roman"/>
          <w:b/>
          <w:sz w:val="28"/>
          <w:szCs w:val="28"/>
        </w:rPr>
        <w:t>New York CEEDAR State Leadership Team</w:t>
      </w:r>
    </w:p>
    <w:p w:rsidR="00B2644C" w:rsidRDefault="00F306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Inclusive Practices Guidance Document</w:t>
      </w:r>
    </w:p>
    <w:p w:rsidR="00B2644C" w:rsidRDefault="00B2644C">
      <w:pPr>
        <w:jc w:val="center"/>
        <w:rPr>
          <w:rFonts w:ascii="Times New Roman" w:eastAsia="Times New Roman" w:hAnsi="Times New Roman" w:cs="Times New Roman"/>
        </w:rPr>
      </w:pPr>
    </w:p>
    <w:p w:rsidR="00B2644C" w:rsidRDefault="00F30617">
      <w:pPr>
        <w:rPr>
          <w:rFonts w:ascii="Times New Roman" w:eastAsia="Times New Roman" w:hAnsi="Times New Roman" w:cs="Times New Roman"/>
          <w:b/>
        </w:rPr>
      </w:pPr>
      <w:r>
        <w:rPr>
          <w:rFonts w:ascii="Times New Roman" w:eastAsia="Times New Roman" w:hAnsi="Times New Roman" w:cs="Times New Roman"/>
          <w:b/>
        </w:rPr>
        <w:t>Background</w:t>
      </w:r>
    </w:p>
    <w:p w:rsidR="00B2644C" w:rsidRDefault="00B2644C">
      <w:pPr>
        <w:rPr>
          <w:rFonts w:ascii="Times New Roman" w:eastAsia="Times New Roman" w:hAnsi="Times New Roman" w:cs="Times New Roman"/>
          <w:b/>
        </w:rPr>
      </w:pPr>
    </w:p>
    <w:p w:rsidR="00B2644C" w:rsidRDefault="00F30617">
      <w:pPr>
        <w:rPr>
          <w:rFonts w:ascii="Times New Roman" w:eastAsia="Times New Roman" w:hAnsi="Times New Roman" w:cs="Times New Roman"/>
        </w:rPr>
      </w:pPr>
      <w:r>
        <w:rPr>
          <w:rFonts w:ascii="Times New Roman" w:eastAsia="Times New Roman" w:hAnsi="Times New Roman" w:cs="Times New Roman"/>
        </w:rPr>
        <w:t>The Collaboration for Effective Educator Development, Accountability, and Reform (CEEDAR) Center supports states to create aligned professional learning systems that provide teachers and leaders resources for delivering and supporting effective instruction for all students with disabilities in inclusive settings. The New York CEEDAR State Leadership Team is a collaboration between the New York State Education Department (NYSED), several local education agencies (LEAs), and five leading New York Institutions of Higher Education (IHEs):</w:t>
      </w:r>
    </w:p>
    <w:p w:rsidR="00B2644C" w:rsidRDefault="00B2644C">
      <w:pPr>
        <w:rPr>
          <w:rFonts w:ascii="Times New Roman" w:eastAsia="Times New Roman" w:hAnsi="Times New Roman" w:cs="Times New Roman"/>
        </w:rPr>
      </w:pPr>
    </w:p>
    <w:p w:rsidR="00B2644C" w:rsidRDefault="00F3061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CUNY Queens College</w:t>
      </w:r>
    </w:p>
    <w:p w:rsidR="00B2644C" w:rsidRDefault="00F3061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New York City Department of Education</w:t>
      </w:r>
    </w:p>
    <w:p w:rsidR="00B2644C" w:rsidRDefault="00F3061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Niskayuna Central Schools</w:t>
      </w:r>
    </w:p>
    <w:p w:rsidR="00B2644C" w:rsidRDefault="00F3061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SUNY Buffalo State</w:t>
      </w:r>
    </w:p>
    <w:p w:rsidR="00B2644C" w:rsidRDefault="00F3061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SUNY New Paltz</w:t>
      </w:r>
    </w:p>
    <w:p w:rsidR="00B2644C" w:rsidRDefault="00F3061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Syracuse University</w:t>
      </w:r>
    </w:p>
    <w:p w:rsidR="00B2644C" w:rsidRDefault="00F3061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Touro Graduate School of Education</w:t>
      </w:r>
    </w:p>
    <w:p w:rsidR="00B2644C" w:rsidRDefault="00B2644C">
      <w:pPr>
        <w:rPr>
          <w:rFonts w:ascii="Times New Roman" w:eastAsia="Times New Roman" w:hAnsi="Times New Roman" w:cs="Times New Roman"/>
          <w:b/>
        </w:rPr>
      </w:pPr>
    </w:p>
    <w:p w:rsidR="00B2644C" w:rsidRDefault="00F30617">
      <w:pPr>
        <w:rPr>
          <w:rFonts w:ascii="Times New Roman" w:eastAsia="Times New Roman" w:hAnsi="Times New Roman" w:cs="Times New Roman"/>
          <w:b/>
        </w:rPr>
      </w:pPr>
      <w:r>
        <w:rPr>
          <w:rFonts w:ascii="Times New Roman" w:eastAsia="Times New Roman" w:hAnsi="Times New Roman" w:cs="Times New Roman"/>
          <w:b/>
        </w:rPr>
        <w:t>Vision Statement</w:t>
      </w: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rPr>
      </w:pPr>
      <w:r>
        <w:rPr>
          <w:rFonts w:ascii="Times New Roman" w:eastAsia="Times New Roman" w:hAnsi="Times New Roman" w:cs="Times New Roman"/>
        </w:rPr>
        <w:t>The New York CEEDAR State Leadership Team (NYSLT) believes that each student in New York State deserves the opportunity to be educated in inclusive settings to the maximum extent appropriate and consistent with their individual needs. To that end, each teacher and leader in New York State must be equipped with the skills and evidenced-based practices to lead inclusive classrooms and schools.</w:t>
      </w:r>
      <w:r w:rsidR="0008505A">
        <w:rPr>
          <w:rFonts w:ascii="Times New Roman" w:eastAsia="Times New Roman" w:hAnsi="Times New Roman" w:cs="Times New Roman"/>
        </w:rPr>
        <w:t xml:space="preserve"> </w:t>
      </w:r>
      <w:r>
        <w:rPr>
          <w:rFonts w:ascii="Times New Roman" w:eastAsia="Times New Roman" w:hAnsi="Times New Roman" w:cs="Times New Roman"/>
        </w:rPr>
        <w:t>NYSLT developed the following vision statement for educator preparation reform to guide their efforts.</w:t>
      </w:r>
    </w:p>
    <w:p w:rsidR="00D10B09" w:rsidRDefault="00D10B09">
      <w:pPr>
        <w:rPr>
          <w:rFonts w:ascii="Times New Roman" w:eastAsia="Times New Roman" w:hAnsi="Times New Roman" w:cs="Times New Roman"/>
          <w:b/>
        </w:rPr>
      </w:pPr>
    </w:p>
    <w:p w:rsidR="00B2644C" w:rsidRDefault="00F30617">
      <w:pPr>
        <w:rPr>
          <w:rFonts w:ascii="Times New Roman" w:eastAsia="Times New Roman" w:hAnsi="Times New Roman" w:cs="Times New Roman"/>
          <w:b/>
        </w:rPr>
      </w:pPr>
      <w:r>
        <w:rPr>
          <w:rFonts w:ascii="Times New Roman" w:eastAsia="Times New Roman" w:hAnsi="Times New Roman" w:cs="Times New Roman"/>
          <w:b/>
          <w:noProof/>
        </w:rPr>
        <mc:AlternateContent>
          <mc:Choice Requires="wps">
            <w:drawing>
              <wp:inline distT="45720" distB="45720" distL="114300" distR="114300">
                <wp:extent cx="5924550" cy="1844884"/>
                <wp:effectExtent l="0" t="0" r="0" b="0"/>
                <wp:docPr id="218" name="Rectangle 218"/>
                <wp:cNvGraphicFramePr/>
                <a:graphic xmlns:a="http://schemas.openxmlformats.org/drawingml/2006/main">
                  <a:graphicData uri="http://schemas.microsoft.com/office/word/2010/wordprocessingShape">
                    <wps:wsp>
                      <wps:cNvSpPr/>
                      <wps:spPr>
                        <a:xfrm>
                          <a:off x="2388488" y="2865600"/>
                          <a:ext cx="5915025"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2644C" w:rsidRDefault="00F30617">
                            <w:pPr>
                              <w:jc w:val="center"/>
                              <w:textDirection w:val="btLr"/>
                            </w:pPr>
                            <w:r>
                              <w:rPr>
                                <w:rFonts w:ascii="Times New Roman" w:eastAsia="Times New Roman" w:hAnsi="Times New Roman" w:cs="Times New Roman"/>
                                <w:b/>
                                <w:i/>
                                <w:color w:val="000000"/>
                              </w:rPr>
                              <w:t>Vision Statement for Educator Preparation Reform:</w:t>
                            </w:r>
                          </w:p>
                          <w:p w:rsidR="00B2644C" w:rsidRDefault="00B2644C">
                            <w:pPr>
                              <w:jc w:val="center"/>
                              <w:textDirection w:val="btLr"/>
                            </w:pPr>
                          </w:p>
                          <w:p w:rsidR="00B2644C" w:rsidRDefault="00F30617">
                            <w:pPr>
                              <w:jc w:val="center"/>
                              <w:textDirection w:val="btLr"/>
                            </w:pPr>
                            <w:bookmarkStart w:id="0" w:name="_Hlk20745420"/>
                            <w:bookmarkStart w:id="1" w:name="_Hlk20745421"/>
                            <w:bookmarkStart w:id="2" w:name="_Hlk20745422"/>
                            <w:bookmarkStart w:id="3" w:name="_Hlk20745423"/>
                            <w:r>
                              <w:rPr>
                                <w:rFonts w:ascii="Times New Roman" w:eastAsia="Times New Roman" w:hAnsi="Times New Roman" w:cs="Times New Roman"/>
                                <w:color w:val="000000"/>
                              </w:rPr>
                              <w:t xml:space="preserve">Through collaborations among NYSED, LEAs and IHEs, every New York State education professional will be prepared with the knowledge, skills, and dispositions to meet the academic, social, emotional, and behavioral needs of all students, including students with disabilities and learning differences, in inclusive settings. Employing high-leverage and culturally responsive </w:t>
                            </w:r>
                            <w:r w:rsidR="00202B8F">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sustaining practices, every New York State educator and leader candidate will be prepared with the knowledge, skills and dispositions to make a positive impact in classrooms, schools, and districts.</w:t>
                            </w:r>
                            <w:bookmarkEnd w:id="0"/>
                            <w:bookmarkEnd w:id="1"/>
                            <w:bookmarkEnd w:id="2"/>
                            <w:bookmarkEnd w:id="3"/>
                          </w:p>
                        </w:txbxContent>
                      </wps:txbx>
                      <wps:bodyPr spcFirstLastPara="1" wrap="square" lIns="91425" tIns="45700" rIns="91425" bIns="45700" anchor="t" anchorCtr="0">
                        <a:noAutofit/>
                      </wps:bodyPr>
                    </wps:wsp>
                  </a:graphicData>
                </a:graphic>
              </wp:inline>
            </w:drawing>
          </mc:Choice>
          <mc:Fallback>
            <w:pict>
              <v:rect id="Rectangle 218" o:spid="_x0000_s1026" style="width:466.5pt;height:1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">
                <v:stroke startarrowwidth="narrow" startarrowlength="short" endarrowwidth="narrow" endarrowlength="short"/>
                <v:textbox inset="2.53958mm,1.2694mm,2.53958mm,1.2694mm">
                  <w:txbxContent>
                    <w:p w:rsidR="00B2644C" w:rsidRDefault="00F30617">
                      <w:pPr>
                        <w:jc w:val="center"/>
                        <w:textDirection w:val="btLr"/>
                      </w:pPr>
                      <w:r>
                        <w:rPr>
                          <w:rFonts w:ascii="Times New Roman" w:eastAsia="Times New Roman" w:hAnsi="Times New Roman" w:cs="Times New Roman"/>
                          <w:b/>
                          <w:i/>
                          <w:color w:val="000000"/>
                        </w:rPr>
                        <w:t>Vision Statement for Educator Preparation Reform:</w:t>
                      </w:r>
                    </w:p>
                    <w:p w:rsidR="00B2644C" w:rsidRDefault="00B2644C">
                      <w:pPr>
                        <w:jc w:val="center"/>
                        <w:textDirection w:val="btLr"/>
                      </w:pPr>
                    </w:p>
                    <w:p w:rsidR="00B2644C" w:rsidRDefault="00F30617">
                      <w:pPr>
                        <w:jc w:val="center"/>
                        <w:textDirection w:val="btLr"/>
                      </w:pPr>
                      <w:bookmarkStart w:id="4" w:name="_Hlk20745420"/>
                      <w:bookmarkStart w:id="5" w:name="_Hlk20745421"/>
                      <w:bookmarkStart w:id="6" w:name="_Hlk20745422"/>
                      <w:bookmarkStart w:id="7" w:name="_Hlk20745423"/>
                      <w:r>
                        <w:rPr>
                          <w:rFonts w:ascii="Times New Roman" w:eastAsia="Times New Roman" w:hAnsi="Times New Roman" w:cs="Times New Roman"/>
                          <w:color w:val="000000"/>
                        </w:rPr>
                        <w:t xml:space="preserve">Through collaborations among NYSED, LEAs and IHEs, every New York State education professional will be prepared with the knowledge, skills, and dispositions to meet the academic, social, emotional, and behavioral needs of all students, including students with disabilities and learning differences, in inclusive settings. Employing high-leverage and culturally responsive </w:t>
                      </w:r>
                      <w:r w:rsidR="00202B8F">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sustaining practices, every New York State educator and leader candidate will be prepared with the knowledge, skills and dispositions to make a positive impact in classrooms, schools, and districts.</w:t>
                      </w:r>
                      <w:bookmarkEnd w:id="4"/>
                      <w:bookmarkEnd w:id="5"/>
                      <w:bookmarkEnd w:id="6"/>
                      <w:bookmarkEnd w:id="7"/>
                    </w:p>
                  </w:txbxContent>
                </v:textbox>
                <w10:anchorlock/>
              </v:rect>
            </w:pict>
          </mc:Fallback>
        </mc:AlternateContent>
      </w:r>
    </w:p>
    <w:p w:rsidR="00B2644C" w:rsidRDefault="00B2644C">
      <w:pPr>
        <w:rPr>
          <w:rFonts w:ascii="Times New Roman" w:eastAsia="Times New Roman" w:hAnsi="Times New Roman" w:cs="Times New Roman"/>
          <w:b/>
        </w:rPr>
      </w:pPr>
    </w:p>
    <w:p w:rsidR="00B2644C" w:rsidRDefault="00F30617">
      <w:pPr>
        <w:rPr>
          <w:rFonts w:ascii="Times New Roman" w:eastAsia="Times New Roman" w:hAnsi="Times New Roman" w:cs="Times New Roman"/>
          <w:b/>
        </w:rPr>
      </w:pPr>
      <w:r>
        <w:rPr>
          <w:rFonts w:ascii="Times New Roman" w:eastAsia="Times New Roman" w:hAnsi="Times New Roman" w:cs="Times New Roman"/>
          <w:b/>
        </w:rPr>
        <w:t>Theory of Action</w:t>
      </w: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rPr>
      </w:pPr>
      <w:r>
        <w:rPr>
          <w:rFonts w:ascii="Times New Roman" w:eastAsia="Times New Roman" w:hAnsi="Times New Roman" w:cs="Times New Roman"/>
        </w:rPr>
        <w:t>N</w:t>
      </w:r>
      <w:r w:rsidR="00314B76">
        <w:rPr>
          <w:rFonts w:ascii="Times New Roman" w:eastAsia="Times New Roman" w:hAnsi="Times New Roman" w:cs="Times New Roman"/>
        </w:rPr>
        <w:t>Y</w:t>
      </w:r>
      <w:r>
        <w:rPr>
          <w:rFonts w:ascii="Times New Roman" w:eastAsia="Times New Roman" w:hAnsi="Times New Roman" w:cs="Times New Roman"/>
        </w:rPr>
        <w:t xml:space="preserve">SLT believes that when educator preparation experiences in the state of New York are grounded in a common understanding of inclusive instructional practices, then teachers and </w:t>
      </w:r>
      <w:r>
        <w:rPr>
          <w:rFonts w:ascii="Times New Roman" w:eastAsia="Times New Roman" w:hAnsi="Times New Roman" w:cs="Times New Roman"/>
        </w:rPr>
        <w:lastRenderedPageBreak/>
        <w:t xml:space="preserve">leaders will be better equipped to flexibly use these practices in concert with evidence-based practices to meet the needs of all learners in inclusive settings. In spring 2019, </w:t>
      </w:r>
      <w:r w:rsidR="00314B76">
        <w:rPr>
          <w:rFonts w:ascii="Times New Roman" w:eastAsia="Times New Roman" w:hAnsi="Times New Roman" w:cs="Times New Roman"/>
        </w:rPr>
        <w:t>NYSLT</w:t>
      </w:r>
      <w:r>
        <w:rPr>
          <w:rFonts w:ascii="Times New Roman" w:eastAsia="Times New Roman" w:hAnsi="Times New Roman" w:cs="Times New Roman"/>
        </w:rPr>
        <w:t xml:space="preserve"> </w:t>
      </w:r>
      <w:r w:rsidR="0008505A">
        <w:rPr>
          <w:rFonts w:ascii="Times New Roman" w:eastAsia="Times New Roman" w:hAnsi="Times New Roman" w:cs="Times New Roman"/>
        </w:rPr>
        <w:t xml:space="preserve">members </w:t>
      </w:r>
      <w:r>
        <w:rPr>
          <w:rFonts w:ascii="Times New Roman" w:eastAsia="Times New Roman" w:hAnsi="Times New Roman" w:cs="Times New Roman"/>
        </w:rPr>
        <w:t xml:space="preserve">developed a technical assistance blueprint with goals related to educator preparation reform and supporting policies. Goal 1 of </w:t>
      </w:r>
      <w:r w:rsidR="00627399">
        <w:rPr>
          <w:rFonts w:ascii="Times New Roman" w:eastAsia="Times New Roman" w:hAnsi="Times New Roman" w:cs="Times New Roman"/>
        </w:rPr>
        <w:t xml:space="preserve">the </w:t>
      </w:r>
      <w:r>
        <w:rPr>
          <w:rFonts w:ascii="Times New Roman" w:eastAsia="Times New Roman" w:hAnsi="Times New Roman" w:cs="Times New Roman"/>
        </w:rPr>
        <w:t xml:space="preserve">blueprint states that the team will </w:t>
      </w:r>
      <w:r w:rsidR="00314B76">
        <w:rPr>
          <w:rFonts w:ascii="Times New Roman" w:eastAsia="Times New Roman" w:hAnsi="Times New Roman" w:cs="Times New Roman"/>
        </w:rPr>
        <w:t xml:space="preserve">identify a </w:t>
      </w:r>
      <w:r>
        <w:rPr>
          <w:rFonts w:ascii="Times New Roman" w:eastAsia="Times New Roman" w:hAnsi="Times New Roman" w:cs="Times New Roman"/>
        </w:rPr>
        <w:t xml:space="preserve">set of practices </w:t>
      </w:r>
      <w:r w:rsidR="00314B76">
        <w:rPr>
          <w:rFonts w:ascii="Times New Roman" w:eastAsia="Times New Roman" w:hAnsi="Times New Roman" w:cs="Times New Roman"/>
        </w:rPr>
        <w:t xml:space="preserve">that can be used across the preservice to inservice preparation continuum for general educators, special educators, and leaders to </w:t>
      </w:r>
      <w:r>
        <w:rPr>
          <w:rFonts w:ascii="Times New Roman" w:eastAsia="Times New Roman" w:hAnsi="Times New Roman" w:cs="Times New Roman"/>
        </w:rPr>
        <w:t>promote</w:t>
      </w:r>
      <w:r w:rsidR="00314B76">
        <w:rPr>
          <w:rFonts w:ascii="Times New Roman" w:eastAsia="Times New Roman" w:hAnsi="Times New Roman" w:cs="Times New Roman"/>
        </w:rPr>
        <w:t xml:space="preserve"> and </w:t>
      </w:r>
      <w:r>
        <w:rPr>
          <w:rFonts w:ascii="Times New Roman" w:eastAsia="Times New Roman" w:hAnsi="Times New Roman" w:cs="Times New Roman"/>
        </w:rPr>
        <w:t xml:space="preserve">support inclusive settings. The following graphic shows </w:t>
      </w:r>
      <w:r w:rsidR="00314B76">
        <w:rPr>
          <w:rFonts w:ascii="Times New Roman" w:eastAsia="Times New Roman" w:hAnsi="Times New Roman" w:cs="Times New Roman"/>
        </w:rPr>
        <w:t>NYSLT</w:t>
      </w:r>
      <w:r>
        <w:rPr>
          <w:rFonts w:ascii="Times New Roman" w:eastAsia="Times New Roman" w:hAnsi="Times New Roman" w:cs="Times New Roman"/>
        </w:rPr>
        <w:t>’s theory of action for the</w:t>
      </w:r>
      <w:r w:rsidR="00314B76">
        <w:rPr>
          <w:rFonts w:ascii="Times New Roman" w:eastAsia="Times New Roman" w:hAnsi="Times New Roman" w:cs="Times New Roman"/>
        </w:rPr>
        <w:t>ir</w:t>
      </w:r>
      <w:r>
        <w:rPr>
          <w:rFonts w:ascii="Times New Roman" w:eastAsia="Times New Roman" w:hAnsi="Times New Roman" w:cs="Times New Roman"/>
        </w:rPr>
        <w:t xml:space="preserve"> educator preparation reform goal. </w:t>
      </w:r>
    </w:p>
    <w:p w:rsidR="00B2644C" w:rsidRDefault="00B2644C">
      <w:pPr>
        <w:rPr>
          <w:rFonts w:ascii="Times New Roman" w:eastAsia="Times New Roman" w:hAnsi="Times New Roman" w:cs="Times New Roman"/>
          <w:b/>
          <w:sz w:val="22"/>
          <w:szCs w:val="22"/>
        </w:rPr>
      </w:pPr>
    </w:p>
    <w:p w:rsidR="00B2644C" w:rsidRDefault="00F3061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Figure 1. Theory of Action for Educator Preparation Reform</w:t>
      </w:r>
    </w:p>
    <w:p w:rsidR="00B746A2" w:rsidRDefault="00B746A2">
      <w:pPr>
        <w:rPr>
          <w:rFonts w:ascii="Times New Roman" w:eastAsia="Times New Roman" w:hAnsi="Times New Roman" w:cs="Times New Roman"/>
          <w:b/>
          <w:sz w:val="22"/>
          <w:szCs w:val="22"/>
        </w:rPr>
      </w:pPr>
    </w:p>
    <w:p w:rsidR="00B2644C" w:rsidRDefault="00B746A2">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43600" cy="4017010"/>
            <wp:effectExtent l="0" t="0" r="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017010"/>
                    </a:xfrm>
                    <a:prstGeom prst="rect">
                      <a:avLst/>
                    </a:prstGeom>
                  </pic:spPr>
                </pic:pic>
              </a:graphicData>
            </a:graphic>
          </wp:inline>
        </w:drawing>
      </w: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b/>
        </w:rPr>
      </w:pPr>
      <w:r>
        <w:rPr>
          <w:rFonts w:ascii="Times New Roman" w:eastAsia="Times New Roman" w:hAnsi="Times New Roman" w:cs="Times New Roman"/>
          <w:b/>
        </w:rPr>
        <w:t>Inputs</w:t>
      </w: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rPr>
      </w:pPr>
      <w:r>
        <w:rPr>
          <w:rFonts w:ascii="Times New Roman" w:eastAsia="Times New Roman" w:hAnsi="Times New Roman" w:cs="Times New Roman"/>
        </w:rPr>
        <w:t xml:space="preserve">This section outlines </w:t>
      </w:r>
      <w:r w:rsidR="00627399">
        <w:rPr>
          <w:rFonts w:ascii="Times New Roman" w:eastAsia="Times New Roman" w:hAnsi="Times New Roman" w:cs="Times New Roman"/>
        </w:rPr>
        <w:t xml:space="preserve">NSLT’s </w:t>
      </w:r>
      <w:r>
        <w:rPr>
          <w:rFonts w:ascii="Times New Roman" w:eastAsia="Times New Roman" w:hAnsi="Times New Roman" w:cs="Times New Roman"/>
        </w:rPr>
        <w:t>guidance for inclusive practices specified in the logic model, including a definition of effective inclusive classrooms, a description of the inclusive instructional practices selected for statewide focus, and the roles and responsibilities of various stakeholder groups in promoting these practices.</w:t>
      </w: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b/>
          <w:i/>
        </w:rPr>
      </w:pPr>
      <w:r>
        <w:rPr>
          <w:rFonts w:ascii="Times New Roman" w:eastAsia="Times New Roman" w:hAnsi="Times New Roman" w:cs="Times New Roman"/>
          <w:b/>
          <w:i/>
        </w:rPr>
        <w:t>New York Definition of Effective Inclusive Classrooms</w:t>
      </w:r>
    </w:p>
    <w:p w:rsidR="00B2644C" w:rsidRDefault="00B2644C">
      <w:pPr>
        <w:rPr>
          <w:rFonts w:ascii="Times New Roman" w:eastAsia="Times New Roman" w:hAnsi="Times New Roman" w:cs="Times New Roman"/>
          <w:b/>
        </w:rPr>
      </w:pPr>
    </w:p>
    <w:p w:rsidR="00B2644C" w:rsidRDefault="00F30617">
      <w:pPr>
        <w:rPr>
          <w:rFonts w:ascii="Times New Roman" w:eastAsia="Times New Roman" w:hAnsi="Times New Roman" w:cs="Times New Roman"/>
        </w:rPr>
      </w:pPr>
      <w:r>
        <w:rPr>
          <w:rFonts w:ascii="Times New Roman" w:eastAsia="Times New Roman" w:hAnsi="Times New Roman" w:cs="Times New Roman"/>
        </w:rPr>
        <w:t>Effective inclusive classrooms in the state of New York are guided by the following principles:</w:t>
      </w:r>
    </w:p>
    <w:p w:rsidR="00E807A0" w:rsidRDefault="00E807A0">
      <w:pPr>
        <w:rPr>
          <w:rFonts w:ascii="Times New Roman" w:eastAsia="Times New Roman" w:hAnsi="Times New Roman" w:cs="Times New Roman"/>
        </w:rPr>
      </w:pPr>
    </w:p>
    <w:p w:rsidR="00B2644C" w:rsidRDefault="00F30617">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Equity: </w:t>
      </w:r>
      <w:r>
        <w:rPr>
          <w:rFonts w:ascii="Times New Roman" w:eastAsia="Times New Roman" w:hAnsi="Times New Roman" w:cs="Times New Roman"/>
        </w:rPr>
        <w:t>High</w:t>
      </w:r>
      <w:r w:rsidR="00627399">
        <w:rPr>
          <w:rFonts w:ascii="Times New Roman" w:eastAsia="Times New Roman" w:hAnsi="Times New Roman" w:cs="Times New Roman"/>
        </w:rPr>
        <w:t>-</w:t>
      </w:r>
      <w:r>
        <w:rPr>
          <w:rFonts w:ascii="Times New Roman" w:eastAsia="Times New Roman" w:hAnsi="Times New Roman" w:cs="Times New Roman"/>
        </w:rPr>
        <w:t xml:space="preserve">quality inclusive classrooms and schools ensure that </w:t>
      </w:r>
      <w:r>
        <w:rPr>
          <w:rFonts w:ascii="Times New Roman" w:eastAsia="Times New Roman" w:hAnsi="Times New Roman" w:cs="Times New Roman"/>
          <w:i/>
        </w:rPr>
        <w:t>all</w:t>
      </w:r>
      <w:r>
        <w:rPr>
          <w:rFonts w:ascii="Times New Roman" w:eastAsia="Times New Roman" w:hAnsi="Times New Roman" w:cs="Times New Roman"/>
        </w:rPr>
        <w:t xml:space="preserve"> students have access to a full range of culturally responsive and sustaining academic and social experiences and opportunities.</w:t>
      </w:r>
    </w:p>
    <w:p w:rsidR="00B2644C" w:rsidRDefault="00F30617">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Access:</w:t>
      </w:r>
      <w:r>
        <w:rPr>
          <w:rFonts w:ascii="Times New Roman" w:eastAsia="Times New Roman" w:hAnsi="Times New Roman" w:cs="Times New Roman"/>
          <w:color w:val="000000"/>
        </w:rPr>
        <w:t xml:space="preserve"> Effective inclusive classrooms and schools feature universally-designed, culturally responsive and sustaining instruction delivered within multi-tiered systems of support (MTSS).</w:t>
      </w:r>
    </w:p>
    <w:p w:rsidR="00B2644C" w:rsidRDefault="00F30617">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Collaboration:</w:t>
      </w:r>
      <w:r>
        <w:rPr>
          <w:rFonts w:ascii="Times New Roman" w:eastAsia="Times New Roman" w:hAnsi="Times New Roman" w:cs="Times New Roman"/>
          <w:color w:val="000000"/>
        </w:rPr>
        <w:t xml:space="preserve"> High-quality inclusive classrooms require ongoing collaboration between general education teachers, special education teachers, school leaders, related service providers, IHE leaders and faculty, SEA and LEA leaders, and other key educational stakeholders.</w:t>
      </w:r>
    </w:p>
    <w:p w:rsidR="00B2644C" w:rsidRDefault="00F30617">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Evidence-based practices:</w:t>
      </w:r>
      <w:r>
        <w:rPr>
          <w:rFonts w:ascii="Times New Roman" w:eastAsia="Times New Roman" w:hAnsi="Times New Roman" w:cs="Times New Roman"/>
          <w:color w:val="000000"/>
        </w:rPr>
        <w:t xml:space="preserve"> Teachers and leaders identify and implement evidence-based practices to plan, deliver, and assess specially-designed instruction; collect data to understand student strengths and needs; identify appropriate accommodations and/or modifications; implement positive behavioral support strategies; and increase accessibility to the curriculum. </w:t>
      </w:r>
    </w:p>
    <w:p w:rsidR="00B2644C" w:rsidRDefault="00F30617">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Outcomes:</w:t>
      </w:r>
      <w:r>
        <w:rPr>
          <w:rFonts w:ascii="Times New Roman" w:eastAsia="Times New Roman" w:hAnsi="Times New Roman" w:cs="Times New Roman"/>
          <w:color w:val="000000"/>
        </w:rPr>
        <w:t xml:space="preserve"> Effective inclusive instruction improves students’ academic, behavioral, and interpersonal outcomes.</w:t>
      </w: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b/>
          <w:i/>
        </w:rPr>
      </w:pPr>
      <w:r>
        <w:rPr>
          <w:rFonts w:ascii="Times New Roman" w:eastAsia="Times New Roman" w:hAnsi="Times New Roman" w:cs="Times New Roman"/>
          <w:b/>
          <w:i/>
        </w:rPr>
        <w:t>New York Statewide Focus Inclusive Practices</w:t>
      </w: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rPr>
      </w:pPr>
      <w:r>
        <w:rPr>
          <w:rFonts w:ascii="Times New Roman" w:eastAsia="Times New Roman" w:hAnsi="Times New Roman" w:cs="Times New Roman"/>
        </w:rPr>
        <w:t>Five inclusive practices will serve as a statewide focus and common foundation for NYSLT’s educator preparation reform efforts. When implemented with fidelity and consistency, NYSLT believes that these practices will help the team meet the goal of preparing New York educators with the knowledge, skills</w:t>
      </w:r>
      <w:r w:rsidR="00627399">
        <w:rPr>
          <w:rFonts w:ascii="Times New Roman" w:eastAsia="Times New Roman" w:hAnsi="Times New Roman" w:cs="Times New Roman"/>
        </w:rPr>
        <w:t>,</w:t>
      </w:r>
      <w:r>
        <w:rPr>
          <w:rFonts w:ascii="Times New Roman" w:eastAsia="Times New Roman" w:hAnsi="Times New Roman" w:cs="Times New Roman"/>
        </w:rPr>
        <w:t xml:space="preserve"> and dispositions to promote and support inclusive practices in classrooms, schools, and districts. </w:t>
      </w: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rPr>
      </w:pPr>
      <w:r>
        <w:rPr>
          <w:rFonts w:ascii="Times New Roman" w:eastAsia="Times New Roman" w:hAnsi="Times New Roman" w:cs="Times New Roman"/>
        </w:rPr>
        <w:t>NYSLT chose to focus on these five practices after conducting a statewide and national review of resources for inclusive instructional practices. The practices align with the high-leverage practices (HLPs) identified by the Council for Exceptional Children and the CEEDAR Center. Implementation of the five focus HLPs will allow for consistency across the state in improving teachers of inclusive classrooms and leaders that support them. Although there are many other important instructional practices, narrowing the focus to the following five HLPs will provide an initial framework for preparing teachers and leaders for effective inclusive classrooms that is specific to the needs and context of New York schools.</w:t>
      </w:r>
    </w:p>
    <w:p w:rsidR="00B2644C" w:rsidRDefault="00B2644C">
      <w:pPr>
        <w:rPr>
          <w:rFonts w:ascii="Times New Roman" w:eastAsia="Times New Roman" w:hAnsi="Times New Roman" w:cs="Times New Roman"/>
        </w:rPr>
      </w:pPr>
    </w:p>
    <w:p w:rsidR="00B2644C" w:rsidRDefault="00F30617">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HLP1: Collaborate with professionals to increase student success</w:t>
      </w:r>
    </w:p>
    <w:p w:rsidR="00B2644C" w:rsidRDefault="00F30617">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HLP13: Adapt curriculum tasks and materials for specific learning goals</w:t>
      </w:r>
    </w:p>
    <w:p w:rsidR="00B2644C" w:rsidRDefault="00F30617">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HLP12: Systematically design instruction toward a specific learning goal</w:t>
      </w:r>
    </w:p>
    <w:p w:rsidR="00B2644C" w:rsidRDefault="00F30617">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HLP7: Establish a consistent, organized, and respectful learning environment</w:t>
      </w:r>
    </w:p>
    <w:p w:rsidR="00B2644C" w:rsidRDefault="00F30617">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HLP4: Use multiple sources of information to develop a comprehensive understanding of a student’s strengths and needs</w:t>
      </w: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b/>
          <w:i/>
        </w:rPr>
      </w:pPr>
      <w:r>
        <w:rPr>
          <w:rFonts w:ascii="Times New Roman" w:eastAsia="Times New Roman" w:hAnsi="Times New Roman" w:cs="Times New Roman"/>
          <w:b/>
          <w:i/>
        </w:rPr>
        <w:t>New York Stakeholder Roles and Responsibilities for Inclusive Instruction</w:t>
      </w: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i/>
        </w:rPr>
      </w:pPr>
      <w:r>
        <w:rPr>
          <w:rFonts w:ascii="Times New Roman" w:eastAsia="Times New Roman" w:hAnsi="Times New Roman" w:cs="Times New Roman"/>
          <w:i/>
        </w:rPr>
        <w:t xml:space="preserve">Teachers: </w:t>
      </w:r>
      <w:r>
        <w:rPr>
          <w:rFonts w:ascii="Times New Roman" w:eastAsia="Times New Roman" w:hAnsi="Times New Roman" w:cs="Times New Roman"/>
        </w:rPr>
        <w:t xml:space="preserve">Create an equitable classroom culture where each student is engaged and receives </w:t>
      </w:r>
      <w:r w:rsidR="008A5670">
        <w:rPr>
          <w:rFonts w:ascii="Times New Roman" w:eastAsia="Times New Roman" w:hAnsi="Times New Roman" w:cs="Times New Roman"/>
        </w:rPr>
        <w:t xml:space="preserve">the </w:t>
      </w:r>
      <w:r>
        <w:rPr>
          <w:rFonts w:ascii="Times New Roman" w:eastAsia="Times New Roman" w:hAnsi="Times New Roman" w:cs="Times New Roman"/>
        </w:rPr>
        <w:t xml:space="preserve">educational supports and services necessary to access rigorous instruction. </w:t>
      </w:r>
    </w:p>
    <w:p w:rsidR="00B2644C" w:rsidRDefault="00B2644C">
      <w:pPr>
        <w:ind w:left="720"/>
        <w:rPr>
          <w:rFonts w:ascii="Times New Roman" w:eastAsia="Times New Roman" w:hAnsi="Times New Roman" w:cs="Times New Roman"/>
        </w:rPr>
      </w:pPr>
      <w:bookmarkStart w:id="8" w:name="_heading=h.gjdgxs" w:colFirst="0" w:colLast="0"/>
      <w:bookmarkEnd w:id="8"/>
    </w:p>
    <w:p w:rsidR="00B2644C" w:rsidRDefault="00F30617">
      <w:pPr>
        <w:ind w:firstLine="720"/>
        <w:rPr>
          <w:rFonts w:ascii="Times New Roman" w:eastAsia="Times New Roman" w:hAnsi="Times New Roman" w:cs="Times New Roman"/>
        </w:rPr>
      </w:pPr>
      <w:r>
        <w:rPr>
          <w:rFonts w:ascii="Times New Roman" w:eastAsia="Times New Roman" w:hAnsi="Times New Roman" w:cs="Times New Roman"/>
        </w:rPr>
        <w:t xml:space="preserve">Actions: </w:t>
      </w:r>
    </w:p>
    <w:p w:rsidR="00B2644C" w:rsidRDefault="00F30617">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Promote individualization by adapting and </w:t>
      </w:r>
      <w:r>
        <w:rPr>
          <w:rFonts w:ascii="Times New Roman" w:eastAsia="Times New Roman" w:hAnsi="Times New Roman" w:cs="Times New Roman"/>
        </w:rPr>
        <w:t>adjusting</w:t>
      </w:r>
      <w:r>
        <w:rPr>
          <w:rFonts w:ascii="Times New Roman" w:eastAsia="Times New Roman" w:hAnsi="Times New Roman" w:cs="Times New Roman"/>
          <w:color w:val="000000"/>
        </w:rPr>
        <w:t xml:space="preserve"> inclusive practices to meet individual students</w:t>
      </w:r>
      <w:r w:rsidR="008A567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academic, social, and emotional needs.</w:t>
      </w:r>
    </w:p>
    <w:p w:rsidR="00B2644C" w:rsidRDefault="00F30617">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Ensure equitable access for all students with a focus on the intersection of equity and inclusion.</w:t>
      </w:r>
    </w:p>
    <w:p w:rsidR="00B2644C" w:rsidRDefault="00F30617">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Differentiate instruction for all learners by establishing specific learning goals, developing clear learning progressions, and selecting appropriate instructional strategies, activities, and experiences. </w:t>
      </w:r>
    </w:p>
    <w:p w:rsidR="00B2644C" w:rsidRDefault="00F30617">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with students, parents, educators, related service providers, and school leaders to collaboratively develop individualized education programs that feature instructional and behavioral supports, accommodations, and modifications that lead to student growth. </w:t>
      </w:r>
    </w:p>
    <w:p w:rsidR="00B2644C" w:rsidRDefault="00F30617">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Advocate for students and </w:t>
      </w:r>
      <w:r>
        <w:rPr>
          <w:rFonts w:ascii="Times New Roman" w:eastAsia="Times New Roman" w:hAnsi="Times New Roman" w:cs="Times New Roman"/>
        </w:rPr>
        <w:t>foster</w:t>
      </w:r>
      <w:r>
        <w:rPr>
          <w:rFonts w:ascii="Times New Roman" w:eastAsia="Times New Roman" w:hAnsi="Times New Roman" w:cs="Times New Roman"/>
          <w:color w:val="000000"/>
        </w:rPr>
        <w:t xml:space="preserve"> parental advocacy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and student </w:t>
      </w:r>
      <w:r>
        <w:rPr>
          <w:rFonts w:ascii="Times New Roman" w:eastAsia="Times New Roman" w:hAnsi="Times New Roman" w:cs="Times New Roman"/>
        </w:rPr>
        <w:t>self-advocacy.</w:t>
      </w:r>
    </w:p>
    <w:p w:rsidR="00B2644C" w:rsidRDefault="00B2644C">
      <w:pPr>
        <w:ind w:left="360"/>
        <w:rPr>
          <w:rFonts w:ascii="Times New Roman" w:eastAsia="Times New Roman" w:hAnsi="Times New Roman" w:cs="Times New Roman"/>
        </w:rPr>
      </w:pPr>
    </w:p>
    <w:p w:rsidR="00B2644C" w:rsidRDefault="00F30617">
      <w:pPr>
        <w:rPr>
          <w:rFonts w:ascii="Times New Roman" w:eastAsia="Times New Roman" w:hAnsi="Times New Roman" w:cs="Times New Roman"/>
        </w:rPr>
      </w:pPr>
      <w:r>
        <w:rPr>
          <w:rFonts w:ascii="Times New Roman" w:eastAsia="Times New Roman" w:hAnsi="Times New Roman" w:cs="Times New Roman"/>
          <w:i/>
        </w:rPr>
        <w:t xml:space="preserve">School Leaders: </w:t>
      </w:r>
      <w:r>
        <w:rPr>
          <w:rFonts w:ascii="Times New Roman" w:eastAsia="Times New Roman" w:hAnsi="Times New Roman" w:cs="Times New Roman"/>
        </w:rPr>
        <w:t>Promote a vision and structure supportive of a schoolwide inclusive culture.</w:t>
      </w:r>
    </w:p>
    <w:p w:rsidR="00B2644C" w:rsidRDefault="00B2644C">
      <w:pPr>
        <w:ind w:left="720"/>
        <w:rPr>
          <w:rFonts w:ascii="Times New Roman" w:eastAsia="Times New Roman" w:hAnsi="Times New Roman" w:cs="Times New Roman"/>
        </w:rPr>
      </w:pPr>
    </w:p>
    <w:p w:rsidR="00B2644C" w:rsidRDefault="00F30617">
      <w:pPr>
        <w:rPr>
          <w:rFonts w:ascii="Times New Roman" w:eastAsia="Times New Roman" w:hAnsi="Times New Roman" w:cs="Times New Roman"/>
        </w:rPr>
      </w:pPr>
      <w:r>
        <w:rPr>
          <w:rFonts w:ascii="Times New Roman" w:eastAsia="Times New Roman" w:hAnsi="Times New Roman" w:cs="Times New Roman"/>
        </w:rPr>
        <w:tab/>
        <w:t xml:space="preserve">Actions: </w:t>
      </w:r>
    </w:p>
    <w:p w:rsidR="00B2644C" w:rsidRDefault="00F3061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Promote shared accountability for each student (IC-2.0</w:t>
      </w:r>
      <w:r w:rsidR="008A567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PSEL 1)</w:t>
      </w:r>
      <w:r w:rsidR="008A5670">
        <w:rPr>
          <w:rFonts w:ascii="Times New Roman" w:eastAsia="Times New Roman" w:hAnsi="Times New Roman" w:cs="Times New Roman"/>
          <w:color w:val="000000"/>
        </w:rPr>
        <w:t>.</w:t>
      </w:r>
    </w:p>
    <w:p w:rsidR="00B2644C" w:rsidRDefault="00F3061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Create structures that support inclusive classrooms (IC 2.0, PSEL 9)</w:t>
      </w:r>
      <w:r w:rsidR="008A5670">
        <w:rPr>
          <w:rFonts w:ascii="Times New Roman" w:eastAsia="Times New Roman" w:hAnsi="Times New Roman" w:cs="Times New Roman"/>
          <w:color w:val="000000"/>
        </w:rPr>
        <w:t>.</w:t>
      </w:r>
    </w:p>
    <w:p w:rsidR="00B2644C" w:rsidRDefault="00F3061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Provide instructional leadership for all students (IC-1.0, PSEL 4)</w:t>
      </w:r>
      <w:r w:rsidR="008A5670">
        <w:rPr>
          <w:rFonts w:ascii="Times New Roman" w:eastAsia="Times New Roman" w:hAnsi="Times New Roman" w:cs="Times New Roman"/>
          <w:color w:val="000000"/>
        </w:rPr>
        <w:t>.</w:t>
      </w:r>
    </w:p>
    <w:p w:rsidR="00B2644C" w:rsidRDefault="00F3061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Engage parents to foster student learning for each student (IC-3.0, PSEL 8)</w:t>
      </w:r>
      <w:r w:rsidR="008A5670">
        <w:rPr>
          <w:rFonts w:ascii="Times New Roman" w:eastAsia="Times New Roman" w:hAnsi="Times New Roman" w:cs="Times New Roman"/>
          <w:color w:val="000000"/>
        </w:rPr>
        <w:t>.</w:t>
      </w:r>
    </w:p>
    <w:p w:rsidR="00B2644C" w:rsidRDefault="00F3061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Support teachers </w:t>
      </w:r>
      <w:r>
        <w:rPr>
          <w:rFonts w:ascii="Times New Roman" w:eastAsia="Times New Roman" w:hAnsi="Times New Roman" w:cs="Times New Roman"/>
        </w:rPr>
        <w:t>to use effective inclusive practices for instruction, behavior, assessment, and collaboration</w:t>
      </w:r>
      <w:r w:rsidR="008A5670">
        <w:rPr>
          <w:rFonts w:ascii="Times New Roman" w:eastAsia="Times New Roman" w:hAnsi="Times New Roman" w:cs="Times New Roman"/>
        </w:rPr>
        <w:t>.</w:t>
      </w:r>
    </w:p>
    <w:p w:rsidR="00B2644C" w:rsidRPr="008A5670" w:rsidRDefault="00F30617" w:rsidP="008A567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Advocate for best practices for inclusion at the school level</w:t>
      </w:r>
      <w:r w:rsidR="008A5670">
        <w:rPr>
          <w:rFonts w:ascii="Times New Roman" w:eastAsia="Times New Roman" w:hAnsi="Times New Roman" w:cs="Times New Roman"/>
          <w:color w:val="000000"/>
        </w:rPr>
        <w:t>.</w:t>
      </w: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rPr>
      </w:pPr>
      <w:r>
        <w:rPr>
          <w:rFonts w:ascii="Times New Roman" w:eastAsia="Times New Roman" w:hAnsi="Times New Roman" w:cs="Times New Roman"/>
          <w:i/>
        </w:rPr>
        <w:t xml:space="preserve">Parents: </w:t>
      </w:r>
      <w:r>
        <w:rPr>
          <w:rFonts w:ascii="Times New Roman" w:eastAsia="Times New Roman" w:hAnsi="Times New Roman" w:cs="Times New Roman"/>
        </w:rPr>
        <w:t>Provide support and advocacy for their child’s education.</w:t>
      </w:r>
    </w:p>
    <w:p w:rsidR="00274484" w:rsidRDefault="00274484">
      <w:pPr>
        <w:ind w:left="720"/>
        <w:rPr>
          <w:rFonts w:ascii="Times New Roman" w:eastAsia="Times New Roman" w:hAnsi="Times New Roman" w:cs="Times New Roman"/>
        </w:rPr>
      </w:pPr>
    </w:p>
    <w:p w:rsidR="00B2644C" w:rsidRDefault="00F30617">
      <w:pPr>
        <w:ind w:left="720"/>
        <w:rPr>
          <w:rFonts w:ascii="Times New Roman" w:eastAsia="Times New Roman" w:hAnsi="Times New Roman" w:cs="Times New Roman"/>
        </w:rPr>
      </w:pPr>
      <w:r>
        <w:rPr>
          <w:rFonts w:ascii="Times New Roman" w:eastAsia="Times New Roman" w:hAnsi="Times New Roman" w:cs="Times New Roman"/>
        </w:rPr>
        <w:t xml:space="preserve">Actions: </w:t>
      </w:r>
    </w:p>
    <w:p w:rsidR="00B2644C" w:rsidRDefault="00F3061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Advocate for equitable and accessible education for their child. </w:t>
      </w:r>
    </w:p>
    <w:p w:rsidR="00B2644C" w:rsidRDefault="008A567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w:t>
      </w:r>
      <w:r w:rsidR="00F30617">
        <w:rPr>
          <w:rFonts w:ascii="Times New Roman" w:eastAsia="Times New Roman" w:hAnsi="Times New Roman" w:cs="Times New Roman"/>
          <w:color w:val="000000"/>
        </w:rPr>
        <w:t xml:space="preserve">eveloping meaningful partnerships with </w:t>
      </w:r>
      <w:r>
        <w:rPr>
          <w:rFonts w:ascii="Times New Roman" w:eastAsia="Times New Roman" w:hAnsi="Times New Roman" w:cs="Times New Roman"/>
          <w:color w:val="000000"/>
        </w:rPr>
        <w:t xml:space="preserve">teachers, leaders, and </w:t>
      </w:r>
      <w:r w:rsidR="00F30617">
        <w:rPr>
          <w:rFonts w:ascii="Times New Roman" w:eastAsia="Times New Roman" w:hAnsi="Times New Roman" w:cs="Times New Roman"/>
          <w:color w:val="000000"/>
        </w:rPr>
        <w:t>schools.</w:t>
      </w:r>
    </w:p>
    <w:p w:rsidR="00B2644C" w:rsidRDefault="00B2644C">
      <w:pPr>
        <w:ind w:left="720"/>
        <w:rPr>
          <w:rFonts w:ascii="Times New Roman" w:eastAsia="Times New Roman" w:hAnsi="Times New Roman" w:cs="Times New Roman"/>
        </w:rPr>
      </w:pPr>
    </w:p>
    <w:p w:rsidR="00B2644C" w:rsidRDefault="00F30617">
      <w:pPr>
        <w:rPr>
          <w:rFonts w:ascii="Times New Roman" w:eastAsia="Times New Roman" w:hAnsi="Times New Roman" w:cs="Times New Roman"/>
        </w:rPr>
      </w:pPr>
      <w:r>
        <w:rPr>
          <w:rFonts w:ascii="Times New Roman" w:eastAsia="Times New Roman" w:hAnsi="Times New Roman" w:cs="Times New Roman"/>
          <w:i/>
        </w:rPr>
        <w:t xml:space="preserve">Students: </w:t>
      </w:r>
      <w:r>
        <w:rPr>
          <w:rFonts w:ascii="Times New Roman" w:eastAsia="Times New Roman" w:hAnsi="Times New Roman" w:cs="Times New Roman"/>
        </w:rPr>
        <w:t>Communicate, participate</w:t>
      </w:r>
      <w:r w:rsidR="008A5670">
        <w:rPr>
          <w:rFonts w:ascii="Times New Roman" w:eastAsia="Times New Roman" w:hAnsi="Times New Roman" w:cs="Times New Roman"/>
        </w:rPr>
        <w:t>,</w:t>
      </w:r>
      <w:r>
        <w:rPr>
          <w:rFonts w:ascii="Times New Roman" w:eastAsia="Times New Roman" w:hAnsi="Times New Roman" w:cs="Times New Roman"/>
        </w:rPr>
        <w:t xml:space="preserve"> and advocate for the supports and services needed for their own success. </w:t>
      </w:r>
    </w:p>
    <w:p w:rsidR="00BF0D9B" w:rsidRDefault="00BF0D9B">
      <w:pPr>
        <w:rPr>
          <w:rFonts w:ascii="Times New Roman" w:eastAsia="Times New Roman" w:hAnsi="Times New Roman" w:cs="Times New Roman"/>
        </w:rPr>
      </w:pPr>
    </w:p>
    <w:p w:rsidR="00BF0D9B" w:rsidRDefault="00BF0D9B" w:rsidP="00BF0D9B">
      <w:pPr>
        <w:ind w:left="720"/>
        <w:rPr>
          <w:rFonts w:ascii="Times New Roman" w:eastAsia="Times New Roman" w:hAnsi="Times New Roman" w:cs="Times New Roman"/>
        </w:rPr>
      </w:pPr>
      <w:r>
        <w:rPr>
          <w:rFonts w:ascii="Times New Roman" w:eastAsia="Times New Roman" w:hAnsi="Times New Roman" w:cs="Times New Roman"/>
        </w:rPr>
        <w:t xml:space="preserve">Actions: </w:t>
      </w:r>
    </w:p>
    <w:p w:rsidR="00BF0D9B" w:rsidRDefault="00BF0D9B" w:rsidP="00BF0D9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Self-advocate for supports and services he/she needs. </w:t>
      </w:r>
    </w:p>
    <w:p w:rsidR="00BF0D9B" w:rsidRDefault="00F30617" w:rsidP="00BF0D9B">
      <w:pPr>
        <w:numPr>
          <w:ilvl w:val="0"/>
          <w:numId w:val="2"/>
        </w:numPr>
        <w:pBdr>
          <w:top w:val="nil"/>
          <w:left w:val="nil"/>
          <w:bottom w:val="nil"/>
          <w:right w:val="nil"/>
          <w:between w:val="nil"/>
        </w:pBdr>
        <w:rPr>
          <w:rFonts w:ascii="Times New Roman" w:eastAsia="Times New Roman" w:hAnsi="Times New Roman" w:cs="Times New Roman"/>
          <w:color w:val="000000"/>
        </w:rPr>
      </w:pPr>
      <w:r w:rsidRPr="00BF0D9B">
        <w:rPr>
          <w:rFonts w:ascii="Times New Roman" w:eastAsia="Times New Roman" w:hAnsi="Times New Roman" w:cs="Times New Roman"/>
          <w:color w:val="000000"/>
        </w:rPr>
        <w:t>Communicate with peers, teachers, and other professionals effectively.</w:t>
      </w:r>
    </w:p>
    <w:p w:rsidR="00BF0D9B" w:rsidRDefault="00F30617" w:rsidP="00BF0D9B">
      <w:pPr>
        <w:numPr>
          <w:ilvl w:val="0"/>
          <w:numId w:val="2"/>
        </w:numPr>
        <w:pBdr>
          <w:top w:val="nil"/>
          <w:left w:val="nil"/>
          <w:bottom w:val="nil"/>
          <w:right w:val="nil"/>
          <w:between w:val="nil"/>
        </w:pBdr>
        <w:rPr>
          <w:rFonts w:ascii="Times New Roman" w:eastAsia="Times New Roman" w:hAnsi="Times New Roman" w:cs="Times New Roman"/>
          <w:color w:val="000000"/>
        </w:rPr>
      </w:pPr>
      <w:r w:rsidRPr="00BF0D9B">
        <w:rPr>
          <w:rFonts w:ascii="Times New Roman" w:eastAsia="Times New Roman" w:hAnsi="Times New Roman" w:cs="Times New Roman"/>
          <w:color w:val="000000"/>
        </w:rPr>
        <w:t>Actively develop and participate in their own IEP and transition plan.</w:t>
      </w:r>
    </w:p>
    <w:p w:rsidR="00B2644C" w:rsidRPr="00BF0D9B" w:rsidRDefault="00F30617" w:rsidP="00BF0D9B">
      <w:pPr>
        <w:numPr>
          <w:ilvl w:val="0"/>
          <w:numId w:val="2"/>
        </w:numPr>
        <w:pBdr>
          <w:top w:val="nil"/>
          <w:left w:val="nil"/>
          <w:bottom w:val="nil"/>
          <w:right w:val="nil"/>
          <w:between w:val="nil"/>
        </w:pBdr>
        <w:rPr>
          <w:rFonts w:ascii="Times New Roman" w:eastAsia="Times New Roman" w:hAnsi="Times New Roman" w:cs="Times New Roman"/>
          <w:color w:val="000000"/>
        </w:rPr>
      </w:pPr>
      <w:r w:rsidRPr="00BF0D9B">
        <w:rPr>
          <w:rFonts w:ascii="Times New Roman" w:eastAsia="Times New Roman" w:hAnsi="Times New Roman" w:cs="Times New Roman"/>
          <w:color w:val="000000"/>
        </w:rPr>
        <w:t>Participate as an engaged learner.</w:t>
      </w:r>
    </w:p>
    <w:p w:rsidR="00B2644C" w:rsidRDefault="00B2644C">
      <w:pPr>
        <w:ind w:left="415"/>
        <w:rPr>
          <w:rFonts w:ascii="Times New Roman" w:eastAsia="Times New Roman" w:hAnsi="Times New Roman" w:cs="Times New Roman"/>
        </w:rPr>
      </w:pPr>
    </w:p>
    <w:p w:rsidR="00B2644C" w:rsidRDefault="00B2644C">
      <w:pPr>
        <w:rPr>
          <w:rFonts w:ascii="Times New Roman" w:eastAsia="Times New Roman" w:hAnsi="Times New Roman" w:cs="Times New Roman"/>
        </w:rPr>
      </w:pPr>
    </w:p>
    <w:p w:rsidR="00B2644C" w:rsidRDefault="00F30617">
      <w:pPr>
        <w:rPr>
          <w:rFonts w:ascii="Times New Roman" w:eastAsia="Times New Roman" w:hAnsi="Times New Roman" w:cs="Times New Roman"/>
          <w:b/>
        </w:rPr>
      </w:pPr>
      <w:r>
        <w:rPr>
          <w:rFonts w:ascii="Times New Roman" w:eastAsia="Times New Roman" w:hAnsi="Times New Roman" w:cs="Times New Roman"/>
          <w:b/>
        </w:rPr>
        <w:t>Activities/Outputs</w:t>
      </w:r>
    </w:p>
    <w:p w:rsidR="00B2644C" w:rsidRDefault="00B2644C">
      <w:pPr>
        <w:rPr>
          <w:rFonts w:ascii="Times New Roman" w:eastAsia="Times New Roman" w:hAnsi="Times New Roman" w:cs="Times New Roman"/>
        </w:rPr>
      </w:pPr>
    </w:p>
    <w:p w:rsidR="00B2644C" w:rsidRDefault="008A5670">
      <w:pPr>
        <w:rPr>
          <w:rFonts w:ascii="Times New Roman" w:eastAsia="Times New Roman" w:hAnsi="Times New Roman" w:cs="Times New Roman"/>
        </w:rPr>
      </w:pPr>
      <w:bookmarkStart w:id="9" w:name="_heading=h.30j0zll" w:colFirst="0" w:colLast="0"/>
      <w:bookmarkEnd w:id="9"/>
      <w:r>
        <w:rPr>
          <w:rFonts w:ascii="Times New Roman" w:eastAsia="Times New Roman" w:hAnsi="Times New Roman" w:cs="Times New Roman"/>
        </w:rPr>
        <w:t>NYSLT</w:t>
      </w:r>
      <w:r w:rsidR="00F30617">
        <w:rPr>
          <w:rFonts w:ascii="Times New Roman" w:eastAsia="Times New Roman" w:hAnsi="Times New Roman" w:cs="Times New Roman"/>
        </w:rPr>
        <w:t xml:space="preserve"> partners have committed to making tangible reforms to educator preparation programs and policies so that every New York State education professional is prepared with the </w:t>
      </w:r>
      <w:r w:rsidR="00F30617">
        <w:rPr>
          <w:rFonts w:ascii="Times New Roman" w:eastAsia="Times New Roman" w:hAnsi="Times New Roman" w:cs="Times New Roman"/>
        </w:rPr>
        <w:lastRenderedPageBreak/>
        <w:t>knowledge, skills, and dispositions to effectively serve students in inclusive settings. Building on efforts already underway at their institutions, New York partner IHEs will internally review and reflect on their educator preparation program offerings in order to identify strengths, gaps, and duplications in their teacher and leader preparation programs, with a particular focus on high-leverage inclusive practices as defined in this guidance document. Based on this information, each partner IHE will determine action steps specific to their institutions, which will be captured in the state technical assistance blueprint. Below is a list of actions that IHEs might take to strengthen a focus on inclusive practices within their general education, special education, and leadership preparation programs:</w:t>
      </w:r>
    </w:p>
    <w:p w:rsidR="00B2644C" w:rsidRDefault="00B2644C">
      <w:pPr>
        <w:rPr>
          <w:rFonts w:ascii="Times New Roman" w:eastAsia="Times New Roman" w:hAnsi="Times New Roman" w:cs="Times New Roman"/>
        </w:rPr>
      </w:pPr>
    </w:p>
    <w:p w:rsidR="00B2644C" w:rsidRDefault="00F3061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Embed inclusive practices into special </w:t>
      </w:r>
      <w:r>
        <w:rPr>
          <w:rFonts w:ascii="Times New Roman" w:eastAsia="Times New Roman" w:hAnsi="Times New Roman" w:cs="Times New Roman"/>
        </w:rPr>
        <w:t>education</w:t>
      </w:r>
      <w:r>
        <w:rPr>
          <w:rFonts w:ascii="Times New Roman" w:eastAsia="Times New Roman" w:hAnsi="Times New Roman" w:cs="Times New Roman"/>
          <w:color w:val="000000"/>
        </w:rPr>
        <w:t>, general educatio</w:t>
      </w:r>
      <w:r>
        <w:rPr>
          <w:rFonts w:ascii="Times New Roman" w:eastAsia="Times New Roman" w:hAnsi="Times New Roman" w:cs="Times New Roman"/>
        </w:rPr>
        <w:t xml:space="preserve">n, or education leadership </w:t>
      </w:r>
      <w:r>
        <w:rPr>
          <w:rFonts w:ascii="Times New Roman" w:eastAsia="Times New Roman" w:hAnsi="Times New Roman" w:cs="Times New Roman"/>
          <w:color w:val="000000"/>
        </w:rPr>
        <w:t xml:space="preserve">coursework content, activities, assignments, and assessments. </w:t>
      </w:r>
    </w:p>
    <w:p w:rsidR="00B2644C" w:rsidRDefault="00F3061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Restructure clinical and field experiences to provide teachers and leaders opportunities for inclusive practice.</w:t>
      </w:r>
    </w:p>
    <w:p w:rsidR="00B2644C" w:rsidRDefault="00F3061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Provide opportunities for co-taught coursework across departments in educator preparation programs.</w:t>
      </w:r>
    </w:p>
    <w:p w:rsidR="00B2644C" w:rsidRDefault="00F3061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Resequence coursework and field experiences to use existing program “real estate” more effectively.</w:t>
      </w:r>
    </w:p>
    <w:p w:rsidR="00B2644C" w:rsidRDefault="00F3061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Renovate existing programs through changes in course offerings, redistributing credit hours, adding/deleting course offerings, etc.</w:t>
      </w:r>
    </w:p>
    <w:p w:rsidR="00B2644C" w:rsidRDefault="00F3061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Develop blended or dual certification programs.</w:t>
      </w:r>
    </w:p>
    <w:p w:rsidR="00B2644C" w:rsidRDefault="00B2644C">
      <w:pPr>
        <w:rPr>
          <w:rFonts w:ascii="Times New Roman" w:eastAsia="Times New Roman" w:hAnsi="Times New Roman" w:cs="Times New Roman"/>
        </w:rPr>
      </w:pPr>
    </w:p>
    <w:p w:rsidR="00B2644C" w:rsidRDefault="00995702">
      <w:pPr>
        <w:rPr>
          <w:rFonts w:ascii="Times New Roman" w:eastAsia="Times New Roman" w:hAnsi="Times New Roman" w:cs="Times New Roman"/>
          <w:b/>
        </w:rPr>
      </w:pPr>
      <w:sdt>
        <w:sdtPr>
          <w:tag w:val="goog_rdk_0"/>
          <w:id w:val="64615868"/>
        </w:sdtPr>
        <w:sdtEndPr/>
        <w:sdtContent/>
      </w:sdt>
      <w:r w:rsidR="00F30617">
        <w:rPr>
          <w:rFonts w:ascii="Times New Roman" w:eastAsia="Times New Roman" w:hAnsi="Times New Roman" w:cs="Times New Roman"/>
          <w:b/>
        </w:rPr>
        <w:t>Outcomes</w:t>
      </w:r>
    </w:p>
    <w:p w:rsidR="00B2644C" w:rsidRDefault="00B2644C">
      <w:pPr>
        <w:rPr>
          <w:rFonts w:ascii="Times New Roman" w:eastAsia="Times New Roman" w:hAnsi="Times New Roman" w:cs="Times New Roman"/>
        </w:rPr>
      </w:pPr>
    </w:p>
    <w:p w:rsidR="00BF0D9B" w:rsidRDefault="00274484">
      <w:pPr>
        <w:rPr>
          <w:rFonts w:ascii="Times New Roman" w:eastAsia="Times New Roman" w:hAnsi="Times New Roman" w:cs="Times New Roman"/>
        </w:rPr>
      </w:pPr>
      <w:r>
        <w:rPr>
          <w:rFonts w:ascii="Times New Roman" w:eastAsia="Times New Roman" w:hAnsi="Times New Roman" w:cs="Times New Roman"/>
        </w:rPr>
        <w:t>Short-and intermediate-term outcomes of the work include:</w:t>
      </w:r>
    </w:p>
    <w:p w:rsidR="00BF0D9B" w:rsidRDefault="00BF0D9B" w:rsidP="00BF0D9B">
      <w:pPr>
        <w:pStyle w:val="ListParagraph"/>
        <w:numPr>
          <w:ilvl w:val="0"/>
          <w:numId w:val="9"/>
        </w:numPr>
        <w:rPr>
          <w:rFonts w:ascii="Times New Roman" w:eastAsia="Times New Roman" w:hAnsi="Times New Roman" w:cs="Times New Roman"/>
        </w:rPr>
      </w:pPr>
      <w:r w:rsidRPr="00BF0D9B">
        <w:rPr>
          <w:rFonts w:ascii="Times New Roman" w:eastAsia="Times New Roman" w:hAnsi="Times New Roman" w:cs="Times New Roman"/>
        </w:rPr>
        <w:t xml:space="preserve">Increased knowledge of </w:t>
      </w:r>
      <w:r>
        <w:rPr>
          <w:rFonts w:ascii="Times New Roman" w:eastAsia="Times New Roman" w:hAnsi="Times New Roman" w:cs="Times New Roman"/>
        </w:rPr>
        <w:t xml:space="preserve">the </w:t>
      </w:r>
      <w:r w:rsidRPr="00BF0D9B">
        <w:rPr>
          <w:rFonts w:ascii="Times New Roman" w:eastAsia="Times New Roman" w:hAnsi="Times New Roman" w:cs="Times New Roman"/>
        </w:rPr>
        <w:t>inclusive practices</w:t>
      </w:r>
      <w:r>
        <w:rPr>
          <w:rFonts w:ascii="Times New Roman" w:eastAsia="Times New Roman" w:hAnsi="Times New Roman" w:cs="Times New Roman"/>
        </w:rPr>
        <w:t xml:space="preserve"> </w:t>
      </w:r>
      <w:r w:rsidR="008A5670">
        <w:rPr>
          <w:rFonts w:ascii="Times New Roman" w:eastAsia="Times New Roman" w:hAnsi="Times New Roman" w:cs="Times New Roman"/>
        </w:rPr>
        <w:t xml:space="preserve">identified by </w:t>
      </w:r>
      <w:r>
        <w:rPr>
          <w:rFonts w:ascii="Times New Roman" w:eastAsia="Times New Roman" w:hAnsi="Times New Roman" w:cs="Times New Roman"/>
        </w:rPr>
        <w:t>NYSLT as critical to the success of inclusive education in New York state</w:t>
      </w:r>
      <w:r w:rsidR="00977F46">
        <w:rPr>
          <w:rFonts w:ascii="Times New Roman" w:eastAsia="Times New Roman" w:hAnsi="Times New Roman" w:cs="Times New Roman"/>
        </w:rPr>
        <w:t>.</w:t>
      </w:r>
    </w:p>
    <w:p w:rsidR="00BF0D9B" w:rsidRDefault="00BF0D9B" w:rsidP="00BF0D9B">
      <w:pPr>
        <w:pStyle w:val="ListParagraph"/>
        <w:numPr>
          <w:ilvl w:val="0"/>
          <w:numId w:val="9"/>
        </w:numPr>
        <w:rPr>
          <w:rFonts w:ascii="Times New Roman" w:eastAsia="Times New Roman" w:hAnsi="Times New Roman" w:cs="Times New Roman"/>
        </w:rPr>
      </w:pPr>
      <w:r w:rsidRPr="00BF0D9B">
        <w:rPr>
          <w:rFonts w:ascii="Times New Roman" w:eastAsia="Times New Roman" w:hAnsi="Times New Roman" w:cs="Times New Roman"/>
        </w:rPr>
        <w:t xml:space="preserve">Increased use of </w:t>
      </w:r>
      <w:r>
        <w:rPr>
          <w:rFonts w:ascii="Times New Roman" w:eastAsia="Times New Roman" w:hAnsi="Times New Roman" w:cs="Times New Roman"/>
        </w:rPr>
        <w:t xml:space="preserve">research and evidence-based </w:t>
      </w:r>
      <w:r w:rsidRPr="00BF0D9B">
        <w:rPr>
          <w:rFonts w:ascii="Times New Roman" w:eastAsia="Times New Roman" w:hAnsi="Times New Roman" w:cs="Times New Roman"/>
        </w:rPr>
        <w:t>tools to conduct program reflection</w:t>
      </w:r>
      <w:r>
        <w:rPr>
          <w:rFonts w:ascii="Times New Roman" w:eastAsia="Times New Roman" w:hAnsi="Times New Roman" w:cs="Times New Roman"/>
        </w:rPr>
        <w:t xml:space="preserve"> and review</w:t>
      </w:r>
      <w:r w:rsidR="008A5670">
        <w:rPr>
          <w:rFonts w:ascii="Times New Roman" w:eastAsia="Times New Roman" w:hAnsi="Times New Roman" w:cs="Times New Roman"/>
        </w:rPr>
        <w:t xml:space="preserve"> processes.</w:t>
      </w:r>
    </w:p>
    <w:p w:rsidR="00BF0D9B" w:rsidRDefault="00BF0D9B" w:rsidP="00BF0D9B">
      <w:pPr>
        <w:pStyle w:val="ListParagraph"/>
        <w:numPr>
          <w:ilvl w:val="0"/>
          <w:numId w:val="9"/>
        </w:numPr>
        <w:rPr>
          <w:rFonts w:ascii="Times New Roman" w:eastAsia="Times New Roman" w:hAnsi="Times New Roman" w:cs="Times New Roman"/>
        </w:rPr>
      </w:pPr>
      <w:r w:rsidRPr="00BF0D9B">
        <w:rPr>
          <w:rFonts w:ascii="Times New Roman" w:eastAsia="Times New Roman" w:hAnsi="Times New Roman" w:cs="Times New Roman"/>
        </w:rPr>
        <w:t>Improved capacity to analyze data for decision-making to improve p</w:t>
      </w:r>
      <w:r>
        <w:rPr>
          <w:rFonts w:ascii="Times New Roman" w:eastAsia="Times New Roman" w:hAnsi="Times New Roman" w:cs="Times New Roman"/>
        </w:rPr>
        <w:t>reparation p</w:t>
      </w:r>
      <w:r w:rsidRPr="00BF0D9B">
        <w:rPr>
          <w:rFonts w:ascii="Times New Roman" w:eastAsia="Times New Roman" w:hAnsi="Times New Roman" w:cs="Times New Roman"/>
        </w:rPr>
        <w:t>rograms</w:t>
      </w:r>
      <w:r w:rsidR="00977F46">
        <w:rPr>
          <w:rFonts w:ascii="Times New Roman" w:eastAsia="Times New Roman" w:hAnsi="Times New Roman" w:cs="Times New Roman"/>
        </w:rPr>
        <w:t>.</w:t>
      </w:r>
    </w:p>
    <w:p w:rsidR="00BF0D9B" w:rsidRPr="00BF0D9B" w:rsidRDefault="00BF0D9B" w:rsidP="00BF0D9B">
      <w:pPr>
        <w:pStyle w:val="ListParagraph"/>
        <w:numPr>
          <w:ilvl w:val="0"/>
          <w:numId w:val="9"/>
        </w:numPr>
        <w:rPr>
          <w:rFonts w:ascii="Times New Roman" w:eastAsia="Times New Roman" w:hAnsi="Times New Roman" w:cs="Times New Roman"/>
        </w:rPr>
      </w:pPr>
      <w:r w:rsidRPr="00BF0D9B">
        <w:rPr>
          <w:rFonts w:ascii="Times New Roman" w:eastAsia="Times New Roman" w:hAnsi="Times New Roman" w:cs="Times New Roman"/>
        </w:rPr>
        <w:t>Strengthened partnerships between educator preparation stakeholders</w:t>
      </w:r>
      <w:r w:rsidR="00977F46">
        <w:rPr>
          <w:rFonts w:ascii="Times New Roman" w:eastAsia="Times New Roman" w:hAnsi="Times New Roman" w:cs="Times New Roman"/>
        </w:rPr>
        <w:t>.</w:t>
      </w:r>
    </w:p>
    <w:p w:rsidR="00BF0D9B" w:rsidRDefault="00BF0D9B" w:rsidP="00BF0D9B">
      <w:pPr>
        <w:rPr>
          <w:rFonts w:ascii="Times New Roman" w:eastAsia="Times New Roman" w:hAnsi="Times New Roman" w:cs="Times New Roman"/>
        </w:rPr>
      </w:pPr>
    </w:p>
    <w:p w:rsidR="00BF0D9B" w:rsidRPr="00BF0D9B" w:rsidRDefault="00BF0D9B" w:rsidP="00BF0D9B">
      <w:pPr>
        <w:rPr>
          <w:rFonts w:ascii="Times New Roman" w:eastAsia="Times New Roman" w:hAnsi="Times New Roman" w:cs="Times New Roman"/>
        </w:rPr>
      </w:pPr>
      <w:r>
        <w:rPr>
          <w:rFonts w:ascii="Times New Roman" w:eastAsia="Times New Roman" w:hAnsi="Times New Roman" w:cs="Times New Roman"/>
        </w:rPr>
        <w:t xml:space="preserve">As a result of these activities, </w:t>
      </w:r>
      <w:bookmarkStart w:id="10" w:name="_GoBack"/>
      <w:r w:rsidR="008A5670">
        <w:rPr>
          <w:rFonts w:ascii="Times New Roman" w:eastAsia="Times New Roman" w:hAnsi="Times New Roman" w:cs="Times New Roman"/>
        </w:rPr>
        <w:t>NYSLT</w:t>
      </w:r>
      <w:bookmarkEnd w:id="10"/>
      <w:r w:rsidR="008A5670">
        <w:rPr>
          <w:rFonts w:ascii="Times New Roman" w:eastAsia="Times New Roman" w:hAnsi="Times New Roman" w:cs="Times New Roman"/>
        </w:rPr>
        <w:t xml:space="preserve"> p</w:t>
      </w:r>
      <w:r>
        <w:rPr>
          <w:rFonts w:ascii="Times New Roman" w:eastAsia="Times New Roman" w:hAnsi="Times New Roman" w:cs="Times New Roman"/>
        </w:rPr>
        <w:t xml:space="preserve">artners </w:t>
      </w:r>
      <w:r w:rsidR="008A5670">
        <w:rPr>
          <w:rFonts w:ascii="Times New Roman" w:eastAsia="Times New Roman" w:hAnsi="Times New Roman" w:cs="Times New Roman"/>
        </w:rPr>
        <w:t xml:space="preserve">will </w:t>
      </w:r>
      <w:r>
        <w:rPr>
          <w:rFonts w:ascii="Times New Roman" w:eastAsia="Times New Roman" w:hAnsi="Times New Roman" w:cs="Times New Roman"/>
        </w:rPr>
        <w:t>achieve the following long-term outcomes:</w:t>
      </w:r>
    </w:p>
    <w:p w:rsidR="00BF0D9B" w:rsidRDefault="00BF0D9B" w:rsidP="00BF0D9B">
      <w:pPr>
        <w:pStyle w:val="ListParagraph"/>
        <w:numPr>
          <w:ilvl w:val="0"/>
          <w:numId w:val="11"/>
        </w:numPr>
        <w:rPr>
          <w:rFonts w:ascii="Times New Roman" w:eastAsia="Times New Roman" w:hAnsi="Times New Roman" w:cs="Times New Roman"/>
        </w:rPr>
      </w:pPr>
      <w:r w:rsidRPr="00BF0D9B">
        <w:rPr>
          <w:rFonts w:ascii="Times New Roman" w:eastAsia="Times New Roman" w:hAnsi="Times New Roman" w:cs="Times New Roman"/>
        </w:rPr>
        <w:t>Educator preparation programs provide candidates with effective opportunities to learn and practice inclusive practices</w:t>
      </w:r>
      <w:r w:rsidR="00977F46">
        <w:rPr>
          <w:rFonts w:ascii="Times New Roman" w:eastAsia="Times New Roman" w:hAnsi="Times New Roman" w:cs="Times New Roman"/>
        </w:rPr>
        <w:t>.</w:t>
      </w:r>
    </w:p>
    <w:p w:rsidR="00BF0D9B" w:rsidRDefault="00BF0D9B" w:rsidP="00BF0D9B">
      <w:pPr>
        <w:pStyle w:val="ListParagraph"/>
        <w:numPr>
          <w:ilvl w:val="0"/>
          <w:numId w:val="11"/>
        </w:numPr>
        <w:rPr>
          <w:rFonts w:ascii="Times New Roman" w:eastAsia="Times New Roman" w:hAnsi="Times New Roman" w:cs="Times New Roman"/>
        </w:rPr>
      </w:pPr>
      <w:r w:rsidRPr="00BF0D9B">
        <w:rPr>
          <w:rFonts w:ascii="Times New Roman" w:eastAsia="Times New Roman" w:hAnsi="Times New Roman" w:cs="Times New Roman"/>
        </w:rPr>
        <w:t>State policies</w:t>
      </w:r>
      <w:r>
        <w:rPr>
          <w:rFonts w:ascii="Times New Roman" w:eastAsia="Times New Roman" w:hAnsi="Times New Roman" w:cs="Times New Roman"/>
        </w:rPr>
        <w:t>, including policies related to licensure</w:t>
      </w:r>
      <w:r w:rsidR="008A5670">
        <w:rPr>
          <w:rFonts w:ascii="Times New Roman" w:eastAsia="Times New Roman" w:hAnsi="Times New Roman" w:cs="Times New Roman"/>
        </w:rPr>
        <w:t xml:space="preserve">, </w:t>
      </w:r>
      <w:r>
        <w:rPr>
          <w:rFonts w:ascii="Times New Roman" w:eastAsia="Times New Roman" w:hAnsi="Times New Roman" w:cs="Times New Roman"/>
        </w:rPr>
        <w:t>certification</w:t>
      </w:r>
      <w:r w:rsidR="008A5670">
        <w:rPr>
          <w:rFonts w:ascii="Times New Roman" w:eastAsia="Times New Roman" w:hAnsi="Times New Roman" w:cs="Times New Roman"/>
        </w:rPr>
        <w:t>,</w:t>
      </w:r>
      <w:r>
        <w:rPr>
          <w:rFonts w:ascii="Times New Roman" w:eastAsia="Times New Roman" w:hAnsi="Times New Roman" w:cs="Times New Roman"/>
        </w:rPr>
        <w:t xml:space="preserve"> and preparation program approval</w:t>
      </w:r>
      <w:r w:rsidR="008A5670">
        <w:rPr>
          <w:rFonts w:ascii="Times New Roman" w:eastAsia="Times New Roman" w:hAnsi="Times New Roman" w:cs="Times New Roman"/>
        </w:rPr>
        <w:t>/</w:t>
      </w:r>
      <w:r>
        <w:rPr>
          <w:rFonts w:ascii="Times New Roman" w:eastAsia="Times New Roman" w:hAnsi="Times New Roman" w:cs="Times New Roman"/>
        </w:rPr>
        <w:t>evaluation, will</w:t>
      </w:r>
      <w:r w:rsidRPr="00BF0D9B">
        <w:rPr>
          <w:rFonts w:ascii="Times New Roman" w:eastAsia="Times New Roman" w:hAnsi="Times New Roman" w:cs="Times New Roman"/>
        </w:rPr>
        <w:t xml:space="preserve"> promote appropriate knowledge and skill development </w:t>
      </w:r>
      <w:r w:rsidR="008A5670">
        <w:rPr>
          <w:rFonts w:ascii="Times New Roman" w:eastAsia="Times New Roman" w:hAnsi="Times New Roman" w:cs="Times New Roman"/>
        </w:rPr>
        <w:t>withi</w:t>
      </w:r>
      <w:r w:rsidRPr="00BF0D9B">
        <w:rPr>
          <w:rFonts w:ascii="Times New Roman" w:eastAsia="Times New Roman" w:hAnsi="Times New Roman" w:cs="Times New Roman"/>
        </w:rPr>
        <w:t>n educator preparation programs</w:t>
      </w:r>
      <w:r w:rsidR="00977F46">
        <w:rPr>
          <w:rFonts w:ascii="Times New Roman" w:eastAsia="Times New Roman" w:hAnsi="Times New Roman" w:cs="Times New Roman"/>
        </w:rPr>
        <w:t>.</w:t>
      </w:r>
    </w:p>
    <w:p w:rsidR="00BF0D9B" w:rsidRPr="00BF0D9B" w:rsidRDefault="00BF0D9B" w:rsidP="00BF0D9B">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Partners including NYSED, local education agencies, and IHEs will improve their </w:t>
      </w:r>
      <w:r w:rsidRPr="00BF0D9B">
        <w:rPr>
          <w:rFonts w:ascii="Times New Roman" w:eastAsia="Times New Roman" w:hAnsi="Times New Roman" w:cs="Times New Roman"/>
        </w:rPr>
        <w:t>capacity to sustain and scale-up reform</w:t>
      </w:r>
      <w:r>
        <w:rPr>
          <w:rFonts w:ascii="Times New Roman" w:eastAsia="Times New Roman" w:hAnsi="Times New Roman" w:cs="Times New Roman"/>
        </w:rPr>
        <w:t>.</w:t>
      </w:r>
    </w:p>
    <w:p w:rsidR="00BF0D9B" w:rsidRDefault="00BF0D9B" w:rsidP="00BF0D9B">
      <w:pPr>
        <w:rPr>
          <w:rFonts w:ascii="Times New Roman" w:eastAsia="Times New Roman" w:hAnsi="Times New Roman" w:cs="Times New Roman"/>
        </w:rPr>
      </w:pPr>
    </w:p>
    <w:p w:rsidR="00B2644C" w:rsidRDefault="00BF0D9B" w:rsidP="00BF0D9B">
      <w:pPr>
        <w:rPr>
          <w:rFonts w:ascii="Times New Roman" w:eastAsia="Times New Roman" w:hAnsi="Times New Roman" w:cs="Times New Roman"/>
        </w:rPr>
      </w:pPr>
      <w:r>
        <w:rPr>
          <w:rFonts w:ascii="Times New Roman" w:eastAsia="Times New Roman" w:hAnsi="Times New Roman" w:cs="Times New Roman"/>
        </w:rPr>
        <w:t>The</w:t>
      </w:r>
      <w:r w:rsidR="008A5670">
        <w:rPr>
          <w:rFonts w:ascii="Times New Roman" w:eastAsia="Times New Roman" w:hAnsi="Times New Roman" w:cs="Times New Roman"/>
        </w:rPr>
        <w:t xml:space="preserve">se activities will </w:t>
      </w:r>
      <w:r w:rsidR="00F30617">
        <w:rPr>
          <w:rFonts w:ascii="Times New Roman" w:eastAsia="Times New Roman" w:hAnsi="Times New Roman" w:cs="Times New Roman"/>
        </w:rPr>
        <w:t xml:space="preserve">ensure that </w:t>
      </w:r>
      <w:r w:rsidR="00274484">
        <w:rPr>
          <w:rFonts w:ascii="Times New Roman" w:eastAsia="Times New Roman" w:hAnsi="Times New Roman" w:cs="Times New Roman"/>
        </w:rPr>
        <w:t xml:space="preserve">teacher </w:t>
      </w:r>
      <w:r>
        <w:rPr>
          <w:rFonts w:ascii="Times New Roman" w:eastAsia="Times New Roman" w:hAnsi="Times New Roman" w:cs="Times New Roman"/>
        </w:rPr>
        <w:t xml:space="preserve">and leader </w:t>
      </w:r>
      <w:r w:rsidR="00274484">
        <w:rPr>
          <w:rFonts w:ascii="Times New Roman" w:eastAsia="Times New Roman" w:hAnsi="Times New Roman" w:cs="Times New Roman"/>
        </w:rPr>
        <w:t xml:space="preserve">candidates </w:t>
      </w:r>
      <w:r>
        <w:rPr>
          <w:rFonts w:ascii="Times New Roman" w:eastAsia="Times New Roman" w:hAnsi="Times New Roman" w:cs="Times New Roman"/>
        </w:rPr>
        <w:t xml:space="preserve">are prepared with </w:t>
      </w:r>
      <w:r w:rsidR="00274484">
        <w:rPr>
          <w:rFonts w:ascii="Times New Roman" w:eastAsia="Times New Roman" w:hAnsi="Times New Roman" w:cs="Times New Roman"/>
        </w:rPr>
        <w:t xml:space="preserve">the knowledge, skills, and dispositions to </w:t>
      </w:r>
      <w:r>
        <w:rPr>
          <w:rFonts w:ascii="Times New Roman" w:eastAsia="Times New Roman" w:hAnsi="Times New Roman" w:cs="Times New Roman"/>
        </w:rPr>
        <w:t xml:space="preserve">serve </w:t>
      </w:r>
      <w:r w:rsidR="00274484">
        <w:rPr>
          <w:rFonts w:ascii="Times New Roman" w:eastAsia="Times New Roman" w:hAnsi="Times New Roman" w:cs="Times New Roman"/>
        </w:rPr>
        <w:t xml:space="preserve">students with disabilities in inclusive settings, </w:t>
      </w:r>
      <w:r w:rsidR="008A5670">
        <w:rPr>
          <w:rFonts w:ascii="Times New Roman" w:eastAsia="Times New Roman" w:hAnsi="Times New Roman" w:cs="Times New Roman"/>
        </w:rPr>
        <w:t>with the ultimate goal of ensuring</w:t>
      </w:r>
      <w:r w:rsidR="00274484">
        <w:rPr>
          <w:rFonts w:ascii="Times New Roman" w:eastAsia="Times New Roman" w:hAnsi="Times New Roman" w:cs="Times New Roman"/>
        </w:rPr>
        <w:t xml:space="preserve"> that </w:t>
      </w:r>
      <w:r>
        <w:rPr>
          <w:rFonts w:ascii="Times New Roman" w:eastAsia="Times New Roman" w:hAnsi="Times New Roman" w:cs="Times New Roman"/>
        </w:rPr>
        <w:t xml:space="preserve">more </w:t>
      </w:r>
      <w:r w:rsidR="00F30617">
        <w:rPr>
          <w:rFonts w:ascii="Times New Roman" w:eastAsia="Times New Roman" w:hAnsi="Times New Roman" w:cs="Times New Roman"/>
        </w:rPr>
        <w:t xml:space="preserve">students are being served more effectively in inclusive </w:t>
      </w:r>
      <w:sdt>
        <w:sdtPr>
          <w:tag w:val="goog_rdk_1"/>
          <w:id w:val="-1533107799"/>
        </w:sdtPr>
        <w:sdtEndPr/>
        <w:sdtContent/>
      </w:sdt>
      <w:r w:rsidR="00F30617">
        <w:rPr>
          <w:rFonts w:ascii="Times New Roman" w:eastAsia="Times New Roman" w:hAnsi="Times New Roman" w:cs="Times New Roman"/>
        </w:rPr>
        <w:t>settings.</w:t>
      </w:r>
    </w:p>
    <w:sectPr w:rsidR="00B2644C" w:rsidSect="008835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702" w:rsidRDefault="00995702">
      <w:r>
        <w:separator/>
      </w:r>
    </w:p>
  </w:endnote>
  <w:endnote w:type="continuationSeparator" w:id="0">
    <w:p w:rsidR="00995702" w:rsidRDefault="0099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4C" w:rsidRDefault="00B2644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4C" w:rsidRDefault="00B2644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4C" w:rsidRDefault="00B2644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702" w:rsidRDefault="00995702">
      <w:r>
        <w:separator/>
      </w:r>
    </w:p>
  </w:footnote>
  <w:footnote w:type="continuationSeparator" w:id="0">
    <w:p w:rsidR="00995702" w:rsidRDefault="0099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4C" w:rsidRDefault="00B2644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7A0" w:rsidRDefault="00E807A0">
    <w:pPr>
      <w:pStyle w:val="Header"/>
    </w:pPr>
  </w:p>
  <w:p w:rsidR="00B2644C" w:rsidRDefault="00B2644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4C" w:rsidRDefault="008835A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1" locked="0" layoutInCell="1" allowOverlap="1" wp14:anchorId="3FE37A7A" wp14:editId="14DE5F2F">
          <wp:simplePos x="0" y="0"/>
          <wp:positionH relativeFrom="column">
            <wp:posOffset>0</wp:posOffset>
          </wp:positionH>
          <wp:positionV relativeFrom="paragraph">
            <wp:posOffset>0</wp:posOffset>
          </wp:positionV>
          <wp:extent cx="1644650" cy="5107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EDAR-LogoFinal-simple-white-17.png"/>
                  <pic:cNvPicPr/>
                </pic:nvPicPr>
                <pic:blipFill>
                  <a:blip r:embed="rId1">
                    <a:extLst>
                      <a:ext uri="{28A0092B-C50C-407E-A947-70E740481C1C}">
                        <a14:useLocalDpi xmlns:a14="http://schemas.microsoft.com/office/drawing/2010/main" val="0"/>
                      </a:ext>
                    </a:extLst>
                  </a:blip>
                  <a:stretch>
                    <a:fillRect/>
                  </a:stretch>
                </pic:blipFill>
                <pic:spPr>
                  <a:xfrm>
                    <a:off x="0" y="0"/>
                    <a:ext cx="1644650" cy="5107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050"/>
    <w:multiLevelType w:val="hybridMultilevel"/>
    <w:tmpl w:val="F9F82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B2D74"/>
    <w:multiLevelType w:val="multilevel"/>
    <w:tmpl w:val="DB444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0662A4"/>
    <w:multiLevelType w:val="multilevel"/>
    <w:tmpl w:val="D62AB66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37975949"/>
    <w:multiLevelType w:val="multilevel"/>
    <w:tmpl w:val="1D3CD46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3C990B8A"/>
    <w:multiLevelType w:val="multilevel"/>
    <w:tmpl w:val="AEF806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86B52FA"/>
    <w:multiLevelType w:val="hybridMultilevel"/>
    <w:tmpl w:val="FECA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B0879"/>
    <w:multiLevelType w:val="hybridMultilevel"/>
    <w:tmpl w:val="5C80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C2D08"/>
    <w:multiLevelType w:val="multilevel"/>
    <w:tmpl w:val="729E9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3877A4"/>
    <w:multiLevelType w:val="multilevel"/>
    <w:tmpl w:val="4B706EFA"/>
    <w:lvl w:ilvl="0">
      <w:start w:val="1"/>
      <w:numFmt w:val="bullet"/>
      <w:lvlText w:val="●"/>
      <w:lvlJc w:val="left"/>
      <w:pPr>
        <w:ind w:left="1443" w:hanging="360"/>
      </w:pPr>
      <w:rPr>
        <w:rFonts w:ascii="Noto Sans Symbols" w:eastAsia="Noto Sans Symbols" w:hAnsi="Noto Sans Symbols" w:cs="Noto Sans Symbols"/>
      </w:rPr>
    </w:lvl>
    <w:lvl w:ilvl="1">
      <w:start w:val="1"/>
      <w:numFmt w:val="bullet"/>
      <w:lvlText w:val="o"/>
      <w:lvlJc w:val="left"/>
      <w:pPr>
        <w:ind w:left="2163" w:hanging="360"/>
      </w:pPr>
      <w:rPr>
        <w:rFonts w:ascii="Courier New" w:eastAsia="Courier New" w:hAnsi="Courier New" w:cs="Courier New"/>
      </w:rPr>
    </w:lvl>
    <w:lvl w:ilvl="2">
      <w:start w:val="1"/>
      <w:numFmt w:val="bullet"/>
      <w:lvlText w:val="▪"/>
      <w:lvlJc w:val="left"/>
      <w:pPr>
        <w:ind w:left="2883" w:hanging="360"/>
      </w:pPr>
      <w:rPr>
        <w:rFonts w:ascii="Noto Sans Symbols" w:eastAsia="Noto Sans Symbols" w:hAnsi="Noto Sans Symbols" w:cs="Noto Sans Symbols"/>
      </w:rPr>
    </w:lvl>
    <w:lvl w:ilvl="3">
      <w:start w:val="1"/>
      <w:numFmt w:val="bullet"/>
      <w:lvlText w:val="●"/>
      <w:lvlJc w:val="left"/>
      <w:pPr>
        <w:ind w:left="3603" w:hanging="360"/>
      </w:pPr>
      <w:rPr>
        <w:rFonts w:ascii="Noto Sans Symbols" w:eastAsia="Noto Sans Symbols" w:hAnsi="Noto Sans Symbols" w:cs="Noto Sans Symbols"/>
      </w:rPr>
    </w:lvl>
    <w:lvl w:ilvl="4">
      <w:start w:val="1"/>
      <w:numFmt w:val="bullet"/>
      <w:lvlText w:val="o"/>
      <w:lvlJc w:val="left"/>
      <w:pPr>
        <w:ind w:left="4323" w:hanging="360"/>
      </w:pPr>
      <w:rPr>
        <w:rFonts w:ascii="Courier New" w:eastAsia="Courier New" w:hAnsi="Courier New" w:cs="Courier New"/>
      </w:rPr>
    </w:lvl>
    <w:lvl w:ilvl="5">
      <w:start w:val="1"/>
      <w:numFmt w:val="bullet"/>
      <w:lvlText w:val="▪"/>
      <w:lvlJc w:val="left"/>
      <w:pPr>
        <w:ind w:left="5043" w:hanging="360"/>
      </w:pPr>
      <w:rPr>
        <w:rFonts w:ascii="Noto Sans Symbols" w:eastAsia="Noto Sans Symbols" w:hAnsi="Noto Sans Symbols" w:cs="Noto Sans Symbols"/>
      </w:rPr>
    </w:lvl>
    <w:lvl w:ilvl="6">
      <w:start w:val="1"/>
      <w:numFmt w:val="bullet"/>
      <w:lvlText w:val="●"/>
      <w:lvlJc w:val="left"/>
      <w:pPr>
        <w:ind w:left="5763" w:hanging="360"/>
      </w:pPr>
      <w:rPr>
        <w:rFonts w:ascii="Noto Sans Symbols" w:eastAsia="Noto Sans Symbols" w:hAnsi="Noto Sans Symbols" w:cs="Noto Sans Symbols"/>
      </w:rPr>
    </w:lvl>
    <w:lvl w:ilvl="7">
      <w:start w:val="1"/>
      <w:numFmt w:val="bullet"/>
      <w:lvlText w:val="o"/>
      <w:lvlJc w:val="left"/>
      <w:pPr>
        <w:ind w:left="6483" w:hanging="360"/>
      </w:pPr>
      <w:rPr>
        <w:rFonts w:ascii="Courier New" w:eastAsia="Courier New" w:hAnsi="Courier New" w:cs="Courier New"/>
      </w:rPr>
    </w:lvl>
    <w:lvl w:ilvl="8">
      <w:start w:val="1"/>
      <w:numFmt w:val="bullet"/>
      <w:lvlText w:val="▪"/>
      <w:lvlJc w:val="left"/>
      <w:pPr>
        <w:ind w:left="7203" w:hanging="360"/>
      </w:pPr>
      <w:rPr>
        <w:rFonts w:ascii="Noto Sans Symbols" w:eastAsia="Noto Sans Symbols" w:hAnsi="Noto Sans Symbols" w:cs="Noto Sans Symbols"/>
      </w:rPr>
    </w:lvl>
  </w:abstractNum>
  <w:abstractNum w:abstractNumId="9" w15:restartNumberingAfterBreak="0">
    <w:nsid w:val="6A3C596F"/>
    <w:multiLevelType w:val="multilevel"/>
    <w:tmpl w:val="7DB655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C6754F9"/>
    <w:multiLevelType w:val="multilevel"/>
    <w:tmpl w:val="35F43F12"/>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num w:numId="1">
    <w:abstractNumId w:val="8"/>
  </w:num>
  <w:num w:numId="2">
    <w:abstractNumId w:val="9"/>
  </w:num>
  <w:num w:numId="3">
    <w:abstractNumId w:val="3"/>
  </w:num>
  <w:num w:numId="4">
    <w:abstractNumId w:val="7"/>
  </w:num>
  <w:num w:numId="5">
    <w:abstractNumId w:val="2"/>
  </w:num>
  <w:num w:numId="6">
    <w:abstractNumId w:val="4"/>
  </w:num>
  <w:num w:numId="7">
    <w:abstractNumId w:val="10"/>
  </w:num>
  <w:num w:numId="8">
    <w:abstractNumId w:val="1"/>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4C"/>
    <w:rsid w:val="0008505A"/>
    <w:rsid w:val="00202B8F"/>
    <w:rsid w:val="00274484"/>
    <w:rsid w:val="00314B76"/>
    <w:rsid w:val="0043179E"/>
    <w:rsid w:val="00627399"/>
    <w:rsid w:val="008649C7"/>
    <w:rsid w:val="008835AA"/>
    <w:rsid w:val="008A5670"/>
    <w:rsid w:val="00977F46"/>
    <w:rsid w:val="00995702"/>
    <w:rsid w:val="00AE622D"/>
    <w:rsid w:val="00B13035"/>
    <w:rsid w:val="00B2644C"/>
    <w:rsid w:val="00B746A2"/>
    <w:rsid w:val="00BF0D9B"/>
    <w:rsid w:val="00D10B09"/>
    <w:rsid w:val="00E807A0"/>
    <w:rsid w:val="00F3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1946CF"/>
  <w15:docId w15:val="{E964CDDB-D848-4F99-9B32-856CCCE9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B766D"/>
    <w:pPr>
      <w:ind w:left="720"/>
      <w:contextualSpacing/>
    </w:pPr>
  </w:style>
  <w:style w:type="character" w:styleId="CommentReference">
    <w:name w:val="annotation reference"/>
    <w:basedOn w:val="DefaultParagraphFont"/>
    <w:uiPriority w:val="99"/>
    <w:semiHidden/>
    <w:unhideWhenUsed/>
    <w:rsid w:val="0089095A"/>
    <w:rPr>
      <w:sz w:val="16"/>
      <w:szCs w:val="16"/>
    </w:rPr>
  </w:style>
  <w:style w:type="paragraph" w:styleId="CommentText">
    <w:name w:val="annotation text"/>
    <w:basedOn w:val="Normal"/>
    <w:link w:val="CommentTextChar"/>
    <w:uiPriority w:val="99"/>
    <w:unhideWhenUsed/>
    <w:rsid w:val="0089095A"/>
    <w:rPr>
      <w:sz w:val="20"/>
      <w:szCs w:val="20"/>
    </w:rPr>
  </w:style>
  <w:style w:type="character" w:customStyle="1" w:styleId="CommentTextChar">
    <w:name w:val="Comment Text Char"/>
    <w:basedOn w:val="DefaultParagraphFont"/>
    <w:link w:val="CommentText"/>
    <w:uiPriority w:val="99"/>
    <w:rsid w:val="0089095A"/>
    <w:rPr>
      <w:sz w:val="20"/>
      <w:szCs w:val="20"/>
    </w:rPr>
  </w:style>
  <w:style w:type="paragraph" w:styleId="CommentSubject">
    <w:name w:val="annotation subject"/>
    <w:basedOn w:val="CommentText"/>
    <w:next w:val="CommentText"/>
    <w:link w:val="CommentSubjectChar"/>
    <w:uiPriority w:val="99"/>
    <w:semiHidden/>
    <w:unhideWhenUsed/>
    <w:rsid w:val="0089095A"/>
    <w:rPr>
      <w:b/>
      <w:bCs/>
    </w:rPr>
  </w:style>
  <w:style w:type="character" w:customStyle="1" w:styleId="CommentSubjectChar">
    <w:name w:val="Comment Subject Char"/>
    <w:basedOn w:val="CommentTextChar"/>
    <w:link w:val="CommentSubject"/>
    <w:uiPriority w:val="99"/>
    <w:semiHidden/>
    <w:rsid w:val="0089095A"/>
    <w:rPr>
      <w:b/>
      <w:bCs/>
      <w:sz w:val="20"/>
      <w:szCs w:val="20"/>
    </w:rPr>
  </w:style>
  <w:style w:type="paragraph" w:styleId="BalloonText">
    <w:name w:val="Balloon Text"/>
    <w:basedOn w:val="Normal"/>
    <w:link w:val="BalloonTextChar"/>
    <w:uiPriority w:val="99"/>
    <w:semiHidden/>
    <w:unhideWhenUsed/>
    <w:rsid w:val="00890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95A"/>
    <w:rPr>
      <w:rFonts w:ascii="Segoe UI" w:hAnsi="Segoe UI" w:cs="Segoe UI"/>
      <w:sz w:val="18"/>
      <w:szCs w:val="18"/>
    </w:rPr>
  </w:style>
  <w:style w:type="character" w:styleId="Hyperlink">
    <w:name w:val="Hyperlink"/>
    <w:basedOn w:val="DefaultParagraphFont"/>
    <w:uiPriority w:val="99"/>
    <w:unhideWhenUsed/>
    <w:rsid w:val="00C62348"/>
    <w:rPr>
      <w:color w:val="0563C1" w:themeColor="hyperlink"/>
      <w:u w:val="single"/>
    </w:rPr>
  </w:style>
  <w:style w:type="character" w:styleId="UnresolvedMention">
    <w:name w:val="Unresolved Mention"/>
    <w:basedOn w:val="DefaultParagraphFont"/>
    <w:uiPriority w:val="99"/>
    <w:rsid w:val="00C62348"/>
    <w:rPr>
      <w:color w:val="605E5C"/>
      <w:shd w:val="clear" w:color="auto" w:fill="E1DFDD"/>
    </w:rPr>
  </w:style>
  <w:style w:type="paragraph" w:styleId="Header">
    <w:name w:val="header"/>
    <w:basedOn w:val="Normal"/>
    <w:link w:val="HeaderChar"/>
    <w:uiPriority w:val="99"/>
    <w:unhideWhenUsed/>
    <w:rsid w:val="0068304D"/>
    <w:pPr>
      <w:tabs>
        <w:tab w:val="center" w:pos="4680"/>
        <w:tab w:val="right" w:pos="9360"/>
      </w:tabs>
    </w:pPr>
  </w:style>
  <w:style w:type="character" w:customStyle="1" w:styleId="HeaderChar">
    <w:name w:val="Header Char"/>
    <w:basedOn w:val="DefaultParagraphFont"/>
    <w:link w:val="Header"/>
    <w:uiPriority w:val="99"/>
    <w:rsid w:val="0068304D"/>
  </w:style>
  <w:style w:type="paragraph" w:styleId="Footer">
    <w:name w:val="footer"/>
    <w:basedOn w:val="Normal"/>
    <w:link w:val="FooterChar"/>
    <w:uiPriority w:val="99"/>
    <w:unhideWhenUsed/>
    <w:rsid w:val="0068304D"/>
    <w:pPr>
      <w:tabs>
        <w:tab w:val="center" w:pos="4680"/>
        <w:tab w:val="right" w:pos="9360"/>
      </w:tabs>
    </w:pPr>
  </w:style>
  <w:style w:type="character" w:customStyle="1" w:styleId="FooterChar">
    <w:name w:val="Footer Char"/>
    <w:basedOn w:val="DefaultParagraphFont"/>
    <w:link w:val="Footer"/>
    <w:uiPriority w:val="99"/>
    <w:rsid w:val="0068304D"/>
  </w:style>
  <w:style w:type="paragraph" w:styleId="NormalWeb">
    <w:name w:val="Normal (Web)"/>
    <w:basedOn w:val="Normal"/>
    <w:uiPriority w:val="99"/>
    <w:semiHidden/>
    <w:unhideWhenUsed/>
    <w:rsid w:val="009537AF"/>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D512C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fmqwdmfujgCng/mdRaI3/dXn0g==">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Kamman</dc:creator>
  <cp:lastModifiedBy>Hayes, Lindsey</cp:lastModifiedBy>
  <cp:revision>15</cp:revision>
  <dcterms:created xsi:type="dcterms:W3CDTF">2019-09-30T18:00:00Z</dcterms:created>
  <dcterms:modified xsi:type="dcterms:W3CDTF">2019-09-30T18:41:00Z</dcterms:modified>
</cp:coreProperties>
</file>