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365D" w14:textId="3CEF24EC" w:rsidR="00CE20FF" w:rsidRDefault="002233DB" w:rsidP="00CE20F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Resource</w:t>
      </w:r>
      <w:r w:rsidR="04334008" w:rsidRPr="04334008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6A3A6F">
        <w:rPr>
          <w:rFonts w:ascii="Century Gothic" w:hAnsi="Century Gothic"/>
          <w:b/>
          <w:bCs/>
          <w:sz w:val="32"/>
          <w:szCs w:val="32"/>
        </w:rPr>
        <w:t>Q</w:t>
      </w:r>
      <w:r w:rsidR="04334008" w:rsidRPr="04334008">
        <w:rPr>
          <w:rFonts w:ascii="Century Gothic" w:hAnsi="Century Gothic"/>
          <w:b/>
          <w:bCs/>
          <w:sz w:val="32"/>
          <w:szCs w:val="32"/>
        </w:rPr>
        <w:t>: Post-Work Reflection Questions</w:t>
      </w:r>
    </w:p>
    <w:p w14:paraId="696E3CD7" w14:textId="643C7E41" w:rsidR="00CE20FF" w:rsidRPr="00B15BAB" w:rsidRDefault="04334008" w:rsidP="00CE20F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4334008">
        <w:rPr>
          <w:rFonts w:ascii="Century Gothic" w:hAnsi="Century Gothic"/>
          <w:b/>
          <w:bCs/>
          <w:sz w:val="32"/>
          <w:szCs w:val="32"/>
        </w:rPr>
        <w:t>Post-simulation reflection: Collaboration HLP #3</w:t>
      </w:r>
    </w:p>
    <w:p w14:paraId="4520E0A4" w14:textId="77777777" w:rsidR="00CE20FF" w:rsidRPr="00B15BAB" w:rsidRDefault="00CE20FF" w:rsidP="00CE20FF">
      <w:pPr>
        <w:jc w:val="center"/>
        <w:rPr>
          <w:rFonts w:ascii="Century Gothic" w:hAnsi="Century Gothic"/>
        </w:rPr>
      </w:pPr>
      <w:r w:rsidRPr="00B15BAB">
        <w:rPr>
          <w:rFonts w:ascii="Century Gothic" w:hAnsi="Century Gothic"/>
        </w:rPr>
        <w:t xml:space="preserve">Watch your video of the simulated </w:t>
      </w:r>
      <w:r>
        <w:rPr>
          <w:rFonts w:ascii="Century Gothic" w:hAnsi="Century Gothic"/>
        </w:rPr>
        <w:t>parent/teacher meeting</w:t>
      </w:r>
      <w:r w:rsidRPr="00B15BAB">
        <w:rPr>
          <w:rFonts w:ascii="Century Gothic" w:hAnsi="Century Gothic"/>
        </w:rPr>
        <w:t xml:space="preserve"> experience and answer the below reflection prompts.</w:t>
      </w:r>
    </w:p>
    <w:p w14:paraId="1956D9EF" w14:textId="77777777" w:rsidR="00CE20FF" w:rsidRPr="00B15BAB" w:rsidRDefault="00CE20FF" w:rsidP="00CE20FF">
      <w:pPr>
        <w:rPr>
          <w:rFonts w:ascii="Century Gothic" w:hAnsi="Century Gothic"/>
          <w:b/>
          <w:bCs/>
          <w:i/>
          <w:iCs/>
        </w:rPr>
      </w:pPr>
      <w:r w:rsidRPr="00B15BAB">
        <w:rPr>
          <w:rFonts w:ascii="Century Gothic" w:hAnsi="Century Gothic"/>
          <w:b/>
          <w:bCs/>
          <w:i/>
          <w:iCs/>
        </w:rPr>
        <w:t>Reflection #1: Start here</w:t>
      </w:r>
    </w:p>
    <w:p w14:paraId="33F35DF2" w14:textId="77777777" w:rsidR="00CE20FF" w:rsidRPr="00B15BAB" w:rsidRDefault="00CE20FF" w:rsidP="00CE20FF">
      <w:pPr>
        <w:rPr>
          <w:rFonts w:ascii="Century Gothic" w:hAnsi="Century Gothic"/>
        </w:rPr>
      </w:pPr>
      <w:r w:rsidRPr="00B15BAB">
        <w:rPr>
          <w:rFonts w:ascii="Century Gothic" w:hAnsi="Century Gothic"/>
        </w:rPr>
        <w:t>What was your overall rubric score</w:t>
      </w:r>
      <w:r>
        <w:rPr>
          <w:rFonts w:ascii="Century Gothic" w:hAnsi="Century Gothic"/>
        </w:rPr>
        <w:t xml:space="preserve"> using the Communication Rubric (Appendix H)</w:t>
      </w:r>
      <w:r w:rsidRPr="00B15BAB">
        <w:rPr>
          <w:rFonts w:ascii="Century Gothic" w:hAnsi="Century Gothic"/>
        </w:rPr>
        <w:t xml:space="preserve">? What was the highlight/strength of this </w:t>
      </w:r>
      <w:r>
        <w:rPr>
          <w:rFonts w:ascii="Century Gothic" w:hAnsi="Century Gothic"/>
        </w:rPr>
        <w:t>meeting</w:t>
      </w:r>
      <w:r w:rsidRPr="00B15BAB">
        <w:rPr>
          <w:rFonts w:ascii="Century Gothic" w:hAnsi="Century Gothic"/>
        </w:rPr>
        <w:t xml:space="preserve">? What is the one area of the rubric that you would like to improve upon? </w:t>
      </w:r>
    </w:p>
    <w:p w14:paraId="1A67E8A1" w14:textId="77777777" w:rsidR="00CE20FF" w:rsidRPr="00B15BAB" w:rsidRDefault="00CE20FF" w:rsidP="00CE20FF">
      <w:pPr>
        <w:rPr>
          <w:rFonts w:ascii="Century Gothic" w:hAnsi="Century Gothic"/>
          <w:b/>
          <w:bCs/>
          <w:i/>
          <w:iCs/>
        </w:rPr>
      </w:pPr>
      <w:r w:rsidRPr="00B15BAB">
        <w:rPr>
          <w:rFonts w:ascii="Century Gothic" w:hAnsi="Century Gothic"/>
          <w:b/>
          <w:bCs/>
          <w:i/>
          <w:iCs/>
        </w:rPr>
        <w:t>Reflection #2: Alignment</w:t>
      </w:r>
    </w:p>
    <w:p w14:paraId="1F54288E" w14:textId="77777777" w:rsidR="00CE20FF" w:rsidRPr="00B15BAB" w:rsidRDefault="00CE20FF" w:rsidP="00CE20FF">
      <w:pPr>
        <w:rPr>
          <w:rFonts w:ascii="Century Gothic" w:hAnsi="Century Gothic"/>
        </w:rPr>
      </w:pPr>
      <w:r w:rsidRPr="00B15BAB">
        <w:rPr>
          <w:rFonts w:ascii="Century Gothic" w:hAnsi="Century Gothic"/>
        </w:rPr>
        <w:t xml:space="preserve">Do you believe the </w:t>
      </w:r>
      <w:r>
        <w:rPr>
          <w:rFonts w:ascii="Century Gothic" w:hAnsi="Century Gothic"/>
        </w:rPr>
        <w:t xml:space="preserve">conversation </w:t>
      </w:r>
      <w:r w:rsidRPr="00B15BAB">
        <w:rPr>
          <w:rFonts w:ascii="Century Gothic" w:hAnsi="Century Gothic"/>
        </w:rPr>
        <w:t xml:space="preserve">aligned with the </w:t>
      </w:r>
      <w:r>
        <w:rPr>
          <w:rFonts w:ascii="Century Gothic" w:hAnsi="Century Gothic"/>
        </w:rPr>
        <w:t xml:space="preserve">purpose and desired outcomes </w:t>
      </w:r>
      <w:r w:rsidRPr="00B15BAB">
        <w:rPr>
          <w:rFonts w:ascii="Century Gothic" w:hAnsi="Century Gothic"/>
        </w:rPr>
        <w:t xml:space="preserve">of the </w:t>
      </w:r>
      <w:r>
        <w:rPr>
          <w:rFonts w:ascii="Century Gothic" w:hAnsi="Century Gothic"/>
        </w:rPr>
        <w:t>meeting</w:t>
      </w:r>
      <w:r w:rsidRPr="00B15BAB">
        <w:rPr>
          <w:rFonts w:ascii="Century Gothic" w:hAnsi="Century Gothic"/>
        </w:rPr>
        <w:t>? Why or why not? If you answered no, what would you do differently in the future?</w:t>
      </w:r>
    </w:p>
    <w:p w14:paraId="7AA48EAC" w14:textId="77777777" w:rsidR="00CE20FF" w:rsidRPr="00B15BAB" w:rsidRDefault="00CE20FF" w:rsidP="00CE20FF">
      <w:pPr>
        <w:rPr>
          <w:rFonts w:ascii="Century Gothic" w:hAnsi="Century Gothic"/>
          <w:b/>
          <w:bCs/>
          <w:i/>
          <w:iCs/>
        </w:rPr>
      </w:pPr>
      <w:r w:rsidRPr="00B15BAB">
        <w:rPr>
          <w:rFonts w:ascii="Century Gothic" w:hAnsi="Century Gothic"/>
          <w:b/>
          <w:bCs/>
          <w:i/>
          <w:iCs/>
        </w:rPr>
        <w:t>Reflection #3: Engagement</w:t>
      </w:r>
    </w:p>
    <w:p w14:paraId="16025A71" w14:textId="77777777" w:rsidR="00CE20FF" w:rsidRPr="00B15BAB" w:rsidRDefault="00CE20FF" w:rsidP="00CE20FF">
      <w:pPr>
        <w:rPr>
          <w:rFonts w:ascii="Century Gothic" w:hAnsi="Century Gothic"/>
        </w:rPr>
      </w:pPr>
      <w:r w:rsidRPr="00B15BAB">
        <w:rPr>
          <w:rFonts w:ascii="Century Gothic" w:hAnsi="Century Gothic"/>
        </w:rPr>
        <w:t xml:space="preserve">Do you believe the lesson promoted </w:t>
      </w:r>
      <w:r>
        <w:rPr>
          <w:rFonts w:ascii="Century Gothic" w:hAnsi="Century Gothic"/>
        </w:rPr>
        <w:t>relational</w:t>
      </w:r>
      <w:r w:rsidRPr="00B15BAB">
        <w:rPr>
          <w:rFonts w:ascii="Century Gothic" w:hAnsi="Century Gothic"/>
        </w:rPr>
        <w:t xml:space="preserve"> engagement? If you answered yes, discuss specific examples that promoted </w:t>
      </w:r>
      <w:r>
        <w:rPr>
          <w:rFonts w:ascii="Century Gothic" w:hAnsi="Century Gothic"/>
        </w:rPr>
        <w:t xml:space="preserve">Mr. Reed’s </w:t>
      </w:r>
      <w:r w:rsidRPr="00B15BAB">
        <w:rPr>
          <w:rFonts w:ascii="Century Gothic" w:hAnsi="Century Gothic"/>
        </w:rPr>
        <w:t>engagement. If you answered no, what would you do differently in the future?</w:t>
      </w:r>
    </w:p>
    <w:p w14:paraId="73546190" w14:textId="77777777" w:rsidR="00CE20FF" w:rsidRPr="00B15BAB" w:rsidRDefault="00CE20FF" w:rsidP="00CE20FF">
      <w:pPr>
        <w:rPr>
          <w:rFonts w:ascii="Century Gothic" w:hAnsi="Century Gothic"/>
        </w:rPr>
      </w:pPr>
      <w:r w:rsidRPr="00B15BAB">
        <w:rPr>
          <w:rFonts w:ascii="Century Gothic" w:hAnsi="Century Gothic"/>
          <w:b/>
          <w:bCs/>
          <w:i/>
          <w:iCs/>
        </w:rPr>
        <w:t xml:space="preserve">Reflection #4: Questioning &amp; Assessment </w:t>
      </w:r>
    </w:p>
    <w:p w14:paraId="072FBA37" w14:textId="24C0E983" w:rsidR="00CE20FF" w:rsidRPr="00B15BAB" w:rsidRDefault="04334008" w:rsidP="00CE20FF">
      <w:pPr>
        <w:rPr>
          <w:rFonts w:ascii="Century Gothic" w:hAnsi="Century Gothic"/>
        </w:rPr>
      </w:pPr>
      <w:r w:rsidRPr="04334008">
        <w:rPr>
          <w:rFonts w:ascii="Century Gothic" w:hAnsi="Century Gothic"/>
        </w:rPr>
        <w:t xml:space="preserve">During this simulated meeting, teachers were asked to share information and solicit input from Mr. Reed to inform future instruction while simultaneously building and strengthening a trusting relationship. Do you believe this was done successfully? Why or why not? Discuss specific examples in your response. </w:t>
      </w:r>
    </w:p>
    <w:p w14:paraId="4D078ED8" w14:textId="77777777" w:rsidR="00CE20FF" w:rsidRPr="00B15BAB" w:rsidRDefault="00CE20FF" w:rsidP="00CE20FF">
      <w:pPr>
        <w:rPr>
          <w:rFonts w:ascii="Century Gothic" w:hAnsi="Century Gothic"/>
        </w:rPr>
      </w:pPr>
      <w:r w:rsidRPr="00B15BAB">
        <w:rPr>
          <w:rFonts w:ascii="Century Gothic" w:hAnsi="Century Gothic"/>
          <w:b/>
          <w:bCs/>
          <w:i/>
          <w:iCs/>
        </w:rPr>
        <w:t>Reflection #5: Overall</w:t>
      </w:r>
      <w:r w:rsidRPr="00B15BAB">
        <w:rPr>
          <w:rFonts w:ascii="Century Gothic" w:hAnsi="Century Gothic"/>
        </w:rPr>
        <w:t xml:space="preserve"> </w:t>
      </w:r>
    </w:p>
    <w:p w14:paraId="35FFDD85" w14:textId="3A764CD7" w:rsidR="00CE20FF" w:rsidRDefault="04334008" w:rsidP="00CE20FF">
      <w:pPr>
        <w:rPr>
          <w:rFonts w:ascii="Century Gothic" w:hAnsi="Century Gothic"/>
          <w:b/>
          <w:bCs/>
          <w:sz w:val="32"/>
          <w:szCs w:val="32"/>
        </w:rPr>
      </w:pPr>
      <w:r w:rsidRPr="04334008">
        <w:rPr>
          <w:rFonts w:ascii="Century Gothic" w:hAnsi="Century Gothic"/>
        </w:rPr>
        <w:t xml:space="preserve">What would you do differently as a result of this experience? What do you need to learn more about to deepen your understanding of high-leverage practices and effective collaboration? Name one specific next steps that you will do to make this happen.  </w:t>
      </w:r>
    </w:p>
    <w:p w14:paraId="7E59AC1B" w14:textId="77777777" w:rsidR="003C5FFF" w:rsidRPr="00CE20FF" w:rsidRDefault="006A3A6F" w:rsidP="00CE20FF"/>
    <w:sectPr w:rsidR="003C5FFF" w:rsidRPr="00CE20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FF"/>
    <w:rsid w:val="001A15FD"/>
    <w:rsid w:val="002233DB"/>
    <w:rsid w:val="004C0340"/>
    <w:rsid w:val="006A3A6F"/>
    <w:rsid w:val="00717B44"/>
    <w:rsid w:val="00AC786E"/>
    <w:rsid w:val="00CE20FF"/>
    <w:rsid w:val="043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59F9"/>
  <w15:chartTrackingRefBased/>
  <w15:docId w15:val="{CCB89562-55F8-4570-B62D-AF30D16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FF"/>
    <w:pPr>
      <w:spacing w:after="240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Karye</dc:creator>
  <cp:keywords/>
  <dc:description/>
  <cp:lastModifiedBy>Kinder,Micayla R</cp:lastModifiedBy>
  <cp:revision>6</cp:revision>
  <dcterms:created xsi:type="dcterms:W3CDTF">2021-04-20T19:47:00Z</dcterms:created>
  <dcterms:modified xsi:type="dcterms:W3CDTF">2021-08-11T18:21:00Z</dcterms:modified>
</cp:coreProperties>
</file>