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3C66D" w14:textId="77777777" w:rsidR="00DB3A61" w:rsidRPr="00E43416" w:rsidRDefault="00DB3A61" w:rsidP="00DB3A61">
      <w:pPr>
        <w:jc w:val="center"/>
        <w:rPr>
          <w:rFonts w:asciiTheme="majorHAnsi" w:hAnsiTheme="majorHAnsi"/>
        </w:rPr>
      </w:pPr>
      <w:r w:rsidRPr="00E43416">
        <w:rPr>
          <w:rFonts w:asciiTheme="majorHAnsi" w:hAnsiTheme="majorHAnsi"/>
        </w:rPr>
        <w:t>Institution</w:t>
      </w:r>
    </w:p>
    <w:p w14:paraId="446037F6" w14:textId="77777777" w:rsidR="00DB3A61" w:rsidRPr="00E43416" w:rsidRDefault="00644BC9" w:rsidP="00DB3A61">
      <w:pPr>
        <w:jc w:val="center"/>
        <w:rPr>
          <w:rFonts w:asciiTheme="majorHAnsi" w:hAnsiTheme="majorHAnsi"/>
          <w:b/>
        </w:rPr>
      </w:pPr>
      <w:r>
        <w:rPr>
          <w:rFonts w:asciiTheme="majorHAnsi" w:hAnsiTheme="majorHAnsi"/>
          <w:b/>
        </w:rPr>
        <w:t>Methods</w:t>
      </w:r>
      <w:r w:rsidR="003D7B8B">
        <w:rPr>
          <w:rFonts w:asciiTheme="majorHAnsi" w:hAnsiTheme="majorHAnsi"/>
          <w:b/>
        </w:rPr>
        <w:t xml:space="preserve"> for Students with Moderate and Severe Disabilities</w:t>
      </w:r>
      <w:bookmarkStart w:id="0" w:name="_GoBack"/>
      <w:bookmarkEnd w:id="0"/>
    </w:p>
    <w:p w14:paraId="3A4FB5A7" w14:textId="77777777" w:rsidR="00DB3A61" w:rsidRPr="00E43416" w:rsidRDefault="00DB3A61" w:rsidP="00DB3A61">
      <w:pPr>
        <w:jc w:val="center"/>
        <w:rPr>
          <w:rFonts w:asciiTheme="majorHAnsi" w:hAnsiTheme="majorHAnsi"/>
        </w:rPr>
      </w:pPr>
      <w:r w:rsidRPr="00E43416">
        <w:rPr>
          <w:rFonts w:asciiTheme="majorHAnsi" w:hAnsiTheme="majorHAnsi"/>
        </w:rPr>
        <w:t>Course #</w:t>
      </w:r>
    </w:p>
    <w:p w14:paraId="1EF8A6FB" w14:textId="77777777" w:rsidR="00DB3A61" w:rsidRPr="00E43416" w:rsidRDefault="00DB3A61" w:rsidP="00DB3A61">
      <w:pPr>
        <w:jc w:val="center"/>
        <w:rPr>
          <w:rFonts w:asciiTheme="majorHAnsi" w:hAnsiTheme="majorHAnsi"/>
        </w:rPr>
      </w:pPr>
      <w:r w:rsidRPr="00E43416">
        <w:rPr>
          <w:rFonts w:asciiTheme="majorHAnsi" w:hAnsiTheme="majorHAnsi"/>
        </w:rPr>
        <w:t>Semester 20XX</w:t>
      </w:r>
    </w:p>
    <w:p w14:paraId="442AA075" w14:textId="77777777" w:rsidR="00DB3A61" w:rsidRPr="00E43416" w:rsidRDefault="00DB3A61" w:rsidP="00DB3A61">
      <w:pPr>
        <w:jc w:val="center"/>
        <w:rPr>
          <w:rFonts w:asciiTheme="majorHAnsi" w:hAnsiTheme="majorHAnsi"/>
        </w:rPr>
      </w:pPr>
    </w:p>
    <w:p w14:paraId="325A87F7" w14:textId="77777777" w:rsidR="00DB3A61" w:rsidRPr="00E43416" w:rsidRDefault="00DB3A61" w:rsidP="00DB3A61">
      <w:pPr>
        <w:rPr>
          <w:rFonts w:asciiTheme="majorHAnsi" w:hAnsiTheme="majorHAnsi"/>
          <w:b/>
        </w:rPr>
      </w:pPr>
      <w:r w:rsidRPr="00E43416">
        <w:rPr>
          <w:rFonts w:asciiTheme="majorHAnsi" w:hAnsiTheme="majorHAnsi"/>
          <w:b/>
        </w:rPr>
        <w:t>Instructor:</w:t>
      </w:r>
    </w:p>
    <w:p w14:paraId="561ED1F1" w14:textId="77777777" w:rsidR="00DB3A61" w:rsidRPr="00E43416" w:rsidRDefault="00DB3A61" w:rsidP="00DB3A61">
      <w:pPr>
        <w:rPr>
          <w:rFonts w:asciiTheme="majorHAnsi" w:hAnsiTheme="majorHAnsi"/>
          <w:b/>
        </w:rPr>
      </w:pPr>
      <w:r w:rsidRPr="00E43416">
        <w:rPr>
          <w:rFonts w:asciiTheme="majorHAnsi" w:hAnsiTheme="majorHAnsi"/>
          <w:b/>
        </w:rPr>
        <w:t>Department:</w:t>
      </w:r>
    </w:p>
    <w:p w14:paraId="7768E1C4" w14:textId="77777777" w:rsidR="00DB3A61" w:rsidRPr="00E43416" w:rsidRDefault="00DB3A61" w:rsidP="004D7FEB">
      <w:pPr>
        <w:tabs>
          <w:tab w:val="left" w:pos="5720"/>
        </w:tabs>
        <w:rPr>
          <w:rFonts w:asciiTheme="majorHAnsi" w:hAnsiTheme="majorHAnsi"/>
          <w:b/>
        </w:rPr>
      </w:pPr>
      <w:r w:rsidRPr="00E43416">
        <w:rPr>
          <w:rFonts w:asciiTheme="majorHAnsi" w:hAnsiTheme="majorHAnsi"/>
          <w:b/>
        </w:rPr>
        <w:t>Office:</w:t>
      </w:r>
      <w:r w:rsidR="004D7FEB">
        <w:rPr>
          <w:rFonts w:asciiTheme="majorHAnsi" w:hAnsiTheme="majorHAnsi"/>
          <w:b/>
        </w:rPr>
        <w:tab/>
      </w:r>
    </w:p>
    <w:p w14:paraId="0DAA0688" w14:textId="77777777" w:rsidR="00DB3A61" w:rsidRPr="00E43416" w:rsidRDefault="00DB3A61" w:rsidP="00DB3A61">
      <w:pPr>
        <w:rPr>
          <w:rFonts w:asciiTheme="majorHAnsi" w:hAnsiTheme="majorHAnsi"/>
          <w:b/>
        </w:rPr>
      </w:pPr>
      <w:r w:rsidRPr="00E43416">
        <w:rPr>
          <w:rFonts w:asciiTheme="majorHAnsi" w:hAnsiTheme="majorHAnsi"/>
          <w:b/>
        </w:rPr>
        <w:t>Phone:</w:t>
      </w:r>
    </w:p>
    <w:p w14:paraId="4EC9394A" w14:textId="77777777" w:rsidR="00DB3A61" w:rsidRPr="00E43416" w:rsidRDefault="00DB3A61" w:rsidP="00DB3A61">
      <w:pPr>
        <w:rPr>
          <w:rFonts w:asciiTheme="majorHAnsi" w:hAnsiTheme="majorHAnsi"/>
          <w:b/>
        </w:rPr>
      </w:pPr>
      <w:r w:rsidRPr="00E43416">
        <w:rPr>
          <w:rFonts w:asciiTheme="majorHAnsi" w:hAnsiTheme="majorHAnsi"/>
          <w:b/>
        </w:rPr>
        <w:t>Email Address:</w:t>
      </w:r>
    </w:p>
    <w:p w14:paraId="18A7BA54" w14:textId="77777777" w:rsidR="00DB3A61" w:rsidRPr="00E43416" w:rsidRDefault="00DB3A61" w:rsidP="00DB3A61">
      <w:pPr>
        <w:rPr>
          <w:rFonts w:asciiTheme="majorHAnsi" w:hAnsiTheme="majorHAnsi"/>
          <w:b/>
        </w:rPr>
      </w:pPr>
      <w:r w:rsidRPr="00E43416">
        <w:rPr>
          <w:rFonts w:asciiTheme="majorHAnsi" w:hAnsiTheme="majorHAnsi"/>
          <w:b/>
        </w:rPr>
        <w:t>Office Hours:</w:t>
      </w:r>
    </w:p>
    <w:p w14:paraId="75A3F850" w14:textId="77777777" w:rsidR="00DB3A61" w:rsidRPr="00E43416" w:rsidRDefault="00DB3A61" w:rsidP="00DB3A61">
      <w:pPr>
        <w:rPr>
          <w:rFonts w:asciiTheme="majorHAnsi" w:hAnsiTheme="majorHAnsi"/>
        </w:rPr>
      </w:pPr>
    </w:p>
    <w:p w14:paraId="2E7A0010" w14:textId="77777777" w:rsidR="00DB3A61" w:rsidRPr="003D7B8B" w:rsidRDefault="00DB3A61" w:rsidP="00DB3A61">
      <w:pPr>
        <w:rPr>
          <w:rFonts w:asciiTheme="majorHAnsi" w:hAnsiTheme="majorHAnsi"/>
        </w:rPr>
      </w:pPr>
      <w:r w:rsidRPr="00E43416">
        <w:rPr>
          <w:rFonts w:asciiTheme="majorHAnsi" w:hAnsiTheme="majorHAnsi"/>
          <w:b/>
        </w:rPr>
        <w:t>Course Description:</w:t>
      </w:r>
      <w:r w:rsidRPr="00E43416">
        <w:rPr>
          <w:rFonts w:asciiTheme="majorHAnsi" w:hAnsiTheme="majorHAnsi"/>
        </w:rPr>
        <w:t xml:space="preserve"> </w:t>
      </w:r>
      <w:r w:rsidR="00644BC9">
        <w:rPr>
          <w:rFonts w:asciiTheme="majorHAnsi" w:hAnsiTheme="majorHAnsi"/>
          <w:i/>
        </w:rPr>
        <w:t>Methods</w:t>
      </w:r>
      <w:r w:rsidR="003D7B8B">
        <w:rPr>
          <w:rFonts w:asciiTheme="majorHAnsi" w:hAnsiTheme="majorHAnsi"/>
          <w:i/>
        </w:rPr>
        <w:t xml:space="preserve"> for Students with Moderate and Severe Disabilities </w:t>
      </w:r>
      <w:r w:rsidR="003D7B8B">
        <w:rPr>
          <w:rFonts w:asciiTheme="majorHAnsi" w:hAnsiTheme="majorHAnsi"/>
        </w:rPr>
        <w:t xml:space="preserve">provides in depth coverage </w:t>
      </w:r>
      <w:r w:rsidR="00644BC9">
        <w:rPr>
          <w:rFonts w:asciiTheme="majorHAnsi" w:hAnsiTheme="majorHAnsi"/>
        </w:rPr>
        <w:t xml:space="preserve">of the pedagogy used in planning including instructional strategies and forms of support needed for learning. </w:t>
      </w:r>
    </w:p>
    <w:p w14:paraId="196127FA" w14:textId="77777777" w:rsidR="00DB3A61" w:rsidRPr="00E43416" w:rsidRDefault="00DB3A61" w:rsidP="00DB3A61">
      <w:pPr>
        <w:jc w:val="center"/>
        <w:rPr>
          <w:rFonts w:asciiTheme="majorHAnsi" w:hAnsiTheme="majorHAnsi"/>
        </w:rPr>
      </w:pPr>
    </w:p>
    <w:p w14:paraId="3F476435" w14:textId="77777777" w:rsidR="003D7B8B" w:rsidRDefault="00DB3A61" w:rsidP="00DB3A61">
      <w:pPr>
        <w:rPr>
          <w:rFonts w:asciiTheme="majorHAnsi" w:hAnsiTheme="majorHAnsi"/>
        </w:rPr>
      </w:pPr>
      <w:r w:rsidRPr="00E43416">
        <w:rPr>
          <w:rFonts w:asciiTheme="majorHAnsi" w:hAnsiTheme="majorHAnsi"/>
          <w:b/>
        </w:rPr>
        <w:t>Course Objectives:</w:t>
      </w:r>
      <w:r w:rsidR="003D7B8B">
        <w:rPr>
          <w:rFonts w:asciiTheme="majorHAnsi" w:hAnsiTheme="majorHAnsi"/>
          <w:b/>
        </w:rPr>
        <w:t xml:space="preserve"> </w:t>
      </w:r>
      <w:r w:rsidR="003D7B8B">
        <w:rPr>
          <w:rFonts w:asciiTheme="majorHAnsi" w:hAnsiTheme="majorHAnsi"/>
        </w:rPr>
        <w:t xml:space="preserve"> Students will be able to-</w:t>
      </w:r>
    </w:p>
    <w:p w14:paraId="30DC1C8C" w14:textId="77777777" w:rsidR="00644BC9" w:rsidRDefault="00644BC9" w:rsidP="003D7B8B">
      <w:pPr>
        <w:pStyle w:val="ListParagraph"/>
        <w:numPr>
          <w:ilvl w:val="0"/>
          <w:numId w:val="4"/>
        </w:numPr>
        <w:rPr>
          <w:rFonts w:asciiTheme="majorHAnsi" w:hAnsiTheme="majorHAnsi"/>
        </w:rPr>
      </w:pPr>
      <w:r w:rsidRPr="00644BC9">
        <w:rPr>
          <w:rFonts w:asciiTheme="majorHAnsi" w:hAnsiTheme="majorHAnsi"/>
        </w:rPr>
        <w:t xml:space="preserve">Identify the learning needs of students with severe disabilities and plan for these needs through universal design of instruction </w:t>
      </w:r>
    </w:p>
    <w:p w14:paraId="073FF1CB" w14:textId="77777777" w:rsidR="003D7B8B" w:rsidRPr="00644BC9" w:rsidRDefault="00644BC9" w:rsidP="003D7B8B">
      <w:pPr>
        <w:pStyle w:val="ListParagraph"/>
        <w:numPr>
          <w:ilvl w:val="0"/>
          <w:numId w:val="4"/>
        </w:numPr>
        <w:rPr>
          <w:rFonts w:asciiTheme="majorHAnsi" w:hAnsiTheme="majorHAnsi"/>
        </w:rPr>
      </w:pPr>
      <w:r w:rsidRPr="00644BC9">
        <w:rPr>
          <w:rFonts w:asciiTheme="majorHAnsi" w:hAnsiTheme="majorHAnsi"/>
        </w:rPr>
        <w:t>Describe how to develop systematic instruction plans and embed them in general education contexts/ content or activities of daily living</w:t>
      </w:r>
    </w:p>
    <w:p w14:paraId="3B2B9E70" w14:textId="77777777" w:rsidR="003D7B8B" w:rsidRDefault="00644BC9" w:rsidP="003D7B8B">
      <w:pPr>
        <w:pStyle w:val="ListParagraph"/>
        <w:numPr>
          <w:ilvl w:val="0"/>
          <w:numId w:val="4"/>
        </w:numPr>
        <w:rPr>
          <w:rFonts w:asciiTheme="majorHAnsi" w:hAnsiTheme="majorHAnsi"/>
        </w:rPr>
      </w:pPr>
      <w:r>
        <w:rPr>
          <w:rFonts w:asciiTheme="majorHAnsi" w:hAnsiTheme="majorHAnsi"/>
        </w:rPr>
        <w:t>Use both teacher and student-directed learning strategies</w:t>
      </w:r>
    </w:p>
    <w:p w14:paraId="1369F02E" w14:textId="77777777" w:rsidR="00DB3A61" w:rsidRDefault="003D7B8B" w:rsidP="00644BC9">
      <w:pPr>
        <w:pStyle w:val="ListParagraph"/>
        <w:numPr>
          <w:ilvl w:val="0"/>
          <w:numId w:val="4"/>
        </w:numPr>
        <w:rPr>
          <w:rFonts w:asciiTheme="majorHAnsi" w:hAnsiTheme="majorHAnsi"/>
        </w:rPr>
      </w:pPr>
      <w:r w:rsidRPr="003D7B8B">
        <w:rPr>
          <w:rFonts w:asciiTheme="majorHAnsi" w:hAnsiTheme="majorHAnsi"/>
        </w:rPr>
        <w:t xml:space="preserve"> </w:t>
      </w:r>
      <w:r w:rsidR="00644BC9">
        <w:rPr>
          <w:rFonts w:asciiTheme="majorHAnsi" w:hAnsiTheme="majorHAnsi"/>
        </w:rPr>
        <w:t>Plan and implement positive behavior supports</w:t>
      </w:r>
    </w:p>
    <w:p w14:paraId="622FBEBE" w14:textId="77777777" w:rsidR="00644BC9" w:rsidRDefault="00644BC9" w:rsidP="00644BC9">
      <w:pPr>
        <w:pStyle w:val="ListParagraph"/>
        <w:numPr>
          <w:ilvl w:val="0"/>
          <w:numId w:val="4"/>
        </w:numPr>
        <w:rPr>
          <w:rFonts w:asciiTheme="majorHAnsi" w:hAnsiTheme="majorHAnsi"/>
        </w:rPr>
      </w:pPr>
      <w:r>
        <w:rPr>
          <w:rFonts w:asciiTheme="majorHAnsi" w:hAnsiTheme="majorHAnsi"/>
        </w:rPr>
        <w:t>Work effectively on educational teams promoting inclusion, home-school collaboration, and student self-determination</w:t>
      </w:r>
    </w:p>
    <w:p w14:paraId="5CB57B67" w14:textId="77777777" w:rsidR="00644BC9" w:rsidRDefault="00644BC9" w:rsidP="00644BC9">
      <w:pPr>
        <w:pStyle w:val="ListParagraph"/>
        <w:ind w:left="1080"/>
        <w:rPr>
          <w:rFonts w:asciiTheme="majorHAnsi" w:hAnsiTheme="majorHAnsi"/>
        </w:rPr>
      </w:pPr>
    </w:p>
    <w:p w14:paraId="394C0C57" w14:textId="77777777" w:rsidR="00644BC9" w:rsidRPr="00E43416" w:rsidRDefault="00644BC9" w:rsidP="00644BC9">
      <w:pPr>
        <w:pStyle w:val="ListParagraph"/>
        <w:ind w:left="1080"/>
        <w:rPr>
          <w:rFonts w:asciiTheme="majorHAnsi" w:hAnsiTheme="majorHAnsi"/>
        </w:rPr>
      </w:pPr>
    </w:p>
    <w:p w14:paraId="35822AFD" w14:textId="77777777" w:rsidR="00DB3A61" w:rsidRPr="00E43416" w:rsidRDefault="00DB3A61" w:rsidP="00DB3A61">
      <w:pPr>
        <w:rPr>
          <w:rFonts w:asciiTheme="majorHAnsi" w:hAnsiTheme="majorHAnsi"/>
          <w:b/>
        </w:rPr>
      </w:pPr>
      <w:r w:rsidRPr="00E43416">
        <w:rPr>
          <w:rFonts w:asciiTheme="majorHAnsi" w:hAnsiTheme="majorHAnsi"/>
          <w:b/>
        </w:rPr>
        <w:t>State Educator Certification Standards Addressed</w:t>
      </w:r>
    </w:p>
    <w:p w14:paraId="5DB80D64" w14:textId="77777777" w:rsidR="00DB3A61" w:rsidRPr="00E43416" w:rsidRDefault="00DB3A61" w:rsidP="00DB3A61">
      <w:pPr>
        <w:rPr>
          <w:rFonts w:asciiTheme="majorHAnsi" w:hAnsiTheme="majorHAnsi"/>
        </w:rPr>
      </w:pPr>
    </w:p>
    <w:p w14:paraId="78E69B3A" w14:textId="77777777" w:rsidR="00DB3A61" w:rsidRPr="00E43416" w:rsidRDefault="00DB3A61" w:rsidP="00DB3A61">
      <w:pPr>
        <w:rPr>
          <w:rFonts w:asciiTheme="majorHAnsi" w:hAnsiTheme="majorHAnsi"/>
          <w:i/>
        </w:rPr>
      </w:pPr>
      <w:r w:rsidRPr="00E43416">
        <w:rPr>
          <w:rFonts w:asciiTheme="majorHAnsi" w:hAnsiTheme="majorHAnsi"/>
          <w:i/>
        </w:rPr>
        <w:t xml:space="preserve">Add your state standards </w:t>
      </w:r>
    </w:p>
    <w:p w14:paraId="41DE0179" w14:textId="77777777" w:rsidR="00DB3A61" w:rsidRPr="00E43416" w:rsidRDefault="00DB3A61" w:rsidP="00DB3A61">
      <w:pPr>
        <w:rPr>
          <w:rFonts w:asciiTheme="majorHAnsi" w:hAnsiTheme="majorHAnsi"/>
        </w:rPr>
      </w:pPr>
    </w:p>
    <w:p w14:paraId="7CEB4D1B" w14:textId="77777777" w:rsidR="00DB3A61" w:rsidRPr="00E43416" w:rsidRDefault="00DB3A61" w:rsidP="00DB3A61">
      <w:pPr>
        <w:rPr>
          <w:rFonts w:asciiTheme="majorHAnsi" w:hAnsiTheme="majorHAnsi"/>
          <w:b/>
        </w:rPr>
      </w:pPr>
      <w:r w:rsidRPr="00E43416">
        <w:rPr>
          <w:rFonts w:asciiTheme="majorHAnsi" w:hAnsiTheme="majorHAnsi"/>
          <w:b/>
        </w:rPr>
        <w:t>Required Readings</w:t>
      </w:r>
    </w:p>
    <w:p w14:paraId="69F9EFF4" w14:textId="77777777" w:rsidR="00DB3A61" w:rsidRPr="00644BC9" w:rsidRDefault="00644BC9" w:rsidP="00DB3A61">
      <w:pPr>
        <w:rPr>
          <w:rFonts w:asciiTheme="majorHAnsi" w:hAnsiTheme="majorHAnsi"/>
          <w:i/>
        </w:rPr>
      </w:pPr>
      <w:r>
        <w:rPr>
          <w:rFonts w:asciiTheme="majorHAnsi" w:hAnsiTheme="majorHAnsi"/>
          <w:i/>
        </w:rPr>
        <w:t>Select one of the textbooks in severe disabilities provided in the CEM module overview.</w:t>
      </w:r>
    </w:p>
    <w:p w14:paraId="34775A41" w14:textId="77777777" w:rsidR="00DB3A61" w:rsidRPr="00E43416" w:rsidRDefault="00DB3A61" w:rsidP="00DB3A61">
      <w:pPr>
        <w:rPr>
          <w:rFonts w:asciiTheme="majorHAnsi" w:hAnsiTheme="majorHAnsi"/>
        </w:rPr>
      </w:pPr>
    </w:p>
    <w:p w14:paraId="61CE37B1" w14:textId="77777777" w:rsidR="00DB3A61" w:rsidRPr="00E43416" w:rsidRDefault="00DB3A61" w:rsidP="00DB3A61">
      <w:pPr>
        <w:rPr>
          <w:rFonts w:asciiTheme="majorHAnsi" w:hAnsiTheme="majorHAnsi"/>
          <w:b/>
        </w:rPr>
      </w:pPr>
      <w:r w:rsidRPr="00E43416">
        <w:rPr>
          <w:rFonts w:asciiTheme="majorHAnsi" w:hAnsiTheme="majorHAnsi"/>
          <w:b/>
        </w:rPr>
        <w:t xml:space="preserve">Websites </w:t>
      </w:r>
    </w:p>
    <w:p w14:paraId="3F3B7777" w14:textId="77777777" w:rsidR="00DB3A61" w:rsidRPr="008E15B3" w:rsidRDefault="00DB3A61" w:rsidP="00DB3A61">
      <w:pPr>
        <w:rPr>
          <w:rFonts w:asciiTheme="majorHAnsi" w:hAnsiTheme="majorHAnsi"/>
          <w:sz w:val="22"/>
          <w:szCs w:val="22"/>
        </w:rPr>
      </w:pPr>
      <w:r w:rsidRPr="008E15B3">
        <w:rPr>
          <w:rFonts w:asciiTheme="majorHAnsi" w:hAnsiTheme="majorHAnsi"/>
          <w:sz w:val="22"/>
          <w:szCs w:val="22"/>
        </w:rPr>
        <w:t>Universal Design for Learning: www.udlcenter.org</w:t>
      </w:r>
    </w:p>
    <w:p w14:paraId="6762D4DD" w14:textId="77777777" w:rsidR="00DB3A61" w:rsidRPr="008E15B3" w:rsidRDefault="00DB3A61" w:rsidP="00DB3A61">
      <w:pPr>
        <w:jc w:val="both"/>
        <w:rPr>
          <w:rFonts w:asciiTheme="majorHAnsi" w:hAnsiTheme="majorHAnsi"/>
          <w:sz w:val="22"/>
          <w:szCs w:val="22"/>
        </w:rPr>
      </w:pPr>
      <w:r w:rsidRPr="008E15B3">
        <w:rPr>
          <w:rFonts w:asciiTheme="majorHAnsi" w:hAnsiTheme="majorHAnsi"/>
          <w:sz w:val="22"/>
          <w:szCs w:val="22"/>
        </w:rPr>
        <w:t xml:space="preserve">IRIS Center: </w:t>
      </w:r>
      <w:hyperlink r:id="rId8" w:history="1">
        <w:r w:rsidR="003D7B8B" w:rsidRPr="008E15B3">
          <w:rPr>
            <w:rStyle w:val="Hyperlink"/>
            <w:rFonts w:asciiTheme="majorHAnsi" w:hAnsiTheme="majorHAnsi"/>
            <w:sz w:val="22"/>
            <w:szCs w:val="22"/>
          </w:rPr>
          <w:t>http://iris.peabody.vanderbilt.edu/</w:t>
        </w:r>
      </w:hyperlink>
    </w:p>
    <w:p w14:paraId="558D0ACF" w14:textId="77777777" w:rsidR="003D7B8B" w:rsidRPr="008E15B3" w:rsidRDefault="00034883" w:rsidP="00DB3A61">
      <w:pPr>
        <w:jc w:val="both"/>
        <w:rPr>
          <w:rFonts w:asciiTheme="majorHAnsi" w:hAnsiTheme="majorHAnsi"/>
          <w:sz w:val="22"/>
          <w:szCs w:val="22"/>
        </w:rPr>
      </w:pPr>
      <w:hyperlink r:id="rId9" w:history="1">
        <w:r w:rsidR="008E15B3" w:rsidRPr="008E15B3">
          <w:rPr>
            <w:rStyle w:val="Hyperlink"/>
            <w:rFonts w:asciiTheme="majorHAnsi" w:hAnsiTheme="majorHAnsi"/>
            <w:sz w:val="22"/>
            <w:szCs w:val="22"/>
          </w:rPr>
          <w:t>http://mast.ecu.edu</w:t>
        </w:r>
      </w:hyperlink>
    </w:p>
    <w:p w14:paraId="1EE48FF4" w14:textId="77777777" w:rsidR="008E15B3" w:rsidRPr="008E15B3" w:rsidRDefault="00034883" w:rsidP="008E15B3">
      <w:pPr>
        <w:spacing w:after="200" w:line="276" w:lineRule="auto"/>
        <w:rPr>
          <w:sz w:val="22"/>
          <w:szCs w:val="22"/>
        </w:rPr>
      </w:pPr>
      <w:hyperlink r:id="rId10" w:history="1">
        <w:r w:rsidR="008E15B3" w:rsidRPr="008E15B3">
          <w:rPr>
            <w:rStyle w:val="Hyperlink"/>
            <w:sz w:val="22"/>
            <w:szCs w:val="22"/>
          </w:rPr>
          <w:t>www.autisminternetmodules.org</w:t>
        </w:r>
      </w:hyperlink>
    </w:p>
    <w:p w14:paraId="41733492" w14:textId="77777777" w:rsidR="008E15B3" w:rsidRPr="00E43416" w:rsidRDefault="008E15B3" w:rsidP="00DB3A61">
      <w:pPr>
        <w:jc w:val="both"/>
        <w:rPr>
          <w:rFonts w:asciiTheme="majorHAnsi" w:hAnsiTheme="majorHAnsi"/>
        </w:rPr>
      </w:pPr>
    </w:p>
    <w:p w14:paraId="7BB48FF7" w14:textId="77777777" w:rsidR="00DB3A61" w:rsidRPr="00E43416" w:rsidRDefault="00DB3A61" w:rsidP="00DB3A61">
      <w:pPr>
        <w:rPr>
          <w:rFonts w:asciiTheme="majorHAnsi" w:hAnsiTheme="majorHAnsi"/>
        </w:rPr>
      </w:pPr>
    </w:p>
    <w:p w14:paraId="5903E925" w14:textId="77777777" w:rsidR="00DB3A61" w:rsidRPr="00E43416" w:rsidRDefault="00DB3A61" w:rsidP="00DB3A61">
      <w:pPr>
        <w:rPr>
          <w:rFonts w:asciiTheme="majorHAnsi" w:hAnsiTheme="majorHAnsi"/>
          <w:b/>
        </w:rPr>
      </w:pPr>
      <w:r w:rsidRPr="00E43416">
        <w:rPr>
          <w:rFonts w:asciiTheme="majorHAnsi" w:hAnsiTheme="majorHAnsi"/>
          <w:b/>
        </w:rPr>
        <w:t>Additional Materials Required:</w:t>
      </w:r>
    </w:p>
    <w:p w14:paraId="0614185F" w14:textId="77777777" w:rsidR="00644BC9" w:rsidRDefault="00644BC9" w:rsidP="00DB3A61">
      <w:pPr>
        <w:rPr>
          <w:rFonts w:asciiTheme="majorHAnsi" w:hAnsiTheme="majorHAnsi"/>
          <w:b/>
        </w:rPr>
      </w:pPr>
    </w:p>
    <w:p w14:paraId="4BF7A584" w14:textId="77777777" w:rsidR="00DB3A61" w:rsidRPr="00E43416" w:rsidRDefault="00DB3A61" w:rsidP="00DB3A61">
      <w:pPr>
        <w:rPr>
          <w:rFonts w:asciiTheme="majorHAnsi" w:hAnsiTheme="majorHAnsi"/>
          <w:b/>
        </w:rPr>
      </w:pPr>
      <w:r w:rsidRPr="00E43416">
        <w:rPr>
          <w:rFonts w:asciiTheme="majorHAnsi" w:hAnsiTheme="majorHAnsi"/>
          <w:b/>
        </w:rPr>
        <w:t>University Statements</w:t>
      </w:r>
    </w:p>
    <w:p w14:paraId="76958AD9" w14:textId="77777777" w:rsidR="00DB3A61" w:rsidRPr="00E43416" w:rsidRDefault="00DB3A61" w:rsidP="00DB3A61">
      <w:pPr>
        <w:rPr>
          <w:rFonts w:asciiTheme="majorHAnsi" w:hAnsiTheme="majorHAnsi"/>
          <w:i/>
        </w:rPr>
      </w:pPr>
      <w:r w:rsidRPr="00E43416">
        <w:rPr>
          <w:rFonts w:asciiTheme="majorHAnsi" w:hAnsiTheme="majorHAnsi"/>
          <w:i/>
        </w:rPr>
        <w:lastRenderedPageBreak/>
        <w:t>Add applicable policies for your institution.</w:t>
      </w:r>
    </w:p>
    <w:p w14:paraId="61FC9520" w14:textId="77777777" w:rsidR="00DB3A61" w:rsidRPr="00E43416" w:rsidRDefault="00DB3A61" w:rsidP="00DB3A61">
      <w:pPr>
        <w:pStyle w:val="ListParagraph"/>
        <w:numPr>
          <w:ilvl w:val="0"/>
          <w:numId w:val="3"/>
        </w:numPr>
        <w:rPr>
          <w:rFonts w:asciiTheme="majorHAnsi" w:hAnsiTheme="majorHAnsi"/>
          <w:b/>
        </w:rPr>
      </w:pPr>
      <w:r w:rsidRPr="00E43416">
        <w:rPr>
          <w:rFonts w:asciiTheme="majorHAnsi" w:hAnsiTheme="majorHAnsi"/>
          <w:b/>
        </w:rPr>
        <w:t>Diversity</w:t>
      </w:r>
    </w:p>
    <w:p w14:paraId="31F1D4DA" w14:textId="77777777" w:rsidR="00DB3A61" w:rsidRPr="00E43416" w:rsidRDefault="00DB3A61" w:rsidP="00DB3A61">
      <w:pPr>
        <w:pStyle w:val="ListParagraph"/>
        <w:numPr>
          <w:ilvl w:val="0"/>
          <w:numId w:val="3"/>
        </w:numPr>
        <w:rPr>
          <w:rFonts w:asciiTheme="majorHAnsi" w:hAnsiTheme="majorHAnsi"/>
          <w:b/>
        </w:rPr>
      </w:pPr>
      <w:r w:rsidRPr="00E43416">
        <w:rPr>
          <w:rFonts w:asciiTheme="majorHAnsi" w:hAnsiTheme="majorHAnsi"/>
          <w:b/>
        </w:rPr>
        <w:t>Disability Accommodations</w:t>
      </w:r>
    </w:p>
    <w:p w14:paraId="257F7C13" w14:textId="77777777" w:rsidR="00DB3A61" w:rsidRPr="00E43416" w:rsidRDefault="00DB3A61" w:rsidP="00DB3A61">
      <w:pPr>
        <w:pStyle w:val="ListParagraph"/>
        <w:numPr>
          <w:ilvl w:val="0"/>
          <w:numId w:val="3"/>
        </w:numPr>
        <w:rPr>
          <w:rFonts w:asciiTheme="majorHAnsi" w:hAnsiTheme="majorHAnsi"/>
          <w:b/>
        </w:rPr>
      </w:pPr>
      <w:r w:rsidRPr="00E43416">
        <w:rPr>
          <w:rFonts w:asciiTheme="majorHAnsi" w:hAnsiTheme="majorHAnsi"/>
          <w:b/>
        </w:rPr>
        <w:t>Student Confidentiality</w:t>
      </w:r>
    </w:p>
    <w:p w14:paraId="26C7A651" w14:textId="77777777" w:rsidR="00DB3A61" w:rsidRPr="00E43416" w:rsidRDefault="00DB3A61" w:rsidP="00DB3A61">
      <w:pPr>
        <w:rPr>
          <w:rFonts w:asciiTheme="majorHAnsi" w:hAnsiTheme="majorHAnsi"/>
          <w:b/>
        </w:rPr>
      </w:pPr>
    </w:p>
    <w:p w14:paraId="54443ADB" w14:textId="77777777" w:rsidR="00DB3A61" w:rsidRPr="00E43416" w:rsidRDefault="00DB3A61" w:rsidP="00DB3A61">
      <w:pPr>
        <w:rPr>
          <w:rFonts w:asciiTheme="majorHAnsi" w:hAnsiTheme="majorHAnsi"/>
          <w:b/>
        </w:rPr>
      </w:pPr>
    </w:p>
    <w:p w14:paraId="5892BDB2" w14:textId="77777777" w:rsidR="00DB3A61" w:rsidRPr="00E43416" w:rsidRDefault="00DB3A61" w:rsidP="00DB3A61">
      <w:pPr>
        <w:rPr>
          <w:rFonts w:asciiTheme="majorHAnsi" w:hAnsiTheme="majorHAnsi"/>
          <w:b/>
        </w:rPr>
      </w:pPr>
      <w:r w:rsidRPr="00E43416">
        <w:rPr>
          <w:rFonts w:asciiTheme="majorHAnsi" w:hAnsiTheme="majorHAnsi"/>
          <w:b/>
        </w:rPr>
        <w:t>Assignments</w:t>
      </w:r>
    </w:p>
    <w:p w14:paraId="10844336" w14:textId="77777777" w:rsidR="00DB3A61" w:rsidRPr="00E43416" w:rsidRDefault="00DB3A61" w:rsidP="00DB3A61">
      <w:pPr>
        <w:rPr>
          <w:rFonts w:asciiTheme="majorHAnsi" w:hAnsiTheme="majorHAnsi"/>
          <w:b/>
        </w:rPr>
      </w:pPr>
    </w:p>
    <w:p w14:paraId="3D133786" w14:textId="77777777" w:rsidR="00DB3A61" w:rsidRPr="00E43416" w:rsidRDefault="00DB3A61" w:rsidP="00DB3A61">
      <w:pPr>
        <w:pStyle w:val="ListParagraph"/>
        <w:numPr>
          <w:ilvl w:val="0"/>
          <w:numId w:val="2"/>
        </w:numPr>
        <w:rPr>
          <w:rFonts w:asciiTheme="majorHAnsi" w:hAnsiTheme="majorHAnsi"/>
          <w:b/>
        </w:rPr>
      </w:pPr>
      <w:r w:rsidRPr="00E43416">
        <w:rPr>
          <w:rFonts w:asciiTheme="majorHAnsi" w:hAnsiTheme="majorHAnsi"/>
          <w:b/>
        </w:rPr>
        <w:t>Readings</w:t>
      </w:r>
    </w:p>
    <w:p w14:paraId="2545DF68" w14:textId="77777777" w:rsidR="00DB3A61" w:rsidRPr="00E43416" w:rsidRDefault="00DB3A61" w:rsidP="00DB3A61">
      <w:pPr>
        <w:rPr>
          <w:rFonts w:asciiTheme="majorHAnsi" w:hAnsiTheme="majorHAnsi"/>
        </w:rPr>
      </w:pPr>
      <w:r w:rsidRPr="00E43416">
        <w:rPr>
          <w:rFonts w:asciiTheme="majorHAnsi" w:hAnsiTheme="majorHAnsi"/>
        </w:rPr>
        <w:t xml:space="preserve">The readings assigned for each class must be completed before class. You are expected to discuss the main ideas of each reading, how you could apply the information to teaching in your discipline, and questions/comments you may have. </w:t>
      </w:r>
    </w:p>
    <w:p w14:paraId="04985674" w14:textId="77777777" w:rsidR="00DB3A61" w:rsidRDefault="0011235E" w:rsidP="00DB3A61">
      <w:pPr>
        <w:pStyle w:val="ListParagraph"/>
        <w:numPr>
          <w:ilvl w:val="0"/>
          <w:numId w:val="2"/>
        </w:numPr>
        <w:rPr>
          <w:rFonts w:asciiTheme="majorHAnsi" w:hAnsiTheme="majorHAnsi"/>
          <w:b/>
        </w:rPr>
      </w:pPr>
      <w:r>
        <w:rPr>
          <w:rFonts w:asciiTheme="majorHAnsi" w:hAnsiTheme="majorHAnsi"/>
          <w:b/>
        </w:rPr>
        <w:t xml:space="preserve">Plan and Video of </w:t>
      </w:r>
      <w:r w:rsidR="00644BC9">
        <w:rPr>
          <w:rFonts w:asciiTheme="majorHAnsi" w:hAnsiTheme="majorHAnsi"/>
          <w:b/>
        </w:rPr>
        <w:t xml:space="preserve"> Effective Implementation</w:t>
      </w:r>
    </w:p>
    <w:p w14:paraId="6339400F" w14:textId="77777777" w:rsidR="0011235E" w:rsidRDefault="0011235E" w:rsidP="0011235E">
      <w:pPr>
        <w:rPr>
          <w:rFonts w:asciiTheme="majorHAnsi" w:hAnsiTheme="majorHAnsi"/>
        </w:rPr>
      </w:pPr>
      <w:r>
        <w:rPr>
          <w:rFonts w:asciiTheme="majorHAnsi" w:hAnsiTheme="majorHAnsi"/>
        </w:rPr>
        <w:t xml:space="preserve">Select or develop a universally designed lesson plan in any content area. Adapt the plan to include additional instructional and other forms of support for a student who needs more intensive interventions. Include detailed information on the prompting strategies or other forms of supports selected.  Implement the intervention and videotape yourself demonstrating use of the planned intervention. </w:t>
      </w:r>
      <w:r w:rsidR="00FA0163">
        <w:rPr>
          <w:rFonts w:asciiTheme="majorHAnsi" w:hAnsiTheme="majorHAnsi"/>
        </w:rPr>
        <w:t>Include a written summary self-evaluating the videotaped session.</w:t>
      </w:r>
    </w:p>
    <w:p w14:paraId="265B67D4" w14:textId="77777777" w:rsidR="00FA0163" w:rsidRPr="00FA0163" w:rsidRDefault="00FA0163" w:rsidP="0011235E">
      <w:pPr>
        <w:rPr>
          <w:rFonts w:asciiTheme="majorHAnsi" w:hAnsiTheme="majorHAnsi"/>
          <w:i/>
        </w:rPr>
      </w:pPr>
      <w:r>
        <w:rPr>
          <w:rFonts w:asciiTheme="majorHAnsi" w:hAnsiTheme="majorHAnsi"/>
        </w:rPr>
        <w:t>(</w:t>
      </w:r>
      <w:r>
        <w:rPr>
          <w:rFonts w:asciiTheme="majorHAnsi" w:hAnsiTheme="majorHAnsi"/>
          <w:i/>
        </w:rPr>
        <w:t xml:space="preserve">Note: if your university is using </w:t>
      </w:r>
      <w:proofErr w:type="spellStart"/>
      <w:r>
        <w:rPr>
          <w:rFonts w:asciiTheme="majorHAnsi" w:hAnsiTheme="majorHAnsi"/>
          <w:i/>
        </w:rPr>
        <w:t>edTPA</w:t>
      </w:r>
      <w:proofErr w:type="spellEnd"/>
      <w:r>
        <w:rPr>
          <w:rFonts w:asciiTheme="majorHAnsi" w:hAnsiTheme="majorHAnsi"/>
          <w:i/>
        </w:rPr>
        <w:t>, the implementation rubrics may be applicable to this assignment.)</w:t>
      </w:r>
    </w:p>
    <w:p w14:paraId="1BAAE478" w14:textId="77777777" w:rsidR="00DB3A61" w:rsidRPr="00E43416" w:rsidRDefault="00DB3A61" w:rsidP="00DB3A61">
      <w:pPr>
        <w:pStyle w:val="ListParagraph"/>
        <w:numPr>
          <w:ilvl w:val="0"/>
          <w:numId w:val="2"/>
        </w:numPr>
        <w:rPr>
          <w:rFonts w:asciiTheme="majorHAnsi" w:hAnsiTheme="majorHAnsi"/>
          <w:b/>
        </w:rPr>
      </w:pPr>
      <w:r w:rsidRPr="00E43416">
        <w:rPr>
          <w:rFonts w:asciiTheme="majorHAnsi" w:hAnsiTheme="majorHAnsi"/>
          <w:b/>
        </w:rPr>
        <w:t>Classroom Activities</w:t>
      </w:r>
    </w:p>
    <w:p w14:paraId="060B88C5" w14:textId="77777777" w:rsidR="00DB3A61" w:rsidRPr="00E43416" w:rsidRDefault="00DB3A61" w:rsidP="00DB3A61">
      <w:pPr>
        <w:rPr>
          <w:rFonts w:asciiTheme="majorHAnsi" w:hAnsiTheme="majorHAnsi"/>
        </w:rPr>
      </w:pPr>
      <w:r w:rsidRPr="00E43416">
        <w:rPr>
          <w:rFonts w:asciiTheme="majorHAnsi" w:hAnsiTheme="majorHAnsi"/>
        </w:rPr>
        <w:t xml:space="preserve">During class you are expected to participate in activities that will enhance your understanding how </w:t>
      </w:r>
      <w:r w:rsidR="009B133A">
        <w:rPr>
          <w:rFonts w:asciiTheme="majorHAnsi" w:hAnsiTheme="majorHAnsi"/>
        </w:rPr>
        <w:t xml:space="preserve">to </w:t>
      </w:r>
      <w:r w:rsidR="00644BC9">
        <w:rPr>
          <w:rFonts w:asciiTheme="majorHAnsi" w:hAnsiTheme="majorHAnsi"/>
        </w:rPr>
        <w:t>develop interventions and supports for students with moderate and severe disabilities</w:t>
      </w:r>
      <w:r w:rsidR="009B133A">
        <w:rPr>
          <w:rFonts w:asciiTheme="majorHAnsi" w:hAnsiTheme="majorHAnsi"/>
        </w:rPr>
        <w:t xml:space="preserve">.  Many of these will be cooperative learning experiences since planning is preferably a team endeavor. </w:t>
      </w:r>
    </w:p>
    <w:p w14:paraId="038A9163" w14:textId="77777777" w:rsidR="00FA0163" w:rsidRPr="00FA0163" w:rsidRDefault="00FA0163" w:rsidP="00DB3A61">
      <w:pPr>
        <w:pStyle w:val="ListParagraph"/>
        <w:numPr>
          <w:ilvl w:val="0"/>
          <w:numId w:val="2"/>
        </w:numPr>
        <w:rPr>
          <w:rFonts w:asciiTheme="majorHAnsi" w:hAnsiTheme="majorHAnsi"/>
        </w:rPr>
      </w:pPr>
      <w:r>
        <w:rPr>
          <w:rFonts w:asciiTheme="majorHAnsi" w:hAnsiTheme="majorHAnsi"/>
          <w:b/>
        </w:rPr>
        <w:t>Peer Reviews</w:t>
      </w:r>
    </w:p>
    <w:p w14:paraId="75F82FB2" w14:textId="77777777" w:rsidR="00DB3A61" w:rsidRPr="00FA0163" w:rsidRDefault="00DB3A61" w:rsidP="00FA0163">
      <w:pPr>
        <w:rPr>
          <w:rFonts w:asciiTheme="majorHAnsi" w:hAnsiTheme="majorHAnsi"/>
        </w:rPr>
      </w:pPr>
      <w:r w:rsidRPr="00FA0163">
        <w:rPr>
          <w:rFonts w:asciiTheme="majorHAnsi" w:hAnsiTheme="majorHAnsi"/>
        </w:rPr>
        <w:t>You will be asked to present short lessons to your peers</w:t>
      </w:r>
      <w:r w:rsidR="0011235E" w:rsidRPr="00FA0163">
        <w:rPr>
          <w:rFonts w:asciiTheme="majorHAnsi" w:hAnsiTheme="majorHAnsi"/>
        </w:rPr>
        <w:t xml:space="preserve"> using the interventions we discuss in class (e.g., time delay; self-directed learning)</w:t>
      </w:r>
      <w:r w:rsidRPr="00FA0163">
        <w:rPr>
          <w:rFonts w:asciiTheme="majorHAnsi" w:hAnsiTheme="majorHAnsi"/>
        </w:rPr>
        <w:t xml:space="preserve">. Your peers will review your </w:t>
      </w:r>
      <w:r w:rsidR="0011235E" w:rsidRPr="00FA0163">
        <w:rPr>
          <w:rFonts w:asciiTheme="majorHAnsi" w:hAnsiTheme="majorHAnsi"/>
        </w:rPr>
        <w:t xml:space="preserve">implementation </w:t>
      </w:r>
      <w:r w:rsidRPr="00FA0163">
        <w:rPr>
          <w:rFonts w:asciiTheme="majorHAnsi" w:hAnsiTheme="majorHAnsi"/>
        </w:rPr>
        <w:t>based on a rubric to be discussed in class. You will provide your peers with specific and useful feedback on their lessons.</w:t>
      </w:r>
    </w:p>
    <w:p w14:paraId="4D4AAA5D" w14:textId="77777777" w:rsidR="00DB3A61" w:rsidRPr="00E43416" w:rsidRDefault="009B133A" w:rsidP="00DB3A61">
      <w:pPr>
        <w:pStyle w:val="ListParagraph"/>
        <w:numPr>
          <w:ilvl w:val="0"/>
          <w:numId w:val="2"/>
        </w:numPr>
        <w:rPr>
          <w:rFonts w:asciiTheme="majorHAnsi" w:hAnsiTheme="majorHAnsi"/>
          <w:b/>
        </w:rPr>
      </w:pPr>
      <w:r>
        <w:rPr>
          <w:rFonts w:asciiTheme="majorHAnsi" w:hAnsiTheme="majorHAnsi"/>
          <w:b/>
        </w:rPr>
        <w:t>Field Applications</w:t>
      </w:r>
    </w:p>
    <w:p w14:paraId="44767E70" w14:textId="77777777" w:rsidR="00DB3A61" w:rsidRPr="00E43416" w:rsidRDefault="009B133A" w:rsidP="00DB3A61">
      <w:pPr>
        <w:rPr>
          <w:rFonts w:asciiTheme="majorHAnsi" w:hAnsiTheme="majorHAnsi"/>
        </w:rPr>
      </w:pPr>
      <w:r>
        <w:rPr>
          <w:rFonts w:asciiTheme="majorHAnsi" w:hAnsiTheme="majorHAnsi"/>
        </w:rPr>
        <w:t xml:space="preserve">This course requires 10 hours per week in a field placement with students with moderate and severe disabilities.  In this field placement, you </w:t>
      </w:r>
      <w:r w:rsidR="0011235E">
        <w:rPr>
          <w:rFonts w:asciiTheme="majorHAnsi" w:hAnsiTheme="majorHAnsi"/>
        </w:rPr>
        <w:t xml:space="preserve">will work with a real educational team to plan effective interventions and supports for a student with moderate and severe disabilities who is having behavioral or learning difficulties.  Write up these applications as a case study including: a) description of the student, b) problems the student was having , c) interventions implemented, d) effectiveness of interventions (including </w:t>
      </w:r>
      <w:r w:rsidR="00FA0163">
        <w:rPr>
          <w:rFonts w:asciiTheme="majorHAnsi" w:hAnsiTheme="majorHAnsi"/>
        </w:rPr>
        <w:t xml:space="preserve">assessment </w:t>
      </w:r>
      <w:r w:rsidR="0011235E">
        <w:rPr>
          <w:rFonts w:asciiTheme="majorHAnsi" w:hAnsiTheme="majorHAnsi"/>
        </w:rPr>
        <w:t xml:space="preserve">data), and e) what is recommended as next steps for this student.  Before you begin, be sure to get parental permission. For confidentiality do not use the student’s real name in your written case study. </w:t>
      </w:r>
    </w:p>
    <w:p w14:paraId="10DD6190" w14:textId="77777777" w:rsidR="00DB3A61" w:rsidRPr="00E43416" w:rsidRDefault="009B133A" w:rsidP="00DB3A61">
      <w:pPr>
        <w:pStyle w:val="ListParagraph"/>
        <w:numPr>
          <w:ilvl w:val="0"/>
          <w:numId w:val="2"/>
        </w:numPr>
        <w:rPr>
          <w:rFonts w:asciiTheme="majorHAnsi" w:hAnsiTheme="majorHAnsi"/>
          <w:b/>
        </w:rPr>
      </w:pPr>
      <w:r>
        <w:rPr>
          <w:rFonts w:asciiTheme="majorHAnsi" w:hAnsiTheme="majorHAnsi"/>
          <w:b/>
        </w:rPr>
        <w:t xml:space="preserve">Midterm and </w:t>
      </w:r>
      <w:r w:rsidR="00DB3A61" w:rsidRPr="00E43416">
        <w:rPr>
          <w:rFonts w:asciiTheme="majorHAnsi" w:hAnsiTheme="majorHAnsi"/>
          <w:b/>
        </w:rPr>
        <w:t>Final Examination</w:t>
      </w:r>
    </w:p>
    <w:p w14:paraId="17F480BF" w14:textId="77777777" w:rsidR="00DB3A61" w:rsidRPr="00E43416" w:rsidRDefault="00DB3A61" w:rsidP="00DB3A61">
      <w:pPr>
        <w:rPr>
          <w:rFonts w:asciiTheme="majorHAnsi" w:hAnsiTheme="majorHAnsi"/>
        </w:rPr>
      </w:pPr>
      <w:r w:rsidRPr="00E43416">
        <w:rPr>
          <w:rFonts w:asciiTheme="majorHAnsi" w:hAnsiTheme="majorHAnsi"/>
        </w:rPr>
        <w:t>The examination</w:t>
      </w:r>
      <w:r w:rsidR="009B133A">
        <w:rPr>
          <w:rFonts w:asciiTheme="majorHAnsi" w:hAnsiTheme="majorHAnsi"/>
        </w:rPr>
        <w:t>s provide</w:t>
      </w:r>
      <w:r w:rsidRPr="00E43416">
        <w:rPr>
          <w:rFonts w:asciiTheme="majorHAnsi" w:hAnsiTheme="majorHAnsi"/>
        </w:rPr>
        <w:t xml:space="preserve"> you an opportunity to a</w:t>
      </w:r>
      <w:r w:rsidR="009B133A">
        <w:rPr>
          <w:rFonts w:asciiTheme="majorHAnsi" w:hAnsiTheme="majorHAnsi"/>
        </w:rPr>
        <w:t xml:space="preserve">pply all that you have learned through a combination of case studies, </w:t>
      </w:r>
    </w:p>
    <w:p w14:paraId="19FBD20A" w14:textId="77777777" w:rsidR="00DB3A61" w:rsidRPr="00E43416" w:rsidRDefault="00DB3A61" w:rsidP="00DB3A61">
      <w:pPr>
        <w:rPr>
          <w:rFonts w:asciiTheme="majorHAnsi" w:hAnsiTheme="majorHAnsi"/>
          <w:b/>
        </w:rPr>
      </w:pPr>
      <w:r w:rsidRPr="00E43416">
        <w:rPr>
          <w:rFonts w:asciiTheme="majorHAnsi" w:hAnsiTheme="majorHAnsi"/>
          <w:b/>
        </w:rPr>
        <w:t>Evaluation</w:t>
      </w:r>
    </w:p>
    <w:p w14:paraId="6CB59B61" w14:textId="77777777" w:rsidR="00DB3A61" w:rsidRPr="00E43416" w:rsidRDefault="00DB3A61" w:rsidP="00DB3A61">
      <w:pPr>
        <w:rPr>
          <w:rFonts w:asciiTheme="majorHAnsi" w:hAnsiTheme="majorHAnsi"/>
        </w:rPr>
      </w:pPr>
    </w:p>
    <w:tbl>
      <w:tblPr>
        <w:tblStyle w:val="TableGrid"/>
        <w:tblW w:w="5000" w:type="pct"/>
        <w:tblLook w:val="04A0" w:firstRow="1" w:lastRow="0" w:firstColumn="1" w:lastColumn="0" w:noHBand="0" w:noVBand="1"/>
      </w:tblPr>
      <w:tblGrid>
        <w:gridCol w:w="3619"/>
        <w:gridCol w:w="5237"/>
      </w:tblGrid>
      <w:tr w:rsidR="00DB3A61" w:rsidRPr="00E43416" w14:paraId="61FEDECE" w14:textId="77777777" w:rsidTr="00644BC9">
        <w:tc>
          <w:tcPr>
            <w:tcW w:w="2043" w:type="pct"/>
          </w:tcPr>
          <w:p w14:paraId="0E16B899" w14:textId="77777777" w:rsidR="00DB3A61" w:rsidRPr="00E43416" w:rsidRDefault="0011235E" w:rsidP="00644BC9">
            <w:pPr>
              <w:rPr>
                <w:rFonts w:asciiTheme="majorHAnsi" w:hAnsiTheme="majorHAnsi"/>
              </w:rPr>
            </w:pPr>
            <w:r>
              <w:rPr>
                <w:rFonts w:asciiTheme="majorHAnsi" w:hAnsiTheme="majorHAnsi"/>
              </w:rPr>
              <w:t>Intervention Plan and Video</w:t>
            </w:r>
          </w:p>
        </w:tc>
        <w:tc>
          <w:tcPr>
            <w:tcW w:w="2957" w:type="pct"/>
          </w:tcPr>
          <w:p w14:paraId="18B48FD7" w14:textId="77777777" w:rsidR="00DB3A61" w:rsidRPr="00E43416" w:rsidRDefault="00FA0163" w:rsidP="00644BC9">
            <w:pPr>
              <w:rPr>
                <w:rFonts w:asciiTheme="majorHAnsi" w:hAnsiTheme="majorHAnsi"/>
                <w:sz w:val="22"/>
                <w:szCs w:val="22"/>
              </w:rPr>
            </w:pPr>
            <w:r>
              <w:rPr>
                <w:rFonts w:asciiTheme="majorHAnsi" w:hAnsiTheme="majorHAnsi"/>
                <w:sz w:val="22"/>
                <w:szCs w:val="22"/>
              </w:rPr>
              <w:t>15</w:t>
            </w:r>
            <w:r w:rsidR="0011235E">
              <w:rPr>
                <w:rFonts w:asciiTheme="majorHAnsi" w:hAnsiTheme="majorHAnsi"/>
                <w:sz w:val="22"/>
                <w:szCs w:val="22"/>
              </w:rPr>
              <w:t>0 points</w:t>
            </w:r>
          </w:p>
        </w:tc>
      </w:tr>
      <w:tr w:rsidR="00DB3A61" w:rsidRPr="00E43416" w14:paraId="55F87F73" w14:textId="77777777" w:rsidTr="00644BC9">
        <w:tc>
          <w:tcPr>
            <w:tcW w:w="2043" w:type="pct"/>
          </w:tcPr>
          <w:p w14:paraId="09B66B6B" w14:textId="77777777" w:rsidR="00DB3A61" w:rsidRPr="00E43416" w:rsidRDefault="00DB3A61" w:rsidP="00644BC9">
            <w:pPr>
              <w:rPr>
                <w:rFonts w:asciiTheme="majorHAnsi" w:hAnsiTheme="majorHAnsi"/>
              </w:rPr>
            </w:pPr>
            <w:r w:rsidRPr="00E43416">
              <w:rPr>
                <w:rFonts w:asciiTheme="majorHAnsi" w:hAnsiTheme="majorHAnsi"/>
              </w:rPr>
              <w:t>Classroom Activities</w:t>
            </w:r>
            <w:r w:rsidRPr="00E43416">
              <w:rPr>
                <w:rFonts w:asciiTheme="majorHAnsi" w:hAnsiTheme="majorHAnsi"/>
              </w:rPr>
              <w:softHyphen/>
            </w:r>
          </w:p>
          <w:p w14:paraId="36438E89" w14:textId="77777777" w:rsidR="00DB3A61" w:rsidRPr="00E43416" w:rsidRDefault="00DB3A61" w:rsidP="00644BC9">
            <w:pPr>
              <w:rPr>
                <w:rFonts w:asciiTheme="majorHAnsi" w:hAnsiTheme="majorHAnsi"/>
                <w:sz w:val="22"/>
                <w:szCs w:val="22"/>
              </w:rPr>
            </w:pPr>
          </w:p>
        </w:tc>
        <w:tc>
          <w:tcPr>
            <w:tcW w:w="2957" w:type="pct"/>
          </w:tcPr>
          <w:p w14:paraId="58BFED1E" w14:textId="77777777" w:rsidR="00DB3A61" w:rsidRPr="00E43416" w:rsidRDefault="00DB3A61" w:rsidP="00644BC9">
            <w:pPr>
              <w:rPr>
                <w:rFonts w:asciiTheme="majorHAnsi" w:hAnsiTheme="majorHAnsi"/>
                <w:sz w:val="22"/>
                <w:szCs w:val="22"/>
              </w:rPr>
            </w:pPr>
            <w:r w:rsidRPr="00E43416">
              <w:rPr>
                <w:rFonts w:asciiTheme="majorHAnsi" w:hAnsiTheme="majorHAnsi"/>
                <w:sz w:val="22"/>
                <w:szCs w:val="22"/>
              </w:rPr>
              <w:t>60 points: 14 @ 5 points each</w:t>
            </w:r>
          </w:p>
        </w:tc>
      </w:tr>
      <w:tr w:rsidR="00DB3A61" w:rsidRPr="00E43416" w14:paraId="13377167" w14:textId="77777777" w:rsidTr="00644BC9">
        <w:tc>
          <w:tcPr>
            <w:tcW w:w="2043" w:type="pct"/>
          </w:tcPr>
          <w:p w14:paraId="393E39AB" w14:textId="77777777" w:rsidR="00DB3A61" w:rsidRPr="00E43416" w:rsidRDefault="00DB3A61" w:rsidP="00644BC9">
            <w:pPr>
              <w:rPr>
                <w:rFonts w:asciiTheme="majorHAnsi" w:hAnsiTheme="majorHAnsi"/>
                <w:sz w:val="22"/>
                <w:szCs w:val="22"/>
              </w:rPr>
            </w:pPr>
            <w:r w:rsidRPr="00E43416">
              <w:rPr>
                <w:rFonts w:asciiTheme="majorHAnsi" w:hAnsiTheme="majorHAnsi"/>
                <w:sz w:val="22"/>
                <w:szCs w:val="22"/>
              </w:rPr>
              <w:t>Peer Reviews</w:t>
            </w:r>
          </w:p>
        </w:tc>
        <w:tc>
          <w:tcPr>
            <w:tcW w:w="2957" w:type="pct"/>
          </w:tcPr>
          <w:p w14:paraId="23371543" w14:textId="77777777" w:rsidR="00DB3A61" w:rsidRPr="00E43416" w:rsidRDefault="0035044F" w:rsidP="00FA0163">
            <w:pPr>
              <w:rPr>
                <w:rFonts w:asciiTheme="majorHAnsi" w:hAnsiTheme="majorHAnsi"/>
                <w:sz w:val="22"/>
                <w:szCs w:val="22"/>
              </w:rPr>
            </w:pPr>
            <w:r>
              <w:rPr>
                <w:rFonts w:asciiTheme="majorHAnsi" w:hAnsiTheme="majorHAnsi"/>
                <w:sz w:val="22"/>
                <w:szCs w:val="22"/>
              </w:rPr>
              <w:t>40</w:t>
            </w:r>
            <w:r w:rsidR="00DB3A61" w:rsidRPr="00E43416">
              <w:rPr>
                <w:rFonts w:asciiTheme="majorHAnsi" w:hAnsiTheme="majorHAnsi"/>
                <w:sz w:val="22"/>
                <w:szCs w:val="22"/>
              </w:rPr>
              <w:t xml:space="preserve"> points: </w:t>
            </w:r>
            <w:r w:rsidR="00FA0163">
              <w:rPr>
                <w:rFonts w:asciiTheme="majorHAnsi" w:hAnsiTheme="majorHAnsi"/>
                <w:sz w:val="22"/>
                <w:szCs w:val="22"/>
              </w:rPr>
              <w:t>4</w:t>
            </w:r>
            <w:r w:rsidR="00DB3A61" w:rsidRPr="00E43416">
              <w:rPr>
                <w:rFonts w:asciiTheme="majorHAnsi" w:hAnsiTheme="majorHAnsi"/>
                <w:sz w:val="22"/>
                <w:szCs w:val="22"/>
              </w:rPr>
              <w:t xml:space="preserve"> @ </w:t>
            </w:r>
            <w:r w:rsidR="00FA0163">
              <w:rPr>
                <w:rFonts w:asciiTheme="majorHAnsi" w:hAnsiTheme="majorHAnsi"/>
                <w:sz w:val="22"/>
                <w:szCs w:val="22"/>
              </w:rPr>
              <w:t xml:space="preserve">10 </w:t>
            </w:r>
            <w:r w:rsidR="00DB3A61" w:rsidRPr="00E43416">
              <w:rPr>
                <w:rFonts w:asciiTheme="majorHAnsi" w:hAnsiTheme="majorHAnsi"/>
                <w:sz w:val="22"/>
                <w:szCs w:val="22"/>
              </w:rPr>
              <w:t>points each</w:t>
            </w:r>
          </w:p>
        </w:tc>
      </w:tr>
      <w:tr w:rsidR="00DB3A61" w:rsidRPr="00E43416" w14:paraId="1C860FF9" w14:textId="77777777" w:rsidTr="00644BC9">
        <w:tc>
          <w:tcPr>
            <w:tcW w:w="2043" w:type="pct"/>
          </w:tcPr>
          <w:p w14:paraId="51062986" w14:textId="77777777" w:rsidR="00DB3A61" w:rsidRPr="00E43416" w:rsidRDefault="00FA0163" w:rsidP="00644BC9">
            <w:pPr>
              <w:rPr>
                <w:rFonts w:asciiTheme="majorHAnsi" w:hAnsiTheme="majorHAnsi"/>
                <w:sz w:val="22"/>
                <w:szCs w:val="22"/>
              </w:rPr>
            </w:pPr>
            <w:r>
              <w:rPr>
                <w:rFonts w:asciiTheme="majorHAnsi" w:hAnsiTheme="majorHAnsi"/>
                <w:sz w:val="22"/>
                <w:szCs w:val="22"/>
              </w:rPr>
              <w:t>Field Application</w:t>
            </w:r>
          </w:p>
        </w:tc>
        <w:tc>
          <w:tcPr>
            <w:tcW w:w="2957" w:type="pct"/>
          </w:tcPr>
          <w:p w14:paraId="7473E0DA" w14:textId="77777777" w:rsidR="00DB3A61" w:rsidRPr="00E43416" w:rsidRDefault="00FA0163" w:rsidP="00FA0163">
            <w:pPr>
              <w:rPr>
                <w:rFonts w:asciiTheme="majorHAnsi" w:hAnsiTheme="majorHAnsi"/>
                <w:sz w:val="22"/>
                <w:szCs w:val="22"/>
              </w:rPr>
            </w:pPr>
            <w:r>
              <w:rPr>
                <w:rFonts w:asciiTheme="majorHAnsi" w:hAnsiTheme="majorHAnsi"/>
                <w:sz w:val="22"/>
                <w:szCs w:val="22"/>
              </w:rPr>
              <w:t>150 point</w:t>
            </w:r>
          </w:p>
        </w:tc>
      </w:tr>
      <w:tr w:rsidR="00DB3A61" w:rsidRPr="00E43416" w14:paraId="13F440F7" w14:textId="77777777" w:rsidTr="00644BC9">
        <w:tc>
          <w:tcPr>
            <w:tcW w:w="2043" w:type="pct"/>
          </w:tcPr>
          <w:p w14:paraId="5E1F71D6" w14:textId="77777777" w:rsidR="00DB3A61" w:rsidRPr="00E43416" w:rsidRDefault="00DB3A61" w:rsidP="00644BC9">
            <w:pPr>
              <w:rPr>
                <w:rFonts w:asciiTheme="majorHAnsi" w:hAnsiTheme="majorHAnsi"/>
                <w:sz w:val="22"/>
                <w:szCs w:val="22"/>
              </w:rPr>
            </w:pPr>
            <w:r w:rsidRPr="00E43416">
              <w:rPr>
                <w:rFonts w:asciiTheme="majorHAnsi" w:hAnsiTheme="majorHAnsi"/>
                <w:sz w:val="22"/>
                <w:szCs w:val="22"/>
              </w:rPr>
              <w:t>Examinations</w:t>
            </w:r>
          </w:p>
        </w:tc>
        <w:tc>
          <w:tcPr>
            <w:tcW w:w="2957" w:type="pct"/>
          </w:tcPr>
          <w:p w14:paraId="775F094A" w14:textId="77777777" w:rsidR="00DB3A61" w:rsidRPr="00E43416" w:rsidRDefault="0035044F" w:rsidP="00644BC9">
            <w:pPr>
              <w:rPr>
                <w:rFonts w:asciiTheme="majorHAnsi" w:hAnsiTheme="majorHAnsi"/>
                <w:sz w:val="22"/>
                <w:szCs w:val="22"/>
              </w:rPr>
            </w:pPr>
            <w:r>
              <w:rPr>
                <w:rFonts w:asciiTheme="majorHAnsi" w:hAnsiTheme="majorHAnsi"/>
                <w:sz w:val="22"/>
                <w:szCs w:val="22"/>
              </w:rPr>
              <w:t>2</w:t>
            </w:r>
            <w:r w:rsidR="00DB3A61" w:rsidRPr="00E43416">
              <w:rPr>
                <w:rFonts w:asciiTheme="majorHAnsi" w:hAnsiTheme="majorHAnsi"/>
                <w:sz w:val="22"/>
                <w:szCs w:val="22"/>
              </w:rPr>
              <w:t>00 points</w:t>
            </w:r>
            <w:r>
              <w:rPr>
                <w:rFonts w:asciiTheme="majorHAnsi" w:hAnsiTheme="majorHAnsi"/>
                <w:sz w:val="22"/>
                <w:szCs w:val="22"/>
              </w:rPr>
              <w:t>: 2 @ 100 points each</w:t>
            </w:r>
          </w:p>
        </w:tc>
      </w:tr>
      <w:tr w:rsidR="00DB3A61" w:rsidRPr="00E43416" w14:paraId="54633885" w14:textId="77777777" w:rsidTr="00644BC9">
        <w:tc>
          <w:tcPr>
            <w:tcW w:w="2043" w:type="pct"/>
          </w:tcPr>
          <w:p w14:paraId="1C6CF88F" w14:textId="77777777" w:rsidR="00DB3A61" w:rsidRPr="00E43416" w:rsidRDefault="00DB3A61" w:rsidP="00644BC9">
            <w:pPr>
              <w:rPr>
                <w:rFonts w:asciiTheme="majorHAnsi" w:hAnsiTheme="majorHAnsi"/>
                <w:sz w:val="22"/>
                <w:szCs w:val="22"/>
              </w:rPr>
            </w:pPr>
            <w:r w:rsidRPr="00E43416">
              <w:rPr>
                <w:rFonts w:asciiTheme="majorHAnsi" w:hAnsiTheme="majorHAnsi"/>
                <w:sz w:val="22"/>
                <w:szCs w:val="22"/>
              </w:rPr>
              <w:t>TOTAL</w:t>
            </w:r>
          </w:p>
        </w:tc>
        <w:tc>
          <w:tcPr>
            <w:tcW w:w="2957" w:type="pct"/>
          </w:tcPr>
          <w:p w14:paraId="1B883B9A" w14:textId="77777777" w:rsidR="00DB3A61" w:rsidRPr="00E43416" w:rsidRDefault="00FA0163" w:rsidP="00644BC9">
            <w:pPr>
              <w:rPr>
                <w:rFonts w:asciiTheme="majorHAnsi" w:hAnsiTheme="majorHAnsi"/>
                <w:sz w:val="22"/>
                <w:szCs w:val="22"/>
              </w:rPr>
            </w:pPr>
            <w:r>
              <w:rPr>
                <w:rFonts w:asciiTheme="majorHAnsi" w:hAnsiTheme="majorHAnsi"/>
                <w:sz w:val="22"/>
                <w:szCs w:val="22"/>
              </w:rPr>
              <w:t>600</w:t>
            </w:r>
            <w:r w:rsidR="0035044F">
              <w:rPr>
                <w:rFonts w:asciiTheme="majorHAnsi" w:hAnsiTheme="majorHAnsi"/>
                <w:sz w:val="22"/>
                <w:szCs w:val="22"/>
              </w:rPr>
              <w:t xml:space="preserve"> points</w:t>
            </w:r>
          </w:p>
        </w:tc>
      </w:tr>
    </w:tbl>
    <w:p w14:paraId="7D7C1B48" w14:textId="77777777" w:rsidR="00DB3A61" w:rsidRPr="00E43416" w:rsidRDefault="00DB3A61" w:rsidP="00DB3A61">
      <w:pPr>
        <w:rPr>
          <w:rFonts w:asciiTheme="majorHAnsi" w:hAnsiTheme="majorHAnsi"/>
          <w:sz w:val="22"/>
          <w:szCs w:val="22"/>
        </w:rPr>
      </w:pPr>
    </w:p>
    <w:p w14:paraId="1D2F989D" w14:textId="77777777" w:rsidR="00DB3A61" w:rsidRPr="00E43416" w:rsidRDefault="00DB3A61" w:rsidP="00DB3A61">
      <w:pPr>
        <w:rPr>
          <w:rFonts w:asciiTheme="majorHAnsi" w:hAnsiTheme="majorHAnsi"/>
          <w:i/>
        </w:rPr>
      </w:pPr>
      <w:r w:rsidRPr="00E43416">
        <w:rPr>
          <w:rFonts w:asciiTheme="majorHAnsi" w:hAnsiTheme="majorHAnsi"/>
          <w:i/>
        </w:rPr>
        <w:t>Add your institution’s grading scale</w:t>
      </w:r>
    </w:p>
    <w:p w14:paraId="45FE7176" w14:textId="77777777" w:rsidR="00DB3A61" w:rsidRPr="00E43416" w:rsidRDefault="00DB3A61" w:rsidP="00DB3A61">
      <w:pPr>
        <w:rPr>
          <w:rFonts w:asciiTheme="majorHAnsi" w:hAnsiTheme="majorHAnsi"/>
        </w:rPr>
      </w:pPr>
      <w:r w:rsidRPr="00E43416">
        <w:rPr>
          <w:rFonts w:asciiTheme="majorHAnsi" w:hAnsiTheme="majorHAnsi"/>
        </w:rPr>
        <w:br w:type="page"/>
      </w:r>
    </w:p>
    <w:p w14:paraId="4D539F12" w14:textId="77777777" w:rsidR="00DB3A61" w:rsidRPr="00E43416" w:rsidRDefault="00DB3A61" w:rsidP="00DB3A61">
      <w:pPr>
        <w:jc w:val="center"/>
        <w:rPr>
          <w:rFonts w:asciiTheme="majorHAnsi" w:hAnsiTheme="majorHAnsi"/>
        </w:rPr>
      </w:pPr>
      <w:r w:rsidRPr="00E43416">
        <w:rPr>
          <w:rFonts w:asciiTheme="majorHAnsi" w:hAnsiTheme="majorHAnsi"/>
        </w:rPr>
        <w:lastRenderedPageBreak/>
        <w:t>Tentative Calendar</w:t>
      </w:r>
    </w:p>
    <w:p w14:paraId="1C0A6243" w14:textId="77777777" w:rsidR="00DB3A61" w:rsidRPr="00E43416" w:rsidRDefault="00DB3A61" w:rsidP="00DB3A61">
      <w:pPr>
        <w:jc w:val="center"/>
        <w:rPr>
          <w:rFonts w:asciiTheme="majorHAnsi" w:hAnsiTheme="majorHAnsi"/>
          <w:i/>
        </w:rPr>
      </w:pPr>
      <w:r w:rsidRPr="00E43416">
        <w:rPr>
          <w:rFonts w:asciiTheme="majorHAnsi" w:hAnsiTheme="majorHAnsi"/>
          <w:i/>
        </w:rPr>
        <w:t>Dates/assignments may be modified based on class needs.</w:t>
      </w:r>
    </w:p>
    <w:p w14:paraId="55686D52" w14:textId="77777777" w:rsidR="00DB3A61" w:rsidRPr="00E43416" w:rsidRDefault="00DB3A61" w:rsidP="00DB3A61">
      <w:pPr>
        <w:jc w:val="center"/>
        <w:rPr>
          <w:rFonts w:asciiTheme="majorHAnsi" w:hAnsiTheme="majorHAnsi"/>
          <w:i/>
        </w:rPr>
      </w:pPr>
    </w:p>
    <w:tbl>
      <w:tblPr>
        <w:tblStyle w:val="TableGrid"/>
        <w:tblW w:w="0" w:type="auto"/>
        <w:tblLook w:val="04A0" w:firstRow="1" w:lastRow="0" w:firstColumn="1" w:lastColumn="0" w:noHBand="0" w:noVBand="1"/>
      </w:tblPr>
      <w:tblGrid>
        <w:gridCol w:w="991"/>
        <w:gridCol w:w="5906"/>
        <w:gridCol w:w="1959"/>
      </w:tblGrid>
      <w:tr w:rsidR="00DB3A61" w:rsidRPr="00E43416" w14:paraId="3ECA8A3B" w14:textId="77777777" w:rsidTr="0035044F">
        <w:tc>
          <w:tcPr>
            <w:tcW w:w="991" w:type="dxa"/>
          </w:tcPr>
          <w:p w14:paraId="2236B97C" w14:textId="77777777" w:rsidR="00DB3A61" w:rsidRPr="00E43416" w:rsidRDefault="00DB3A61" w:rsidP="00644BC9">
            <w:pPr>
              <w:jc w:val="center"/>
              <w:rPr>
                <w:rFonts w:asciiTheme="majorHAnsi" w:hAnsiTheme="majorHAnsi"/>
                <w:sz w:val="22"/>
                <w:szCs w:val="22"/>
              </w:rPr>
            </w:pPr>
            <w:r w:rsidRPr="00E43416">
              <w:rPr>
                <w:rFonts w:asciiTheme="majorHAnsi" w:hAnsiTheme="majorHAnsi"/>
                <w:sz w:val="22"/>
                <w:szCs w:val="22"/>
              </w:rPr>
              <w:t>Week</w:t>
            </w:r>
          </w:p>
        </w:tc>
        <w:tc>
          <w:tcPr>
            <w:tcW w:w="5906" w:type="dxa"/>
          </w:tcPr>
          <w:p w14:paraId="28768398" w14:textId="77777777" w:rsidR="00DB3A61" w:rsidRPr="00E43416" w:rsidRDefault="00DB3A61" w:rsidP="00644BC9">
            <w:pPr>
              <w:jc w:val="center"/>
              <w:rPr>
                <w:rFonts w:asciiTheme="majorHAnsi" w:hAnsiTheme="majorHAnsi"/>
                <w:sz w:val="22"/>
                <w:szCs w:val="22"/>
              </w:rPr>
            </w:pPr>
            <w:r w:rsidRPr="00E43416">
              <w:rPr>
                <w:rFonts w:asciiTheme="majorHAnsi" w:hAnsiTheme="majorHAnsi"/>
                <w:sz w:val="22"/>
                <w:szCs w:val="22"/>
              </w:rPr>
              <w:t>Topic</w:t>
            </w:r>
          </w:p>
        </w:tc>
        <w:tc>
          <w:tcPr>
            <w:tcW w:w="1959" w:type="dxa"/>
          </w:tcPr>
          <w:p w14:paraId="65A324E0" w14:textId="77777777" w:rsidR="00DB3A61" w:rsidRPr="00E43416" w:rsidRDefault="00DB3A61" w:rsidP="00644BC9">
            <w:pPr>
              <w:jc w:val="center"/>
              <w:rPr>
                <w:rFonts w:asciiTheme="majorHAnsi" w:hAnsiTheme="majorHAnsi"/>
                <w:sz w:val="22"/>
                <w:szCs w:val="22"/>
              </w:rPr>
            </w:pPr>
            <w:r w:rsidRPr="00E43416">
              <w:rPr>
                <w:rFonts w:asciiTheme="majorHAnsi" w:hAnsiTheme="majorHAnsi"/>
                <w:sz w:val="22"/>
                <w:szCs w:val="22"/>
              </w:rPr>
              <w:t>Assignment Due</w:t>
            </w:r>
          </w:p>
        </w:tc>
      </w:tr>
      <w:tr w:rsidR="00DB3A61" w:rsidRPr="00E43416" w14:paraId="355D6A0B" w14:textId="77777777" w:rsidTr="0035044F">
        <w:tc>
          <w:tcPr>
            <w:tcW w:w="991" w:type="dxa"/>
          </w:tcPr>
          <w:p w14:paraId="7B25BFA3" w14:textId="77777777" w:rsidR="00DB3A61" w:rsidRPr="0035044F" w:rsidRDefault="00DB3A61" w:rsidP="00644BC9">
            <w:pPr>
              <w:jc w:val="center"/>
              <w:rPr>
                <w:rFonts w:asciiTheme="majorHAnsi" w:hAnsiTheme="majorHAnsi"/>
              </w:rPr>
            </w:pPr>
            <w:r w:rsidRPr="0035044F">
              <w:rPr>
                <w:rFonts w:asciiTheme="majorHAnsi" w:hAnsiTheme="majorHAnsi"/>
              </w:rPr>
              <w:t>1</w:t>
            </w:r>
          </w:p>
        </w:tc>
        <w:tc>
          <w:tcPr>
            <w:tcW w:w="5906" w:type="dxa"/>
          </w:tcPr>
          <w:p w14:paraId="7235D7FB" w14:textId="77777777" w:rsidR="00FA0163" w:rsidRPr="00FA0163" w:rsidRDefault="00FA0163" w:rsidP="00FA0163">
            <w:pPr>
              <w:rPr>
                <w:rFonts w:ascii="Arial" w:hAnsi="Arial" w:cs="Arial"/>
                <w:sz w:val="22"/>
                <w:szCs w:val="22"/>
              </w:rPr>
            </w:pPr>
            <w:r w:rsidRPr="00FA0163">
              <w:rPr>
                <w:rFonts w:ascii="Arial" w:hAnsi="Arial" w:cs="Arial"/>
                <w:sz w:val="22"/>
                <w:szCs w:val="22"/>
              </w:rPr>
              <w:t xml:space="preserve">Learning needs of students with severe disabilities </w:t>
            </w:r>
          </w:p>
          <w:p w14:paraId="16ABBD7C" w14:textId="77777777" w:rsidR="00DB3A61" w:rsidRPr="00FA0163" w:rsidRDefault="00DB3A61" w:rsidP="00FA0163">
            <w:pPr>
              <w:rPr>
                <w:rFonts w:asciiTheme="majorHAnsi" w:hAnsiTheme="majorHAnsi"/>
              </w:rPr>
            </w:pPr>
          </w:p>
        </w:tc>
        <w:tc>
          <w:tcPr>
            <w:tcW w:w="1959" w:type="dxa"/>
          </w:tcPr>
          <w:p w14:paraId="5590F6EB" w14:textId="77777777" w:rsidR="00DB3A61" w:rsidRPr="00E43416" w:rsidRDefault="00DB3A61" w:rsidP="00644BC9">
            <w:pPr>
              <w:rPr>
                <w:rFonts w:asciiTheme="majorHAnsi" w:hAnsiTheme="majorHAnsi"/>
                <w:sz w:val="22"/>
                <w:szCs w:val="22"/>
              </w:rPr>
            </w:pPr>
          </w:p>
        </w:tc>
      </w:tr>
      <w:tr w:rsidR="00DB3A61" w:rsidRPr="00E43416" w14:paraId="11C0C754" w14:textId="77777777" w:rsidTr="0035044F">
        <w:tc>
          <w:tcPr>
            <w:tcW w:w="991" w:type="dxa"/>
          </w:tcPr>
          <w:p w14:paraId="5BB9E536" w14:textId="77777777" w:rsidR="00DB3A61" w:rsidRPr="0035044F" w:rsidRDefault="00DB3A61" w:rsidP="00644BC9">
            <w:pPr>
              <w:jc w:val="center"/>
              <w:rPr>
                <w:rFonts w:asciiTheme="majorHAnsi" w:hAnsiTheme="majorHAnsi"/>
              </w:rPr>
            </w:pPr>
            <w:r w:rsidRPr="0035044F">
              <w:rPr>
                <w:rFonts w:asciiTheme="majorHAnsi" w:hAnsiTheme="majorHAnsi"/>
              </w:rPr>
              <w:t>2</w:t>
            </w:r>
          </w:p>
        </w:tc>
        <w:tc>
          <w:tcPr>
            <w:tcW w:w="5906" w:type="dxa"/>
          </w:tcPr>
          <w:p w14:paraId="059B31D2" w14:textId="77777777" w:rsidR="00DB3A61" w:rsidRPr="0035044F" w:rsidRDefault="00FA0163" w:rsidP="00644BC9">
            <w:pPr>
              <w:rPr>
                <w:rFonts w:asciiTheme="majorHAnsi" w:hAnsiTheme="majorHAnsi"/>
              </w:rPr>
            </w:pPr>
            <w:r>
              <w:rPr>
                <w:rFonts w:asciiTheme="majorHAnsi" w:hAnsiTheme="majorHAnsi"/>
              </w:rPr>
              <w:t>Universal Design of Learning and Inclusion</w:t>
            </w:r>
          </w:p>
        </w:tc>
        <w:tc>
          <w:tcPr>
            <w:tcW w:w="1959" w:type="dxa"/>
          </w:tcPr>
          <w:p w14:paraId="2DD2F9AA" w14:textId="77777777" w:rsidR="00DB3A61" w:rsidRPr="00E43416" w:rsidRDefault="00DB3A61" w:rsidP="00644BC9">
            <w:pPr>
              <w:rPr>
                <w:rFonts w:asciiTheme="majorHAnsi" w:hAnsiTheme="majorHAnsi"/>
                <w:sz w:val="22"/>
                <w:szCs w:val="22"/>
              </w:rPr>
            </w:pPr>
          </w:p>
        </w:tc>
      </w:tr>
      <w:tr w:rsidR="00DB3A61" w:rsidRPr="00E43416" w14:paraId="765F5568" w14:textId="77777777" w:rsidTr="0035044F">
        <w:tc>
          <w:tcPr>
            <w:tcW w:w="991" w:type="dxa"/>
          </w:tcPr>
          <w:p w14:paraId="2BAB8974" w14:textId="77777777" w:rsidR="00DB3A61" w:rsidRPr="0035044F" w:rsidRDefault="00DB3A61" w:rsidP="00644BC9">
            <w:pPr>
              <w:jc w:val="center"/>
              <w:rPr>
                <w:rFonts w:asciiTheme="majorHAnsi" w:hAnsiTheme="majorHAnsi"/>
              </w:rPr>
            </w:pPr>
            <w:r w:rsidRPr="0035044F">
              <w:rPr>
                <w:rFonts w:asciiTheme="majorHAnsi" w:hAnsiTheme="majorHAnsi"/>
              </w:rPr>
              <w:t>3</w:t>
            </w:r>
          </w:p>
        </w:tc>
        <w:tc>
          <w:tcPr>
            <w:tcW w:w="5906" w:type="dxa"/>
          </w:tcPr>
          <w:p w14:paraId="6EC4F9DC" w14:textId="77777777" w:rsidR="00DB3A61" w:rsidRPr="0035044F" w:rsidRDefault="00FA0163" w:rsidP="00644BC9">
            <w:pPr>
              <w:rPr>
                <w:rFonts w:asciiTheme="majorHAnsi" w:hAnsiTheme="majorHAnsi"/>
              </w:rPr>
            </w:pPr>
            <w:r>
              <w:rPr>
                <w:rFonts w:asciiTheme="majorHAnsi" w:hAnsiTheme="majorHAnsi"/>
              </w:rPr>
              <w:t>Overview of Systematic Instruction</w:t>
            </w:r>
          </w:p>
        </w:tc>
        <w:tc>
          <w:tcPr>
            <w:tcW w:w="1959" w:type="dxa"/>
          </w:tcPr>
          <w:p w14:paraId="15B25B25" w14:textId="77777777" w:rsidR="00DB3A61" w:rsidRPr="00E43416" w:rsidRDefault="00FA0163" w:rsidP="00644BC9">
            <w:pPr>
              <w:rPr>
                <w:rFonts w:asciiTheme="majorHAnsi" w:hAnsiTheme="majorHAnsi"/>
                <w:sz w:val="22"/>
                <w:szCs w:val="22"/>
              </w:rPr>
            </w:pPr>
            <w:r>
              <w:rPr>
                <w:rFonts w:asciiTheme="majorHAnsi" w:hAnsiTheme="majorHAnsi"/>
                <w:sz w:val="22"/>
                <w:szCs w:val="22"/>
              </w:rPr>
              <w:t>Permissions due for video and case study</w:t>
            </w:r>
          </w:p>
        </w:tc>
      </w:tr>
      <w:tr w:rsidR="00DB3A61" w:rsidRPr="00E43416" w14:paraId="4ABD6D62" w14:textId="77777777" w:rsidTr="0035044F">
        <w:tc>
          <w:tcPr>
            <w:tcW w:w="991" w:type="dxa"/>
          </w:tcPr>
          <w:p w14:paraId="425C751C" w14:textId="77777777" w:rsidR="00DB3A61" w:rsidRPr="0035044F" w:rsidRDefault="00DB3A61" w:rsidP="00644BC9">
            <w:pPr>
              <w:jc w:val="center"/>
              <w:rPr>
                <w:rFonts w:asciiTheme="majorHAnsi" w:hAnsiTheme="majorHAnsi"/>
              </w:rPr>
            </w:pPr>
            <w:r w:rsidRPr="0035044F">
              <w:rPr>
                <w:rFonts w:asciiTheme="majorHAnsi" w:hAnsiTheme="majorHAnsi"/>
              </w:rPr>
              <w:t>4</w:t>
            </w:r>
          </w:p>
        </w:tc>
        <w:tc>
          <w:tcPr>
            <w:tcW w:w="5906" w:type="dxa"/>
          </w:tcPr>
          <w:p w14:paraId="70059699" w14:textId="77777777" w:rsidR="00DB3A61" w:rsidRPr="0035044F" w:rsidRDefault="00FA0163" w:rsidP="00644BC9">
            <w:pPr>
              <w:rPr>
                <w:rFonts w:asciiTheme="majorHAnsi" w:hAnsiTheme="majorHAnsi"/>
              </w:rPr>
            </w:pPr>
            <w:r>
              <w:rPr>
                <w:rFonts w:asciiTheme="majorHAnsi" w:hAnsiTheme="majorHAnsi"/>
              </w:rPr>
              <w:t>Response Prompting Strategies</w:t>
            </w:r>
          </w:p>
        </w:tc>
        <w:tc>
          <w:tcPr>
            <w:tcW w:w="1959" w:type="dxa"/>
          </w:tcPr>
          <w:p w14:paraId="216F6D36" w14:textId="77777777" w:rsidR="00DB3A61" w:rsidRPr="00FA0163" w:rsidRDefault="00DB3A61" w:rsidP="00644BC9">
            <w:pPr>
              <w:rPr>
                <w:rFonts w:asciiTheme="majorHAnsi" w:hAnsiTheme="majorHAnsi"/>
                <w:sz w:val="22"/>
                <w:szCs w:val="22"/>
              </w:rPr>
            </w:pPr>
          </w:p>
        </w:tc>
      </w:tr>
      <w:tr w:rsidR="00DB3A61" w:rsidRPr="00E43416" w14:paraId="5D21000C" w14:textId="77777777" w:rsidTr="0035044F">
        <w:tc>
          <w:tcPr>
            <w:tcW w:w="991" w:type="dxa"/>
          </w:tcPr>
          <w:p w14:paraId="601A2E5A" w14:textId="77777777" w:rsidR="00DB3A61" w:rsidRPr="0035044F" w:rsidRDefault="00DB3A61" w:rsidP="00644BC9">
            <w:pPr>
              <w:jc w:val="center"/>
              <w:rPr>
                <w:rFonts w:asciiTheme="majorHAnsi" w:hAnsiTheme="majorHAnsi"/>
              </w:rPr>
            </w:pPr>
            <w:r w:rsidRPr="0035044F">
              <w:rPr>
                <w:rFonts w:asciiTheme="majorHAnsi" w:hAnsiTheme="majorHAnsi"/>
              </w:rPr>
              <w:t>5</w:t>
            </w:r>
          </w:p>
        </w:tc>
        <w:tc>
          <w:tcPr>
            <w:tcW w:w="5906" w:type="dxa"/>
          </w:tcPr>
          <w:p w14:paraId="67712628" w14:textId="77777777" w:rsidR="00DB3A61" w:rsidRPr="0035044F" w:rsidRDefault="00FA0163" w:rsidP="00644BC9">
            <w:pPr>
              <w:rPr>
                <w:rFonts w:asciiTheme="majorHAnsi" w:hAnsiTheme="majorHAnsi"/>
              </w:rPr>
            </w:pPr>
            <w:r>
              <w:rPr>
                <w:rFonts w:asciiTheme="majorHAnsi" w:hAnsiTheme="majorHAnsi"/>
              </w:rPr>
              <w:t>Stimulus Prompts and Visual Supports</w:t>
            </w:r>
          </w:p>
        </w:tc>
        <w:tc>
          <w:tcPr>
            <w:tcW w:w="1959" w:type="dxa"/>
          </w:tcPr>
          <w:p w14:paraId="7AD1C935" w14:textId="77777777" w:rsidR="00DB3A61" w:rsidRPr="00E43416" w:rsidRDefault="00FA0163" w:rsidP="00644BC9">
            <w:pPr>
              <w:rPr>
                <w:rFonts w:asciiTheme="majorHAnsi" w:hAnsiTheme="majorHAnsi"/>
                <w:sz w:val="22"/>
                <w:szCs w:val="22"/>
              </w:rPr>
            </w:pPr>
            <w:r>
              <w:rPr>
                <w:rFonts w:asciiTheme="majorHAnsi" w:hAnsiTheme="majorHAnsi"/>
                <w:sz w:val="22"/>
                <w:szCs w:val="22"/>
              </w:rPr>
              <w:t>Peer Review: Prompting</w:t>
            </w:r>
          </w:p>
        </w:tc>
      </w:tr>
      <w:tr w:rsidR="00DB3A61" w:rsidRPr="00E43416" w14:paraId="403E96A7" w14:textId="77777777" w:rsidTr="0035044F">
        <w:tc>
          <w:tcPr>
            <w:tcW w:w="991" w:type="dxa"/>
          </w:tcPr>
          <w:p w14:paraId="560BA7B2" w14:textId="77777777" w:rsidR="00DB3A61" w:rsidRPr="0035044F" w:rsidRDefault="00DB3A61" w:rsidP="00644BC9">
            <w:pPr>
              <w:jc w:val="center"/>
              <w:rPr>
                <w:rFonts w:asciiTheme="majorHAnsi" w:hAnsiTheme="majorHAnsi"/>
              </w:rPr>
            </w:pPr>
            <w:r w:rsidRPr="0035044F">
              <w:rPr>
                <w:rFonts w:asciiTheme="majorHAnsi" w:hAnsiTheme="majorHAnsi"/>
              </w:rPr>
              <w:t>6</w:t>
            </w:r>
          </w:p>
        </w:tc>
        <w:tc>
          <w:tcPr>
            <w:tcW w:w="5906" w:type="dxa"/>
          </w:tcPr>
          <w:p w14:paraId="182D419E" w14:textId="77777777" w:rsidR="00DB3A61" w:rsidRPr="0035044F" w:rsidRDefault="00FA0163" w:rsidP="00644BC9">
            <w:pPr>
              <w:rPr>
                <w:rFonts w:asciiTheme="majorHAnsi" w:hAnsiTheme="majorHAnsi"/>
              </w:rPr>
            </w:pPr>
            <w:r>
              <w:rPr>
                <w:rFonts w:asciiTheme="majorHAnsi" w:hAnsiTheme="majorHAnsi"/>
              </w:rPr>
              <w:t>Self-instructional Strategies</w:t>
            </w:r>
          </w:p>
        </w:tc>
        <w:tc>
          <w:tcPr>
            <w:tcW w:w="1959" w:type="dxa"/>
          </w:tcPr>
          <w:p w14:paraId="1B3AF7BC" w14:textId="77777777" w:rsidR="00DB3A61" w:rsidRPr="00E43416" w:rsidRDefault="00DB3A61" w:rsidP="00644BC9">
            <w:pPr>
              <w:rPr>
                <w:rFonts w:asciiTheme="majorHAnsi" w:hAnsiTheme="majorHAnsi"/>
                <w:sz w:val="22"/>
                <w:szCs w:val="22"/>
              </w:rPr>
            </w:pPr>
          </w:p>
        </w:tc>
      </w:tr>
      <w:tr w:rsidR="00DB3A61" w:rsidRPr="00E43416" w14:paraId="22E80F0E" w14:textId="77777777" w:rsidTr="0035044F">
        <w:tc>
          <w:tcPr>
            <w:tcW w:w="991" w:type="dxa"/>
          </w:tcPr>
          <w:p w14:paraId="3C2656B7" w14:textId="77777777" w:rsidR="00DB3A61" w:rsidRPr="0035044F" w:rsidRDefault="00DB3A61" w:rsidP="00644BC9">
            <w:pPr>
              <w:jc w:val="center"/>
              <w:rPr>
                <w:rFonts w:asciiTheme="majorHAnsi" w:hAnsiTheme="majorHAnsi"/>
              </w:rPr>
            </w:pPr>
            <w:r w:rsidRPr="0035044F">
              <w:rPr>
                <w:rFonts w:asciiTheme="majorHAnsi" w:hAnsiTheme="majorHAnsi"/>
              </w:rPr>
              <w:t>7</w:t>
            </w:r>
          </w:p>
        </w:tc>
        <w:tc>
          <w:tcPr>
            <w:tcW w:w="5906" w:type="dxa"/>
          </w:tcPr>
          <w:p w14:paraId="25D9805A" w14:textId="77777777" w:rsidR="00DB3A61" w:rsidRPr="0035044F" w:rsidRDefault="00FA0163" w:rsidP="00FA0163">
            <w:pPr>
              <w:rPr>
                <w:rFonts w:asciiTheme="majorHAnsi" w:hAnsiTheme="majorHAnsi"/>
              </w:rPr>
            </w:pPr>
            <w:r>
              <w:rPr>
                <w:rFonts w:asciiTheme="majorHAnsi" w:hAnsiTheme="majorHAnsi"/>
              </w:rPr>
              <w:t>Training for Generalization</w:t>
            </w:r>
          </w:p>
        </w:tc>
        <w:tc>
          <w:tcPr>
            <w:tcW w:w="1959" w:type="dxa"/>
          </w:tcPr>
          <w:p w14:paraId="241DB651" w14:textId="77777777" w:rsidR="00DB3A61" w:rsidRPr="00E43416" w:rsidRDefault="00FA0163" w:rsidP="00644BC9">
            <w:pPr>
              <w:rPr>
                <w:rFonts w:asciiTheme="majorHAnsi" w:hAnsiTheme="majorHAnsi"/>
                <w:sz w:val="22"/>
                <w:szCs w:val="22"/>
              </w:rPr>
            </w:pPr>
            <w:r>
              <w:rPr>
                <w:rFonts w:asciiTheme="majorHAnsi" w:hAnsiTheme="majorHAnsi"/>
                <w:sz w:val="22"/>
                <w:szCs w:val="22"/>
              </w:rPr>
              <w:t>Peer Review: Self-Instruction</w:t>
            </w:r>
          </w:p>
        </w:tc>
      </w:tr>
      <w:tr w:rsidR="00DB3A61" w:rsidRPr="00E43416" w14:paraId="34E1CC11" w14:textId="77777777" w:rsidTr="0035044F">
        <w:tc>
          <w:tcPr>
            <w:tcW w:w="991" w:type="dxa"/>
          </w:tcPr>
          <w:p w14:paraId="3B964675" w14:textId="77777777" w:rsidR="00DB3A61" w:rsidRPr="0035044F" w:rsidRDefault="00DB3A61" w:rsidP="00644BC9">
            <w:pPr>
              <w:jc w:val="center"/>
              <w:rPr>
                <w:rFonts w:asciiTheme="majorHAnsi" w:hAnsiTheme="majorHAnsi"/>
              </w:rPr>
            </w:pPr>
          </w:p>
        </w:tc>
        <w:tc>
          <w:tcPr>
            <w:tcW w:w="5906" w:type="dxa"/>
          </w:tcPr>
          <w:p w14:paraId="0F19BD17" w14:textId="77777777" w:rsidR="00DB3A61" w:rsidRPr="0035044F" w:rsidRDefault="00FA0163" w:rsidP="00644BC9">
            <w:pPr>
              <w:rPr>
                <w:rFonts w:asciiTheme="majorHAnsi" w:hAnsiTheme="majorHAnsi"/>
              </w:rPr>
            </w:pPr>
            <w:r>
              <w:rPr>
                <w:rFonts w:asciiTheme="majorHAnsi" w:hAnsiTheme="majorHAnsi"/>
              </w:rPr>
              <w:t>Midterm Exam</w:t>
            </w:r>
          </w:p>
        </w:tc>
        <w:tc>
          <w:tcPr>
            <w:tcW w:w="1959" w:type="dxa"/>
          </w:tcPr>
          <w:p w14:paraId="6977D2E0" w14:textId="77777777" w:rsidR="00DB3A61" w:rsidRPr="00E43416" w:rsidRDefault="00DB3A61" w:rsidP="00644BC9">
            <w:pPr>
              <w:rPr>
                <w:rFonts w:asciiTheme="majorHAnsi" w:hAnsiTheme="majorHAnsi"/>
                <w:sz w:val="22"/>
                <w:szCs w:val="22"/>
              </w:rPr>
            </w:pPr>
          </w:p>
        </w:tc>
      </w:tr>
      <w:tr w:rsidR="00FA0163" w:rsidRPr="00E43416" w14:paraId="6C82F924" w14:textId="77777777" w:rsidTr="0035044F">
        <w:tc>
          <w:tcPr>
            <w:tcW w:w="991" w:type="dxa"/>
          </w:tcPr>
          <w:p w14:paraId="555E8935" w14:textId="77777777" w:rsidR="00FA0163" w:rsidRPr="0035044F" w:rsidRDefault="00D27BA9" w:rsidP="00644BC9">
            <w:pPr>
              <w:jc w:val="center"/>
              <w:rPr>
                <w:rFonts w:asciiTheme="majorHAnsi" w:hAnsiTheme="majorHAnsi"/>
              </w:rPr>
            </w:pPr>
            <w:r>
              <w:rPr>
                <w:rFonts w:asciiTheme="majorHAnsi" w:hAnsiTheme="majorHAnsi"/>
              </w:rPr>
              <w:t>8</w:t>
            </w:r>
          </w:p>
        </w:tc>
        <w:tc>
          <w:tcPr>
            <w:tcW w:w="5906" w:type="dxa"/>
          </w:tcPr>
          <w:p w14:paraId="26C298B6" w14:textId="77777777" w:rsidR="00FA0163" w:rsidRPr="0035044F" w:rsidRDefault="00FA0163" w:rsidP="00712AB0">
            <w:pPr>
              <w:rPr>
                <w:rFonts w:asciiTheme="majorHAnsi" w:hAnsiTheme="majorHAnsi"/>
              </w:rPr>
            </w:pPr>
            <w:r>
              <w:rPr>
                <w:rFonts w:asciiTheme="majorHAnsi" w:hAnsiTheme="majorHAnsi"/>
              </w:rPr>
              <w:t>Computer-assisted Instruction</w:t>
            </w:r>
          </w:p>
        </w:tc>
        <w:tc>
          <w:tcPr>
            <w:tcW w:w="1959" w:type="dxa"/>
          </w:tcPr>
          <w:p w14:paraId="12694B85" w14:textId="77777777" w:rsidR="00FA0163" w:rsidRPr="00E43416" w:rsidRDefault="00FA0163" w:rsidP="00644BC9">
            <w:pPr>
              <w:rPr>
                <w:rFonts w:asciiTheme="majorHAnsi" w:hAnsiTheme="majorHAnsi"/>
                <w:sz w:val="22"/>
                <w:szCs w:val="22"/>
              </w:rPr>
            </w:pPr>
            <w:r>
              <w:rPr>
                <w:rFonts w:asciiTheme="majorHAnsi" w:hAnsiTheme="majorHAnsi"/>
                <w:sz w:val="22"/>
                <w:szCs w:val="22"/>
              </w:rPr>
              <w:t>Peer Review: CAI</w:t>
            </w:r>
          </w:p>
        </w:tc>
      </w:tr>
      <w:tr w:rsidR="00FA0163" w:rsidRPr="00E43416" w14:paraId="3EFA361D" w14:textId="77777777" w:rsidTr="0035044F">
        <w:tc>
          <w:tcPr>
            <w:tcW w:w="991" w:type="dxa"/>
          </w:tcPr>
          <w:p w14:paraId="779CD362" w14:textId="77777777" w:rsidR="00FA0163" w:rsidRPr="0035044F" w:rsidRDefault="00D27BA9" w:rsidP="00644BC9">
            <w:pPr>
              <w:jc w:val="center"/>
              <w:rPr>
                <w:rFonts w:asciiTheme="majorHAnsi" w:hAnsiTheme="majorHAnsi"/>
              </w:rPr>
            </w:pPr>
            <w:r>
              <w:rPr>
                <w:rFonts w:asciiTheme="majorHAnsi" w:hAnsiTheme="majorHAnsi"/>
              </w:rPr>
              <w:t>9</w:t>
            </w:r>
          </w:p>
        </w:tc>
        <w:tc>
          <w:tcPr>
            <w:tcW w:w="5906" w:type="dxa"/>
          </w:tcPr>
          <w:p w14:paraId="566659CD" w14:textId="77777777" w:rsidR="00FA0163" w:rsidRPr="0035044F" w:rsidRDefault="00FA0163" w:rsidP="00712AB0">
            <w:pPr>
              <w:rPr>
                <w:rFonts w:asciiTheme="majorHAnsi" w:hAnsiTheme="majorHAnsi"/>
              </w:rPr>
            </w:pPr>
            <w:r>
              <w:rPr>
                <w:rFonts w:asciiTheme="majorHAnsi" w:hAnsiTheme="majorHAnsi"/>
              </w:rPr>
              <w:t>Home-School Collaboration</w:t>
            </w:r>
          </w:p>
        </w:tc>
        <w:tc>
          <w:tcPr>
            <w:tcW w:w="1959" w:type="dxa"/>
          </w:tcPr>
          <w:p w14:paraId="2F8FE969" w14:textId="77777777" w:rsidR="00FA0163" w:rsidRPr="00E43416" w:rsidRDefault="00FA0163" w:rsidP="00644BC9">
            <w:pPr>
              <w:rPr>
                <w:rFonts w:asciiTheme="majorHAnsi" w:hAnsiTheme="majorHAnsi"/>
                <w:sz w:val="22"/>
                <w:szCs w:val="22"/>
              </w:rPr>
            </w:pPr>
          </w:p>
        </w:tc>
      </w:tr>
      <w:tr w:rsidR="00FA0163" w:rsidRPr="00E43416" w14:paraId="07032B87" w14:textId="77777777" w:rsidTr="0035044F">
        <w:tc>
          <w:tcPr>
            <w:tcW w:w="991" w:type="dxa"/>
          </w:tcPr>
          <w:p w14:paraId="1FFACFA1" w14:textId="77777777" w:rsidR="00FA0163" w:rsidRPr="0035044F" w:rsidRDefault="00D27BA9" w:rsidP="00644BC9">
            <w:pPr>
              <w:jc w:val="center"/>
              <w:rPr>
                <w:rFonts w:asciiTheme="majorHAnsi" w:hAnsiTheme="majorHAnsi"/>
              </w:rPr>
            </w:pPr>
            <w:r>
              <w:rPr>
                <w:rFonts w:asciiTheme="majorHAnsi" w:hAnsiTheme="majorHAnsi"/>
              </w:rPr>
              <w:t>10</w:t>
            </w:r>
          </w:p>
        </w:tc>
        <w:tc>
          <w:tcPr>
            <w:tcW w:w="5906" w:type="dxa"/>
          </w:tcPr>
          <w:p w14:paraId="73FC05D6" w14:textId="77777777" w:rsidR="00FA0163" w:rsidRPr="0035044F" w:rsidRDefault="00FA0163" w:rsidP="00712AB0">
            <w:pPr>
              <w:rPr>
                <w:rFonts w:asciiTheme="majorHAnsi" w:hAnsiTheme="majorHAnsi"/>
              </w:rPr>
            </w:pPr>
            <w:r>
              <w:rPr>
                <w:rFonts w:asciiTheme="majorHAnsi" w:hAnsiTheme="majorHAnsi"/>
              </w:rPr>
              <w:t>Assessments and Team Planning</w:t>
            </w:r>
          </w:p>
        </w:tc>
        <w:tc>
          <w:tcPr>
            <w:tcW w:w="1959" w:type="dxa"/>
          </w:tcPr>
          <w:p w14:paraId="2678E558" w14:textId="77777777" w:rsidR="00FA0163" w:rsidRPr="00E43416" w:rsidRDefault="00FA0163" w:rsidP="00644BC9">
            <w:pPr>
              <w:rPr>
                <w:rFonts w:asciiTheme="majorHAnsi" w:hAnsiTheme="majorHAnsi"/>
                <w:sz w:val="22"/>
                <w:szCs w:val="22"/>
              </w:rPr>
            </w:pPr>
          </w:p>
        </w:tc>
      </w:tr>
      <w:tr w:rsidR="00FA0163" w:rsidRPr="00E43416" w14:paraId="07D4FB6C" w14:textId="77777777" w:rsidTr="0035044F">
        <w:tc>
          <w:tcPr>
            <w:tcW w:w="991" w:type="dxa"/>
          </w:tcPr>
          <w:p w14:paraId="1FA98341" w14:textId="77777777" w:rsidR="00FA0163" w:rsidRPr="0035044F" w:rsidRDefault="00D27BA9" w:rsidP="00644BC9">
            <w:pPr>
              <w:jc w:val="center"/>
              <w:rPr>
                <w:rFonts w:asciiTheme="majorHAnsi" w:hAnsiTheme="majorHAnsi"/>
              </w:rPr>
            </w:pPr>
            <w:r>
              <w:rPr>
                <w:rFonts w:asciiTheme="majorHAnsi" w:hAnsiTheme="majorHAnsi"/>
              </w:rPr>
              <w:t>11</w:t>
            </w:r>
          </w:p>
        </w:tc>
        <w:tc>
          <w:tcPr>
            <w:tcW w:w="5906" w:type="dxa"/>
          </w:tcPr>
          <w:p w14:paraId="451D2AB5" w14:textId="77777777" w:rsidR="00FA0163" w:rsidRPr="0035044F" w:rsidRDefault="00FA0163" w:rsidP="00712AB0">
            <w:pPr>
              <w:rPr>
                <w:rFonts w:asciiTheme="majorHAnsi" w:hAnsiTheme="majorHAnsi"/>
              </w:rPr>
            </w:pPr>
            <w:r>
              <w:rPr>
                <w:rFonts w:asciiTheme="majorHAnsi" w:hAnsiTheme="majorHAnsi"/>
              </w:rPr>
              <w:t>Assistive Technology</w:t>
            </w:r>
          </w:p>
        </w:tc>
        <w:tc>
          <w:tcPr>
            <w:tcW w:w="1959" w:type="dxa"/>
          </w:tcPr>
          <w:p w14:paraId="0AFC3048" w14:textId="77777777" w:rsidR="00FA0163" w:rsidRPr="00E43416" w:rsidRDefault="00FA0163" w:rsidP="00644BC9">
            <w:pPr>
              <w:rPr>
                <w:rFonts w:asciiTheme="majorHAnsi" w:hAnsiTheme="majorHAnsi"/>
                <w:sz w:val="22"/>
                <w:szCs w:val="22"/>
              </w:rPr>
            </w:pPr>
          </w:p>
        </w:tc>
      </w:tr>
      <w:tr w:rsidR="00FA0163" w:rsidRPr="00E43416" w14:paraId="29A149DA" w14:textId="77777777" w:rsidTr="0035044F">
        <w:tc>
          <w:tcPr>
            <w:tcW w:w="991" w:type="dxa"/>
          </w:tcPr>
          <w:p w14:paraId="10BE19BB" w14:textId="77777777" w:rsidR="00FA0163" w:rsidRPr="0035044F" w:rsidRDefault="00D27BA9" w:rsidP="00644BC9">
            <w:pPr>
              <w:jc w:val="center"/>
              <w:rPr>
                <w:rFonts w:asciiTheme="majorHAnsi" w:hAnsiTheme="majorHAnsi"/>
              </w:rPr>
            </w:pPr>
            <w:r>
              <w:rPr>
                <w:rFonts w:asciiTheme="majorHAnsi" w:hAnsiTheme="majorHAnsi"/>
              </w:rPr>
              <w:t>12-13</w:t>
            </w:r>
          </w:p>
        </w:tc>
        <w:tc>
          <w:tcPr>
            <w:tcW w:w="5906" w:type="dxa"/>
          </w:tcPr>
          <w:p w14:paraId="67EDD6F3" w14:textId="77777777" w:rsidR="00FA0163" w:rsidRPr="0035044F" w:rsidRDefault="00FA0163" w:rsidP="00712AB0">
            <w:pPr>
              <w:rPr>
                <w:rFonts w:asciiTheme="majorHAnsi" w:hAnsiTheme="majorHAnsi"/>
              </w:rPr>
            </w:pPr>
            <w:r>
              <w:rPr>
                <w:rFonts w:asciiTheme="majorHAnsi" w:hAnsiTheme="majorHAnsi"/>
              </w:rPr>
              <w:t>Positive Behavior Support</w:t>
            </w:r>
            <w:r w:rsidR="00D27BA9">
              <w:rPr>
                <w:rFonts w:asciiTheme="majorHAnsi" w:hAnsiTheme="majorHAnsi"/>
              </w:rPr>
              <w:t xml:space="preserve"> (2 sessions)</w:t>
            </w:r>
          </w:p>
        </w:tc>
        <w:tc>
          <w:tcPr>
            <w:tcW w:w="1959" w:type="dxa"/>
          </w:tcPr>
          <w:p w14:paraId="2A5C1513" w14:textId="77777777" w:rsidR="00FA0163" w:rsidRPr="00E43416" w:rsidRDefault="00FA0163" w:rsidP="00644BC9">
            <w:pPr>
              <w:rPr>
                <w:rFonts w:asciiTheme="majorHAnsi" w:hAnsiTheme="majorHAnsi"/>
                <w:sz w:val="22"/>
                <w:szCs w:val="22"/>
              </w:rPr>
            </w:pPr>
            <w:r>
              <w:rPr>
                <w:rFonts w:asciiTheme="majorHAnsi" w:hAnsiTheme="majorHAnsi"/>
                <w:sz w:val="22"/>
                <w:szCs w:val="22"/>
              </w:rPr>
              <w:t>Peer Review: PBS</w:t>
            </w:r>
          </w:p>
        </w:tc>
      </w:tr>
      <w:tr w:rsidR="00FA0163" w:rsidRPr="00E43416" w14:paraId="418C121C" w14:textId="77777777" w:rsidTr="0035044F">
        <w:tc>
          <w:tcPr>
            <w:tcW w:w="991" w:type="dxa"/>
          </w:tcPr>
          <w:p w14:paraId="2B9B02C5" w14:textId="77777777" w:rsidR="00FA0163" w:rsidRPr="0035044F" w:rsidRDefault="00FA0163" w:rsidP="00644BC9">
            <w:pPr>
              <w:jc w:val="center"/>
              <w:rPr>
                <w:rFonts w:asciiTheme="majorHAnsi" w:hAnsiTheme="majorHAnsi"/>
              </w:rPr>
            </w:pPr>
            <w:r w:rsidRPr="0035044F">
              <w:rPr>
                <w:rFonts w:asciiTheme="majorHAnsi" w:hAnsiTheme="majorHAnsi"/>
              </w:rPr>
              <w:t>14</w:t>
            </w:r>
          </w:p>
        </w:tc>
        <w:tc>
          <w:tcPr>
            <w:tcW w:w="5906" w:type="dxa"/>
          </w:tcPr>
          <w:p w14:paraId="74C5F97C" w14:textId="77777777" w:rsidR="00FA0163" w:rsidRPr="0035044F" w:rsidRDefault="00FA0163" w:rsidP="00712AB0">
            <w:pPr>
              <w:rPr>
                <w:rFonts w:asciiTheme="majorHAnsi" w:hAnsiTheme="majorHAnsi"/>
              </w:rPr>
            </w:pPr>
            <w:r>
              <w:rPr>
                <w:rFonts w:asciiTheme="majorHAnsi" w:hAnsiTheme="majorHAnsi"/>
              </w:rPr>
              <w:t>Peer Tutors and Peer Support</w:t>
            </w:r>
          </w:p>
        </w:tc>
        <w:tc>
          <w:tcPr>
            <w:tcW w:w="1959" w:type="dxa"/>
          </w:tcPr>
          <w:p w14:paraId="6A00F38B" w14:textId="77777777" w:rsidR="00FA0163" w:rsidRPr="00E43416" w:rsidRDefault="00FA0163" w:rsidP="00644BC9">
            <w:pPr>
              <w:rPr>
                <w:rFonts w:asciiTheme="majorHAnsi" w:hAnsiTheme="majorHAnsi"/>
                <w:sz w:val="22"/>
                <w:szCs w:val="22"/>
              </w:rPr>
            </w:pPr>
          </w:p>
        </w:tc>
      </w:tr>
      <w:tr w:rsidR="00FA0163" w:rsidRPr="00E43416" w14:paraId="4A50419A" w14:textId="77777777" w:rsidTr="0035044F">
        <w:tc>
          <w:tcPr>
            <w:tcW w:w="991" w:type="dxa"/>
          </w:tcPr>
          <w:p w14:paraId="359F8441" w14:textId="77777777" w:rsidR="00FA0163" w:rsidRPr="0035044F" w:rsidRDefault="00FA0163" w:rsidP="00644BC9">
            <w:pPr>
              <w:jc w:val="center"/>
              <w:rPr>
                <w:rFonts w:asciiTheme="majorHAnsi" w:hAnsiTheme="majorHAnsi"/>
              </w:rPr>
            </w:pPr>
            <w:r>
              <w:rPr>
                <w:rFonts w:asciiTheme="majorHAnsi" w:hAnsiTheme="majorHAnsi"/>
              </w:rPr>
              <w:t>15</w:t>
            </w:r>
          </w:p>
        </w:tc>
        <w:tc>
          <w:tcPr>
            <w:tcW w:w="5906" w:type="dxa"/>
          </w:tcPr>
          <w:p w14:paraId="43A18169" w14:textId="77777777" w:rsidR="00FA0163" w:rsidRPr="0035044F" w:rsidRDefault="00FA0163" w:rsidP="00712AB0">
            <w:pPr>
              <w:rPr>
                <w:rFonts w:asciiTheme="majorHAnsi" w:hAnsiTheme="majorHAnsi"/>
              </w:rPr>
            </w:pPr>
            <w:r>
              <w:rPr>
                <w:rFonts w:asciiTheme="majorHAnsi" w:hAnsiTheme="majorHAnsi"/>
              </w:rPr>
              <w:t>Putting it All Together</w:t>
            </w:r>
          </w:p>
        </w:tc>
        <w:tc>
          <w:tcPr>
            <w:tcW w:w="1959" w:type="dxa"/>
          </w:tcPr>
          <w:p w14:paraId="25EE8425" w14:textId="77777777" w:rsidR="00FA0163" w:rsidRPr="00E43416" w:rsidRDefault="00FA0163" w:rsidP="00644BC9">
            <w:pPr>
              <w:rPr>
                <w:rFonts w:asciiTheme="majorHAnsi" w:hAnsiTheme="majorHAnsi"/>
                <w:sz w:val="22"/>
                <w:szCs w:val="22"/>
              </w:rPr>
            </w:pPr>
          </w:p>
        </w:tc>
      </w:tr>
      <w:tr w:rsidR="00FA0163" w:rsidRPr="00E43416" w14:paraId="7E4F51DF" w14:textId="77777777" w:rsidTr="0035044F">
        <w:tc>
          <w:tcPr>
            <w:tcW w:w="991" w:type="dxa"/>
          </w:tcPr>
          <w:p w14:paraId="03F199B3" w14:textId="77777777" w:rsidR="00FA0163" w:rsidRPr="0035044F" w:rsidRDefault="00FA0163" w:rsidP="00644BC9">
            <w:pPr>
              <w:jc w:val="center"/>
              <w:rPr>
                <w:rFonts w:asciiTheme="majorHAnsi" w:hAnsiTheme="majorHAnsi"/>
              </w:rPr>
            </w:pPr>
            <w:r>
              <w:rPr>
                <w:rFonts w:asciiTheme="majorHAnsi" w:hAnsiTheme="majorHAnsi"/>
              </w:rPr>
              <w:t>Exam Week</w:t>
            </w:r>
          </w:p>
        </w:tc>
        <w:tc>
          <w:tcPr>
            <w:tcW w:w="5906" w:type="dxa"/>
          </w:tcPr>
          <w:p w14:paraId="66A218F4" w14:textId="77777777" w:rsidR="00FA0163" w:rsidRPr="0035044F" w:rsidRDefault="00FA0163" w:rsidP="00644BC9">
            <w:pPr>
              <w:rPr>
                <w:rFonts w:asciiTheme="majorHAnsi" w:hAnsiTheme="majorHAnsi"/>
              </w:rPr>
            </w:pPr>
          </w:p>
        </w:tc>
        <w:tc>
          <w:tcPr>
            <w:tcW w:w="1959" w:type="dxa"/>
          </w:tcPr>
          <w:p w14:paraId="73A439EE" w14:textId="77777777" w:rsidR="00FA0163" w:rsidRPr="00E43416" w:rsidRDefault="00FA0163" w:rsidP="00644BC9">
            <w:pPr>
              <w:rPr>
                <w:rFonts w:asciiTheme="majorHAnsi" w:hAnsiTheme="majorHAnsi"/>
                <w:sz w:val="22"/>
                <w:szCs w:val="22"/>
              </w:rPr>
            </w:pPr>
          </w:p>
        </w:tc>
      </w:tr>
    </w:tbl>
    <w:p w14:paraId="4404E64D" w14:textId="77777777" w:rsidR="00DB3A61" w:rsidRPr="00E43416" w:rsidRDefault="00DB3A61" w:rsidP="00DB3A61">
      <w:pPr>
        <w:rPr>
          <w:rFonts w:asciiTheme="majorHAnsi" w:hAnsiTheme="majorHAnsi"/>
        </w:rPr>
      </w:pPr>
    </w:p>
    <w:p w14:paraId="0B03EF6B" w14:textId="77777777" w:rsidR="00DB3A61" w:rsidRPr="00E43416" w:rsidRDefault="00DB3A61" w:rsidP="00DB3A61">
      <w:pPr>
        <w:rPr>
          <w:rFonts w:asciiTheme="majorHAnsi" w:hAnsiTheme="majorHAnsi"/>
        </w:rPr>
      </w:pPr>
    </w:p>
    <w:p w14:paraId="31048E60" w14:textId="77777777" w:rsidR="00DB3A61" w:rsidRPr="00E43416" w:rsidRDefault="00DB3A61" w:rsidP="00DB3A61">
      <w:pPr>
        <w:rPr>
          <w:rFonts w:asciiTheme="majorHAnsi" w:hAnsiTheme="majorHAnsi"/>
        </w:rPr>
      </w:pPr>
    </w:p>
    <w:p w14:paraId="16D6BCB0" w14:textId="77777777" w:rsidR="0035044F" w:rsidRDefault="0035044F">
      <w:pPr>
        <w:spacing w:after="200" w:line="276" w:lineRule="auto"/>
      </w:pPr>
      <w:r>
        <w:br w:type="page"/>
      </w:r>
    </w:p>
    <w:p w14:paraId="47116E2D" w14:textId="77777777" w:rsidR="00DF7C49" w:rsidRDefault="0035044F" w:rsidP="0035044F">
      <w:pPr>
        <w:jc w:val="center"/>
        <w:rPr>
          <w:b/>
          <w:sz w:val="28"/>
          <w:szCs w:val="28"/>
        </w:rPr>
      </w:pPr>
      <w:r w:rsidRPr="00E20073">
        <w:rPr>
          <w:b/>
          <w:sz w:val="28"/>
          <w:szCs w:val="28"/>
        </w:rPr>
        <w:lastRenderedPageBreak/>
        <w:t>Planning Guide for Course Instructor</w:t>
      </w:r>
    </w:p>
    <w:p w14:paraId="02BC7DB5" w14:textId="77777777" w:rsidR="00391FF5" w:rsidRPr="00E20073" w:rsidRDefault="00391FF5" w:rsidP="0035044F">
      <w:pPr>
        <w:jc w:val="center"/>
        <w:rPr>
          <w:b/>
          <w:sz w:val="28"/>
          <w:szCs w:val="28"/>
        </w:rPr>
      </w:pPr>
    </w:p>
    <w:p w14:paraId="142F3590" w14:textId="77777777" w:rsidR="00391FF5" w:rsidRPr="00391FF5" w:rsidRDefault="00391FF5" w:rsidP="00391FF5">
      <w:pPr>
        <w:rPr>
          <w:b/>
          <w:sz w:val="28"/>
          <w:szCs w:val="28"/>
        </w:rPr>
      </w:pPr>
      <w:r w:rsidRPr="00391FF5">
        <w:rPr>
          <w:b/>
          <w:sz w:val="28"/>
          <w:szCs w:val="28"/>
        </w:rPr>
        <w:t xml:space="preserve">SESSION ONE:  Learning Needs of Students with </w:t>
      </w:r>
      <w:r>
        <w:rPr>
          <w:b/>
          <w:sz w:val="28"/>
          <w:szCs w:val="28"/>
        </w:rPr>
        <w:t xml:space="preserve">Moderate and </w:t>
      </w:r>
      <w:r w:rsidRPr="00391FF5">
        <w:rPr>
          <w:b/>
          <w:sz w:val="28"/>
          <w:szCs w:val="28"/>
        </w:rPr>
        <w:t>Severe Developmental Disabilities</w:t>
      </w:r>
    </w:p>
    <w:tbl>
      <w:tblPr>
        <w:tblStyle w:val="TableGrid"/>
        <w:tblW w:w="0" w:type="auto"/>
        <w:tblLook w:val="04A0" w:firstRow="1" w:lastRow="0" w:firstColumn="1" w:lastColumn="0" w:noHBand="0" w:noVBand="1"/>
      </w:tblPr>
      <w:tblGrid>
        <w:gridCol w:w="3279"/>
        <w:gridCol w:w="5577"/>
      </w:tblGrid>
      <w:tr w:rsidR="00391FF5" w:rsidRPr="00D27BA9" w14:paraId="66B648BC" w14:textId="77777777" w:rsidTr="00712AB0">
        <w:tc>
          <w:tcPr>
            <w:tcW w:w="4464" w:type="dxa"/>
          </w:tcPr>
          <w:p w14:paraId="7226A09D" w14:textId="77777777" w:rsidR="00391FF5" w:rsidRPr="00D27BA9" w:rsidRDefault="00391FF5" w:rsidP="00712AB0">
            <w:pPr>
              <w:rPr>
                <w:sz w:val="28"/>
                <w:szCs w:val="28"/>
              </w:rPr>
            </w:pPr>
            <w:r w:rsidRPr="00D27BA9">
              <w:rPr>
                <w:sz w:val="28"/>
                <w:szCs w:val="28"/>
              </w:rPr>
              <w:t>Objectives</w:t>
            </w:r>
          </w:p>
        </w:tc>
        <w:tc>
          <w:tcPr>
            <w:tcW w:w="7920" w:type="dxa"/>
          </w:tcPr>
          <w:p w14:paraId="4EECACEE" w14:textId="77777777" w:rsidR="00391FF5" w:rsidRPr="00D27BA9" w:rsidRDefault="00391FF5" w:rsidP="00712AB0">
            <w:pPr>
              <w:rPr>
                <w:sz w:val="28"/>
                <w:szCs w:val="28"/>
              </w:rPr>
            </w:pPr>
            <w:r w:rsidRPr="00D27BA9">
              <w:rPr>
                <w:sz w:val="28"/>
                <w:szCs w:val="28"/>
              </w:rPr>
              <w:t>Students will be able to:</w:t>
            </w:r>
          </w:p>
          <w:p w14:paraId="68B31713" w14:textId="77777777" w:rsidR="00391FF5" w:rsidRPr="00D27BA9" w:rsidRDefault="00391FF5" w:rsidP="00391FF5">
            <w:pPr>
              <w:pStyle w:val="ListParagraph"/>
              <w:numPr>
                <w:ilvl w:val="0"/>
                <w:numId w:val="6"/>
              </w:numPr>
              <w:rPr>
                <w:sz w:val="28"/>
                <w:szCs w:val="28"/>
              </w:rPr>
            </w:pPr>
            <w:r w:rsidRPr="00D27BA9">
              <w:rPr>
                <w:sz w:val="28"/>
                <w:szCs w:val="28"/>
              </w:rPr>
              <w:t>Identify alternate terms used for students with severe developmental disabilities</w:t>
            </w:r>
          </w:p>
          <w:p w14:paraId="39893455" w14:textId="77777777" w:rsidR="00391FF5" w:rsidRPr="00D27BA9" w:rsidRDefault="00391FF5" w:rsidP="00391FF5">
            <w:pPr>
              <w:pStyle w:val="ListParagraph"/>
              <w:numPr>
                <w:ilvl w:val="0"/>
                <w:numId w:val="6"/>
              </w:numPr>
              <w:rPr>
                <w:sz w:val="28"/>
                <w:szCs w:val="28"/>
              </w:rPr>
            </w:pPr>
            <w:r w:rsidRPr="00D27BA9">
              <w:rPr>
                <w:sz w:val="28"/>
                <w:szCs w:val="28"/>
              </w:rPr>
              <w:t>Describe learning needs of students with severe developmental disabilities</w:t>
            </w:r>
          </w:p>
          <w:p w14:paraId="5FA96117" w14:textId="77777777" w:rsidR="00391FF5" w:rsidRPr="00D27BA9" w:rsidRDefault="00391FF5" w:rsidP="00391FF5">
            <w:pPr>
              <w:pStyle w:val="ListParagraph"/>
              <w:numPr>
                <w:ilvl w:val="0"/>
                <w:numId w:val="6"/>
              </w:numPr>
              <w:rPr>
                <w:sz w:val="28"/>
                <w:szCs w:val="28"/>
              </w:rPr>
            </w:pPr>
            <w:r w:rsidRPr="00D27BA9">
              <w:rPr>
                <w:sz w:val="28"/>
                <w:szCs w:val="28"/>
              </w:rPr>
              <w:t>Define the “least dangerous assumption”</w:t>
            </w:r>
          </w:p>
          <w:p w14:paraId="7FFEA2BE" w14:textId="77777777" w:rsidR="00391FF5" w:rsidRPr="00D27BA9" w:rsidRDefault="00391FF5" w:rsidP="00391FF5">
            <w:pPr>
              <w:pStyle w:val="ListParagraph"/>
              <w:numPr>
                <w:ilvl w:val="0"/>
                <w:numId w:val="6"/>
              </w:numPr>
              <w:rPr>
                <w:sz w:val="28"/>
                <w:szCs w:val="28"/>
              </w:rPr>
            </w:pPr>
            <w:r w:rsidRPr="00D27BA9">
              <w:rPr>
                <w:sz w:val="28"/>
                <w:szCs w:val="28"/>
              </w:rPr>
              <w:t>Discuss quality indicators for programs for students with severe disabilities</w:t>
            </w:r>
          </w:p>
        </w:tc>
      </w:tr>
      <w:tr w:rsidR="00391FF5" w:rsidRPr="00D27BA9" w14:paraId="3A1AB963" w14:textId="77777777" w:rsidTr="00712AB0">
        <w:tc>
          <w:tcPr>
            <w:tcW w:w="4464" w:type="dxa"/>
          </w:tcPr>
          <w:p w14:paraId="7A113BEB" w14:textId="77777777" w:rsidR="00391FF5" w:rsidRPr="00D27BA9" w:rsidRDefault="00391FF5" w:rsidP="00712AB0">
            <w:pPr>
              <w:rPr>
                <w:sz w:val="28"/>
                <w:szCs w:val="28"/>
              </w:rPr>
            </w:pPr>
            <w:r w:rsidRPr="00D27BA9">
              <w:rPr>
                <w:sz w:val="28"/>
                <w:szCs w:val="28"/>
              </w:rPr>
              <w:t>Overview</w:t>
            </w:r>
          </w:p>
        </w:tc>
        <w:tc>
          <w:tcPr>
            <w:tcW w:w="7920" w:type="dxa"/>
          </w:tcPr>
          <w:p w14:paraId="0234AE98" w14:textId="77777777" w:rsidR="00391FF5" w:rsidRPr="00D27BA9" w:rsidRDefault="00391FF5" w:rsidP="00712AB0">
            <w:pPr>
              <w:rPr>
                <w:sz w:val="28"/>
                <w:szCs w:val="28"/>
              </w:rPr>
            </w:pPr>
            <w:r w:rsidRPr="00D27BA9">
              <w:rPr>
                <w:sz w:val="28"/>
                <w:szCs w:val="28"/>
              </w:rPr>
              <w:t xml:space="preserve">Students will learn terminology and learning needs of students with severe developmental disabilities. Students learn that it is less “dangerous” to teach students what they need to learn for life than to assume they will acquire it and to presume competence. An overview is provided of high quality programs for students with severe disabilities (Browder &amp; Spooner, 2011). </w:t>
            </w:r>
          </w:p>
        </w:tc>
      </w:tr>
      <w:tr w:rsidR="00391FF5" w:rsidRPr="00D27BA9" w14:paraId="4F6681A5" w14:textId="77777777" w:rsidTr="00712AB0">
        <w:tc>
          <w:tcPr>
            <w:tcW w:w="4464" w:type="dxa"/>
          </w:tcPr>
          <w:p w14:paraId="2E46DF56" w14:textId="77777777" w:rsidR="00391FF5" w:rsidRPr="00D27BA9" w:rsidRDefault="00391FF5" w:rsidP="00712AB0">
            <w:pPr>
              <w:rPr>
                <w:sz w:val="28"/>
                <w:szCs w:val="28"/>
              </w:rPr>
            </w:pPr>
            <w:r w:rsidRPr="00D27BA9">
              <w:rPr>
                <w:sz w:val="28"/>
                <w:szCs w:val="28"/>
              </w:rPr>
              <w:t>Readings</w:t>
            </w:r>
          </w:p>
          <w:p w14:paraId="6FF2C4F3" w14:textId="77777777" w:rsidR="00391FF5" w:rsidRPr="00D27BA9" w:rsidRDefault="00391FF5" w:rsidP="00712AB0">
            <w:pPr>
              <w:rPr>
                <w:sz w:val="28"/>
                <w:szCs w:val="28"/>
              </w:rPr>
            </w:pPr>
          </w:p>
          <w:p w14:paraId="4F7A8EE5" w14:textId="77777777" w:rsidR="00391FF5" w:rsidRPr="00D27BA9" w:rsidRDefault="00391FF5" w:rsidP="00712AB0">
            <w:pPr>
              <w:rPr>
                <w:sz w:val="28"/>
                <w:szCs w:val="28"/>
              </w:rPr>
            </w:pPr>
          </w:p>
          <w:p w14:paraId="2BC8C155" w14:textId="77777777" w:rsidR="00391FF5" w:rsidRPr="00D27BA9" w:rsidRDefault="00391FF5" w:rsidP="00712AB0">
            <w:pPr>
              <w:rPr>
                <w:sz w:val="28"/>
                <w:szCs w:val="28"/>
              </w:rPr>
            </w:pPr>
            <w:r w:rsidRPr="00D27BA9">
              <w:rPr>
                <w:sz w:val="28"/>
                <w:szCs w:val="28"/>
              </w:rPr>
              <w:t>*Suggested for student readings; others are for background reading for instructor</w:t>
            </w:r>
          </w:p>
        </w:tc>
        <w:tc>
          <w:tcPr>
            <w:tcW w:w="7920" w:type="dxa"/>
          </w:tcPr>
          <w:p w14:paraId="4FADA10F" w14:textId="77777777" w:rsidR="00391FF5" w:rsidRPr="00D27BA9" w:rsidRDefault="00391FF5" w:rsidP="00712AB0">
            <w:pPr>
              <w:ind w:left="720" w:hanging="720"/>
              <w:rPr>
                <w:sz w:val="28"/>
                <w:szCs w:val="28"/>
              </w:rPr>
            </w:pPr>
            <w:r w:rsidRPr="00D27BA9">
              <w:rPr>
                <w:sz w:val="28"/>
                <w:szCs w:val="28"/>
              </w:rPr>
              <w:t>Browder, D.M., &amp; Spooner, F. (2011). Introduction. In D.M. Browder &amp; F. Spooner (</w:t>
            </w:r>
            <w:proofErr w:type="spellStart"/>
            <w:r w:rsidRPr="00D27BA9">
              <w:rPr>
                <w:sz w:val="28"/>
                <w:szCs w:val="28"/>
              </w:rPr>
              <w:t>Eds</w:t>
            </w:r>
            <w:proofErr w:type="spellEnd"/>
            <w:r w:rsidRPr="00D27BA9">
              <w:rPr>
                <w:sz w:val="28"/>
                <w:szCs w:val="28"/>
              </w:rPr>
              <w:t xml:space="preserve">).  </w:t>
            </w:r>
            <w:r w:rsidRPr="00D27BA9">
              <w:rPr>
                <w:i/>
                <w:sz w:val="28"/>
                <w:szCs w:val="28"/>
              </w:rPr>
              <w:t xml:space="preserve">Teaching Students with Moderate and Severe disabilities. </w:t>
            </w:r>
            <w:r w:rsidRPr="00D27BA9">
              <w:rPr>
                <w:sz w:val="28"/>
                <w:szCs w:val="28"/>
              </w:rPr>
              <w:t>NY: Guilford Press.</w:t>
            </w:r>
          </w:p>
          <w:p w14:paraId="5308ABB8" w14:textId="77777777" w:rsidR="00391FF5" w:rsidRPr="00D27BA9" w:rsidRDefault="00391FF5" w:rsidP="00712AB0">
            <w:pPr>
              <w:ind w:left="720" w:hanging="720"/>
              <w:rPr>
                <w:sz w:val="28"/>
                <w:szCs w:val="28"/>
              </w:rPr>
            </w:pPr>
          </w:p>
          <w:p w14:paraId="0EB08192" w14:textId="77777777" w:rsidR="00391FF5" w:rsidRPr="00D27BA9" w:rsidRDefault="00391FF5" w:rsidP="00712AB0">
            <w:pPr>
              <w:ind w:left="720" w:hanging="720"/>
              <w:rPr>
                <w:sz w:val="28"/>
                <w:szCs w:val="28"/>
              </w:rPr>
            </w:pPr>
            <w:r w:rsidRPr="00D27BA9">
              <w:rPr>
                <w:sz w:val="28"/>
                <w:szCs w:val="28"/>
              </w:rPr>
              <w:t xml:space="preserve">Collins, B. (2007). Working with person with significant cognitive disabilities: Educational issues and challenges. In B. Collins, </w:t>
            </w:r>
            <w:r w:rsidRPr="00D27BA9">
              <w:rPr>
                <w:i/>
                <w:sz w:val="28"/>
                <w:szCs w:val="28"/>
              </w:rPr>
              <w:t xml:space="preserve">Moderate and severe disabilities. </w:t>
            </w:r>
            <w:r w:rsidRPr="00D27BA9">
              <w:rPr>
                <w:sz w:val="28"/>
                <w:szCs w:val="28"/>
              </w:rPr>
              <w:t>Upper Saddle River, NJ: Pearson.</w:t>
            </w:r>
          </w:p>
          <w:p w14:paraId="24677BB5" w14:textId="77777777" w:rsidR="00391FF5" w:rsidRPr="00D27BA9" w:rsidRDefault="00391FF5" w:rsidP="00712AB0">
            <w:pPr>
              <w:ind w:left="720" w:hanging="720"/>
              <w:rPr>
                <w:sz w:val="28"/>
                <w:szCs w:val="28"/>
              </w:rPr>
            </w:pPr>
          </w:p>
          <w:p w14:paraId="3101950A" w14:textId="77777777" w:rsidR="00391FF5" w:rsidRPr="00D27BA9" w:rsidRDefault="00391FF5" w:rsidP="00712AB0">
            <w:pPr>
              <w:ind w:left="720" w:hanging="720"/>
              <w:rPr>
                <w:rFonts w:eastAsia="Times New Roman" w:cstheme="minorHAnsi"/>
                <w:sz w:val="28"/>
                <w:szCs w:val="28"/>
              </w:rPr>
            </w:pPr>
            <w:r w:rsidRPr="00D27BA9">
              <w:rPr>
                <w:rFonts w:eastAsia="Times New Roman" w:cstheme="minorHAnsi"/>
                <w:sz w:val="28"/>
                <w:szCs w:val="28"/>
              </w:rPr>
              <w:t xml:space="preserve">*Jorgensen, C (2005). The least dangerous assumption: A challenge to create a new </w:t>
            </w:r>
            <w:r w:rsidRPr="00D27BA9">
              <w:rPr>
                <w:rFonts w:eastAsia="Times New Roman" w:cstheme="minorHAnsi"/>
                <w:sz w:val="28"/>
                <w:szCs w:val="28"/>
              </w:rPr>
              <w:lastRenderedPageBreak/>
              <w:t xml:space="preserve">paradigm. </w:t>
            </w:r>
            <w:r w:rsidRPr="00D27BA9">
              <w:rPr>
                <w:rFonts w:eastAsia="Times New Roman" w:cstheme="minorHAnsi"/>
                <w:i/>
                <w:sz w:val="28"/>
                <w:szCs w:val="28"/>
              </w:rPr>
              <w:t>Disability Solutions</w:t>
            </w:r>
            <w:r w:rsidRPr="00D27BA9">
              <w:rPr>
                <w:rFonts w:eastAsia="Times New Roman" w:cstheme="minorHAnsi"/>
                <w:sz w:val="28"/>
                <w:szCs w:val="28"/>
              </w:rPr>
              <w:t xml:space="preserve">, 6 (3), 1, 5-9. </w:t>
            </w:r>
          </w:p>
          <w:p w14:paraId="24BF62A6" w14:textId="77777777" w:rsidR="00391FF5" w:rsidRPr="00D27BA9" w:rsidRDefault="00391FF5" w:rsidP="00712AB0">
            <w:pPr>
              <w:ind w:left="720" w:hanging="720"/>
              <w:rPr>
                <w:sz w:val="28"/>
                <w:szCs w:val="28"/>
              </w:rPr>
            </w:pPr>
          </w:p>
          <w:p w14:paraId="5D382EC1" w14:textId="77777777" w:rsidR="00391FF5" w:rsidRPr="00D27BA9" w:rsidRDefault="00391FF5" w:rsidP="00712AB0">
            <w:pPr>
              <w:ind w:left="720" w:hanging="720"/>
              <w:rPr>
                <w:sz w:val="28"/>
                <w:szCs w:val="28"/>
              </w:rPr>
            </w:pPr>
            <w:r w:rsidRPr="00D27BA9">
              <w:rPr>
                <w:sz w:val="28"/>
                <w:szCs w:val="28"/>
              </w:rPr>
              <w:t>*</w:t>
            </w:r>
            <w:proofErr w:type="spellStart"/>
            <w:r w:rsidRPr="00D27BA9">
              <w:rPr>
                <w:sz w:val="28"/>
                <w:szCs w:val="28"/>
              </w:rPr>
              <w:t>Westling</w:t>
            </w:r>
            <w:proofErr w:type="spellEnd"/>
            <w:r w:rsidRPr="00D27BA9">
              <w:rPr>
                <w:sz w:val="28"/>
                <w:szCs w:val="28"/>
              </w:rPr>
              <w:t xml:space="preserve">, D., &amp; Fox, L. (2004). Students with severe disabilities: definitions, descriptions, characteristics, and potential. In D. </w:t>
            </w:r>
            <w:proofErr w:type="spellStart"/>
            <w:r w:rsidRPr="00D27BA9">
              <w:rPr>
                <w:sz w:val="28"/>
                <w:szCs w:val="28"/>
              </w:rPr>
              <w:t>Westling</w:t>
            </w:r>
            <w:proofErr w:type="spellEnd"/>
            <w:r w:rsidRPr="00D27BA9">
              <w:rPr>
                <w:sz w:val="28"/>
                <w:szCs w:val="28"/>
              </w:rPr>
              <w:t xml:space="preserve"> &amp; L. Fox (Eds.). </w:t>
            </w:r>
            <w:r w:rsidRPr="00D27BA9">
              <w:rPr>
                <w:i/>
                <w:sz w:val="28"/>
                <w:szCs w:val="28"/>
              </w:rPr>
              <w:t xml:space="preserve">Teaching students with severe disabilities. </w:t>
            </w:r>
            <w:r w:rsidRPr="00D27BA9">
              <w:rPr>
                <w:sz w:val="28"/>
                <w:szCs w:val="28"/>
              </w:rPr>
              <w:t>Upper Saddle River, NJ: Pearson.</w:t>
            </w:r>
          </w:p>
        </w:tc>
      </w:tr>
      <w:tr w:rsidR="00391FF5" w:rsidRPr="00D27BA9" w14:paraId="5477C2C9" w14:textId="77777777" w:rsidTr="00712AB0">
        <w:tc>
          <w:tcPr>
            <w:tcW w:w="4464" w:type="dxa"/>
          </w:tcPr>
          <w:p w14:paraId="2A88877C" w14:textId="77777777" w:rsidR="00391FF5" w:rsidRPr="00D27BA9" w:rsidRDefault="00391FF5" w:rsidP="00712AB0">
            <w:pPr>
              <w:rPr>
                <w:sz w:val="28"/>
                <w:szCs w:val="28"/>
              </w:rPr>
            </w:pPr>
            <w:r w:rsidRPr="00D27BA9">
              <w:rPr>
                <w:sz w:val="28"/>
                <w:szCs w:val="28"/>
              </w:rPr>
              <w:lastRenderedPageBreak/>
              <w:t>In Class Activities</w:t>
            </w:r>
          </w:p>
        </w:tc>
        <w:tc>
          <w:tcPr>
            <w:tcW w:w="7920" w:type="dxa"/>
          </w:tcPr>
          <w:p w14:paraId="52C27324" w14:textId="77777777" w:rsidR="00391FF5" w:rsidRPr="00D27BA9" w:rsidRDefault="00391FF5" w:rsidP="00712AB0">
            <w:pPr>
              <w:rPr>
                <w:sz w:val="28"/>
                <w:szCs w:val="28"/>
              </w:rPr>
            </w:pPr>
            <w:r w:rsidRPr="00D27BA9">
              <w:rPr>
                <w:sz w:val="28"/>
                <w:szCs w:val="28"/>
              </w:rPr>
              <w:t>-Provide three case studies of students with severe disabilities. In small groups discuss: (a) What terms are used to describe their challenges</w:t>
            </w:r>
            <w:proofErr w:type="gramStart"/>
            <w:r w:rsidRPr="00D27BA9">
              <w:rPr>
                <w:sz w:val="28"/>
                <w:szCs w:val="28"/>
              </w:rPr>
              <w:t>?,</w:t>
            </w:r>
            <w:proofErr w:type="gramEnd"/>
            <w:r w:rsidRPr="00D27BA9">
              <w:rPr>
                <w:sz w:val="28"/>
                <w:szCs w:val="28"/>
              </w:rPr>
              <w:t xml:space="preserve"> (b) What would be the least dangerous assumption to make about each student?, and (c) What are some of their learning needs?</w:t>
            </w:r>
          </w:p>
          <w:p w14:paraId="08C816C8" w14:textId="77777777" w:rsidR="00391FF5" w:rsidRPr="00D27BA9" w:rsidRDefault="00391FF5" w:rsidP="00712AB0">
            <w:pPr>
              <w:rPr>
                <w:sz w:val="28"/>
                <w:szCs w:val="28"/>
              </w:rPr>
            </w:pPr>
          </w:p>
          <w:p w14:paraId="7F1E9CF1" w14:textId="77777777" w:rsidR="00391FF5" w:rsidRPr="00D27BA9" w:rsidRDefault="00391FF5" w:rsidP="00712AB0">
            <w:pPr>
              <w:rPr>
                <w:sz w:val="28"/>
                <w:szCs w:val="28"/>
              </w:rPr>
            </w:pPr>
            <w:r w:rsidRPr="00D27BA9">
              <w:rPr>
                <w:sz w:val="28"/>
                <w:szCs w:val="28"/>
              </w:rPr>
              <w:t>-View a video about a student with severe disabilities; identify which of the characteristics of a high quality program are shown; which are missing</w:t>
            </w:r>
          </w:p>
        </w:tc>
      </w:tr>
      <w:tr w:rsidR="00391FF5" w:rsidRPr="00D27BA9" w14:paraId="1209A54C" w14:textId="77777777" w:rsidTr="00712AB0">
        <w:tc>
          <w:tcPr>
            <w:tcW w:w="4464" w:type="dxa"/>
          </w:tcPr>
          <w:p w14:paraId="11786EF7" w14:textId="77777777" w:rsidR="00391FF5" w:rsidRPr="00D27BA9" w:rsidRDefault="00391FF5" w:rsidP="00712AB0">
            <w:pPr>
              <w:rPr>
                <w:sz w:val="28"/>
                <w:szCs w:val="28"/>
              </w:rPr>
            </w:pPr>
            <w:r w:rsidRPr="00D27BA9">
              <w:rPr>
                <w:sz w:val="28"/>
                <w:szCs w:val="28"/>
              </w:rPr>
              <w:t xml:space="preserve">Extended Learning </w:t>
            </w:r>
          </w:p>
        </w:tc>
        <w:tc>
          <w:tcPr>
            <w:tcW w:w="7920" w:type="dxa"/>
          </w:tcPr>
          <w:p w14:paraId="5445BA51" w14:textId="77777777" w:rsidR="00391FF5" w:rsidRPr="00D27BA9" w:rsidRDefault="00391FF5" w:rsidP="00712AB0">
            <w:pPr>
              <w:rPr>
                <w:sz w:val="28"/>
                <w:szCs w:val="28"/>
              </w:rPr>
            </w:pPr>
            <w:r w:rsidRPr="00D27BA9">
              <w:rPr>
                <w:sz w:val="28"/>
                <w:szCs w:val="28"/>
              </w:rPr>
              <w:t>-Select one of the case studies described in class and write a one page description of a quality program that would meet this student’s needs</w:t>
            </w:r>
          </w:p>
        </w:tc>
      </w:tr>
      <w:tr w:rsidR="00391FF5" w:rsidRPr="00D27BA9" w14:paraId="39FDF7B3" w14:textId="77777777" w:rsidTr="00712AB0">
        <w:tc>
          <w:tcPr>
            <w:tcW w:w="4464" w:type="dxa"/>
          </w:tcPr>
          <w:p w14:paraId="17170F5B" w14:textId="77777777" w:rsidR="00391FF5" w:rsidRPr="00D27BA9" w:rsidRDefault="00391FF5" w:rsidP="00712AB0">
            <w:pPr>
              <w:rPr>
                <w:sz w:val="28"/>
                <w:szCs w:val="28"/>
              </w:rPr>
            </w:pPr>
            <w:r w:rsidRPr="00D27BA9">
              <w:rPr>
                <w:sz w:val="28"/>
                <w:szCs w:val="28"/>
              </w:rPr>
              <w:t>Field Applications</w:t>
            </w:r>
          </w:p>
        </w:tc>
        <w:tc>
          <w:tcPr>
            <w:tcW w:w="7920" w:type="dxa"/>
          </w:tcPr>
          <w:p w14:paraId="6AB4D91E" w14:textId="77777777" w:rsidR="00391FF5" w:rsidRPr="00D27BA9" w:rsidRDefault="00391FF5" w:rsidP="00712AB0">
            <w:pPr>
              <w:rPr>
                <w:sz w:val="28"/>
                <w:szCs w:val="28"/>
              </w:rPr>
            </w:pPr>
            <w:r w:rsidRPr="00D27BA9">
              <w:rPr>
                <w:sz w:val="28"/>
                <w:szCs w:val="28"/>
              </w:rPr>
              <w:t>Tour a program for students with severe disabilities and write a critique of the program (pros and cons) using quality program indicators (or self-evaluate your own program). Reflect on what you might do as a teacher in this context to enhance its quality. What will be the barriers to change and how might they be addressed?</w:t>
            </w:r>
          </w:p>
          <w:p w14:paraId="36FA438B" w14:textId="77777777" w:rsidR="00391FF5" w:rsidRPr="00D27BA9" w:rsidRDefault="00391FF5" w:rsidP="00712AB0">
            <w:pPr>
              <w:rPr>
                <w:sz w:val="28"/>
                <w:szCs w:val="28"/>
              </w:rPr>
            </w:pPr>
          </w:p>
        </w:tc>
      </w:tr>
      <w:tr w:rsidR="00391FF5" w:rsidRPr="00D27BA9" w14:paraId="01EF8161" w14:textId="77777777" w:rsidTr="00712AB0">
        <w:tc>
          <w:tcPr>
            <w:tcW w:w="4464" w:type="dxa"/>
          </w:tcPr>
          <w:p w14:paraId="5F145D73" w14:textId="77777777" w:rsidR="00391FF5" w:rsidRPr="00D27BA9" w:rsidRDefault="00391FF5" w:rsidP="00712AB0">
            <w:pPr>
              <w:rPr>
                <w:sz w:val="28"/>
                <w:szCs w:val="28"/>
              </w:rPr>
            </w:pPr>
            <w:r w:rsidRPr="00D27BA9">
              <w:rPr>
                <w:sz w:val="28"/>
                <w:szCs w:val="28"/>
              </w:rPr>
              <w:t>Websites, podcasts of interest</w:t>
            </w:r>
          </w:p>
        </w:tc>
        <w:tc>
          <w:tcPr>
            <w:tcW w:w="7920" w:type="dxa"/>
          </w:tcPr>
          <w:p w14:paraId="2B51F34C" w14:textId="77777777" w:rsidR="00391FF5" w:rsidRPr="00D27BA9" w:rsidRDefault="00391FF5" w:rsidP="00712AB0">
            <w:pPr>
              <w:rPr>
                <w:sz w:val="28"/>
                <w:szCs w:val="28"/>
              </w:rPr>
            </w:pPr>
          </w:p>
        </w:tc>
      </w:tr>
    </w:tbl>
    <w:p w14:paraId="5C4326C0" w14:textId="77777777" w:rsidR="00391FF5" w:rsidRPr="00D27BA9" w:rsidRDefault="00391FF5" w:rsidP="00391FF5">
      <w:pPr>
        <w:rPr>
          <w:sz w:val="28"/>
          <w:szCs w:val="28"/>
        </w:rPr>
      </w:pPr>
    </w:p>
    <w:p w14:paraId="17327CA8" w14:textId="77777777" w:rsidR="00391FF5" w:rsidRPr="00D27BA9" w:rsidRDefault="00391FF5" w:rsidP="00391FF5">
      <w:pPr>
        <w:rPr>
          <w:b/>
          <w:sz w:val="28"/>
          <w:szCs w:val="28"/>
        </w:rPr>
      </w:pPr>
      <w:r w:rsidRPr="00D27BA9">
        <w:rPr>
          <w:b/>
          <w:sz w:val="28"/>
          <w:szCs w:val="28"/>
        </w:rPr>
        <w:t>SESSION TWO:</w:t>
      </w:r>
      <w:r w:rsidRPr="00D27BA9">
        <w:rPr>
          <w:b/>
          <w:sz w:val="28"/>
          <w:szCs w:val="28"/>
        </w:rPr>
        <w:tab/>
        <w:t>Universal Design of Learning and Inclusive Education</w:t>
      </w:r>
    </w:p>
    <w:tbl>
      <w:tblPr>
        <w:tblStyle w:val="TableGrid"/>
        <w:tblW w:w="0" w:type="auto"/>
        <w:tblLook w:val="04A0" w:firstRow="1" w:lastRow="0" w:firstColumn="1" w:lastColumn="0" w:noHBand="0" w:noVBand="1"/>
      </w:tblPr>
      <w:tblGrid>
        <w:gridCol w:w="2348"/>
        <w:gridCol w:w="6508"/>
      </w:tblGrid>
      <w:tr w:rsidR="00391FF5" w:rsidRPr="00D27BA9" w14:paraId="1BC6F518" w14:textId="77777777" w:rsidTr="00712AB0">
        <w:tc>
          <w:tcPr>
            <w:tcW w:w="4464" w:type="dxa"/>
          </w:tcPr>
          <w:p w14:paraId="06E4E88A" w14:textId="77777777" w:rsidR="00391FF5" w:rsidRPr="00D27BA9" w:rsidRDefault="00391FF5" w:rsidP="00712AB0">
            <w:pPr>
              <w:rPr>
                <w:sz w:val="28"/>
                <w:szCs w:val="28"/>
              </w:rPr>
            </w:pPr>
            <w:r w:rsidRPr="00D27BA9">
              <w:rPr>
                <w:sz w:val="28"/>
                <w:szCs w:val="28"/>
              </w:rPr>
              <w:t>Objectives</w:t>
            </w:r>
          </w:p>
        </w:tc>
        <w:tc>
          <w:tcPr>
            <w:tcW w:w="7920" w:type="dxa"/>
          </w:tcPr>
          <w:p w14:paraId="16B9AFC1" w14:textId="77777777" w:rsidR="00391FF5" w:rsidRPr="00D27BA9" w:rsidRDefault="00391FF5" w:rsidP="00391FF5">
            <w:pPr>
              <w:rPr>
                <w:sz w:val="28"/>
                <w:szCs w:val="28"/>
              </w:rPr>
            </w:pPr>
            <w:r w:rsidRPr="00D27BA9">
              <w:rPr>
                <w:sz w:val="28"/>
                <w:szCs w:val="28"/>
              </w:rPr>
              <w:t>Students will be able to:</w:t>
            </w:r>
          </w:p>
          <w:p w14:paraId="6C984CBD" w14:textId="77777777" w:rsidR="00391FF5" w:rsidRPr="00D27BA9" w:rsidRDefault="00391FF5" w:rsidP="00391FF5">
            <w:pPr>
              <w:pStyle w:val="ListParagraph"/>
              <w:numPr>
                <w:ilvl w:val="0"/>
                <w:numId w:val="29"/>
              </w:numPr>
              <w:rPr>
                <w:sz w:val="28"/>
                <w:szCs w:val="28"/>
              </w:rPr>
            </w:pPr>
            <w:r w:rsidRPr="00D27BA9">
              <w:rPr>
                <w:sz w:val="28"/>
                <w:szCs w:val="28"/>
              </w:rPr>
              <w:t>Describe how to provide multiple means of representation, engagement, and expression in a universally-designed lesson.</w:t>
            </w:r>
          </w:p>
          <w:p w14:paraId="29C4CF65" w14:textId="77777777" w:rsidR="00391FF5" w:rsidRPr="00D27BA9" w:rsidRDefault="00391FF5" w:rsidP="00391FF5">
            <w:pPr>
              <w:pStyle w:val="ListParagraph"/>
              <w:numPr>
                <w:ilvl w:val="0"/>
                <w:numId w:val="29"/>
              </w:numPr>
              <w:rPr>
                <w:sz w:val="28"/>
                <w:szCs w:val="28"/>
              </w:rPr>
            </w:pPr>
            <w:r w:rsidRPr="00D27BA9">
              <w:rPr>
                <w:sz w:val="28"/>
                <w:szCs w:val="28"/>
              </w:rPr>
              <w:t>Collaborate with a general education teacher in UDL planning and implementation.</w:t>
            </w:r>
          </w:p>
          <w:p w14:paraId="7E551C58" w14:textId="77777777" w:rsidR="00391FF5" w:rsidRPr="00D27BA9" w:rsidRDefault="00391FF5" w:rsidP="00391FF5">
            <w:pPr>
              <w:pStyle w:val="ListParagraph"/>
              <w:numPr>
                <w:ilvl w:val="0"/>
                <w:numId w:val="29"/>
              </w:numPr>
              <w:rPr>
                <w:sz w:val="28"/>
                <w:szCs w:val="28"/>
              </w:rPr>
            </w:pPr>
            <w:r w:rsidRPr="00D27BA9">
              <w:rPr>
                <w:sz w:val="28"/>
                <w:szCs w:val="28"/>
              </w:rPr>
              <w:t>Plan how to embed IEP objectives in a general education setting.</w:t>
            </w:r>
          </w:p>
          <w:p w14:paraId="222D6730" w14:textId="77777777" w:rsidR="00391FF5" w:rsidRPr="00D27BA9" w:rsidRDefault="00391FF5" w:rsidP="00391FF5">
            <w:pPr>
              <w:pStyle w:val="ListParagraph"/>
              <w:numPr>
                <w:ilvl w:val="0"/>
                <w:numId w:val="29"/>
              </w:numPr>
              <w:rPr>
                <w:sz w:val="28"/>
                <w:szCs w:val="28"/>
              </w:rPr>
            </w:pPr>
            <w:r w:rsidRPr="00D27BA9">
              <w:rPr>
                <w:sz w:val="28"/>
                <w:szCs w:val="28"/>
              </w:rPr>
              <w:t>Describe effective components of inclusion.</w:t>
            </w:r>
          </w:p>
          <w:p w14:paraId="42DC62CC" w14:textId="77777777" w:rsidR="00391FF5" w:rsidRPr="00D27BA9" w:rsidRDefault="00391FF5" w:rsidP="00391FF5">
            <w:pPr>
              <w:rPr>
                <w:sz w:val="28"/>
                <w:szCs w:val="28"/>
              </w:rPr>
            </w:pPr>
          </w:p>
        </w:tc>
      </w:tr>
      <w:tr w:rsidR="00391FF5" w:rsidRPr="00D27BA9" w14:paraId="42ECB3B9" w14:textId="77777777" w:rsidTr="00712AB0">
        <w:tc>
          <w:tcPr>
            <w:tcW w:w="4464" w:type="dxa"/>
          </w:tcPr>
          <w:p w14:paraId="3AB54A0C" w14:textId="77777777" w:rsidR="00391FF5" w:rsidRPr="00D27BA9" w:rsidRDefault="00391FF5" w:rsidP="00712AB0">
            <w:pPr>
              <w:rPr>
                <w:sz w:val="28"/>
                <w:szCs w:val="28"/>
              </w:rPr>
            </w:pPr>
            <w:r w:rsidRPr="00D27BA9">
              <w:rPr>
                <w:sz w:val="28"/>
                <w:szCs w:val="28"/>
              </w:rPr>
              <w:t>Overview</w:t>
            </w:r>
          </w:p>
        </w:tc>
        <w:tc>
          <w:tcPr>
            <w:tcW w:w="7920" w:type="dxa"/>
          </w:tcPr>
          <w:p w14:paraId="57E68E44" w14:textId="77777777" w:rsidR="00391FF5" w:rsidRPr="00D27BA9" w:rsidRDefault="00391FF5" w:rsidP="00712AB0">
            <w:pPr>
              <w:rPr>
                <w:sz w:val="28"/>
                <w:szCs w:val="28"/>
              </w:rPr>
            </w:pPr>
            <w:r w:rsidRPr="00D27BA9">
              <w:rPr>
                <w:sz w:val="28"/>
                <w:szCs w:val="28"/>
              </w:rPr>
              <w:t>In this session, students will learn about effective inclusion for students with moderate and severe disabilities.  This begins with considering how lessons can be developed from the onset to be inclusive of all students through UDL planning. Information is provided on what makes inclusion effective. Students consider how to embed IEP objectives in a general education schedule of activities across a week.</w:t>
            </w:r>
          </w:p>
        </w:tc>
      </w:tr>
      <w:tr w:rsidR="00391FF5" w:rsidRPr="00D27BA9" w14:paraId="3856CD83" w14:textId="77777777" w:rsidTr="00712AB0">
        <w:tc>
          <w:tcPr>
            <w:tcW w:w="4464" w:type="dxa"/>
          </w:tcPr>
          <w:p w14:paraId="0DB7A510" w14:textId="77777777" w:rsidR="00391FF5" w:rsidRPr="00D27BA9" w:rsidRDefault="00391FF5" w:rsidP="00712AB0">
            <w:pPr>
              <w:rPr>
                <w:sz w:val="28"/>
                <w:szCs w:val="28"/>
              </w:rPr>
            </w:pPr>
            <w:r w:rsidRPr="00D27BA9">
              <w:rPr>
                <w:sz w:val="28"/>
                <w:szCs w:val="28"/>
              </w:rPr>
              <w:t>Readings</w:t>
            </w:r>
          </w:p>
          <w:p w14:paraId="59441D05" w14:textId="77777777" w:rsidR="00391FF5" w:rsidRPr="00D27BA9" w:rsidRDefault="00391FF5" w:rsidP="00712AB0">
            <w:pPr>
              <w:rPr>
                <w:sz w:val="28"/>
                <w:szCs w:val="28"/>
              </w:rPr>
            </w:pPr>
          </w:p>
          <w:p w14:paraId="251A2A3A" w14:textId="77777777" w:rsidR="00391FF5" w:rsidRPr="00D27BA9" w:rsidRDefault="00391FF5" w:rsidP="00712AB0">
            <w:pPr>
              <w:rPr>
                <w:sz w:val="28"/>
                <w:szCs w:val="28"/>
              </w:rPr>
            </w:pPr>
          </w:p>
          <w:p w14:paraId="77D2ABA3" w14:textId="77777777" w:rsidR="00391FF5" w:rsidRPr="00D27BA9" w:rsidRDefault="00391FF5" w:rsidP="00712AB0">
            <w:pPr>
              <w:rPr>
                <w:sz w:val="28"/>
                <w:szCs w:val="28"/>
              </w:rPr>
            </w:pPr>
            <w:r w:rsidRPr="00D27BA9">
              <w:rPr>
                <w:sz w:val="28"/>
                <w:szCs w:val="28"/>
              </w:rPr>
              <w:t>*Suggested for student readings; others are for background reading for instructor</w:t>
            </w:r>
          </w:p>
        </w:tc>
        <w:tc>
          <w:tcPr>
            <w:tcW w:w="7920" w:type="dxa"/>
          </w:tcPr>
          <w:p w14:paraId="7ECEFAFB" w14:textId="45F4869C" w:rsidR="00FC7265" w:rsidRDefault="00FC7265" w:rsidP="00FC7265">
            <w:pPr>
              <w:ind w:left="720" w:hanging="720"/>
              <w:rPr>
                <w:sz w:val="28"/>
                <w:szCs w:val="28"/>
              </w:rPr>
            </w:pPr>
            <w:r w:rsidRPr="00FC7265">
              <w:rPr>
                <w:sz w:val="28"/>
                <w:szCs w:val="28"/>
              </w:rPr>
              <w:t xml:space="preserve">Coyne, P., </w:t>
            </w:r>
            <w:proofErr w:type="spellStart"/>
            <w:r w:rsidRPr="00FC7265">
              <w:rPr>
                <w:sz w:val="28"/>
                <w:szCs w:val="28"/>
              </w:rPr>
              <w:t>Pisha</w:t>
            </w:r>
            <w:proofErr w:type="spellEnd"/>
            <w:r w:rsidRPr="00FC7265">
              <w:rPr>
                <w:sz w:val="28"/>
                <w:szCs w:val="28"/>
              </w:rPr>
              <w:t xml:space="preserve">, B., Dalton, B., </w:t>
            </w:r>
            <w:proofErr w:type="spellStart"/>
            <w:r w:rsidRPr="00FC7265">
              <w:rPr>
                <w:sz w:val="28"/>
                <w:szCs w:val="28"/>
              </w:rPr>
              <w:t>Zeph</w:t>
            </w:r>
            <w:proofErr w:type="spellEnd"/>
            <w:r w:rsidRPr="00FC7265">
              <w:rPr>
                <w:sz w:val="28"/>
                <w:szCs w:val="28"/>
              </w:rPr>
              <w:t>, L. A., Smith, N. C.</w:t>
            </w:r>
            <w:r>
              <w:rPr>
                <w:sz w:val="28"/>
                <w:szCs w:val="28"/>
              </w:rPr>
              <w:t xml:space="preserve"> (2010). Literacy by design: A </w:t>
            </w:r>
            <w:r w:rsidRPr="00FC7265">
              <w:rPr>
                <w:sz w:val="28"/>
                <w:szCs w:val="28"/>
              </w:rPr>
              <w:t>universal design for learning approach for students</w:t>
            </w:r>
            <w:r>
              <w:rPr>
                <w:sz w:val="28"/>
                <w:szCs w:val="28"/>
              </w:rPr>
              <w:t xml:space="preserve"> with significant intellectual </w:t>
            </w:r>
            <w:r w:rsidRPr="00FC7265">
              <w:rPr>
                <w:sz w:val="28"/>
                <w:szCs w:val="28"/>
              </w:rPr>
              <w:t xml:space="preserve">disabilities. </w:t>
            </w:r>
            <w:r w:rsidRPr="00FC7265">
              <w:rPr>
                <w:i/>
                <w:sz w:val="28"/>
                <w:szCs w:val="28"/>
              </w:rPr>
              <w:t>Remedial and Special Education</w:t>
            </w:r>
            <w:r w:rsidRPr="00FC7265">
              <w:rPr>
                <w:sz w:val="28"/>
                <w:szCs w:val="28"/>
              </w:rPr>
              <w:t xml:space="preserve">, </w:t>
            </w:r>
            <w:r w:rsidRPr="00FC7265">
              <w:rPr>
                <w:i/>
                <w:sz w:val="28"/>
                <w:szCs w:val="28"/>
              </w:rPr>
              <w:t>33</w:t>
            </w:r>
            <w:r>
              <w:rPr>
                <w:sz w:val="28"/>
                <w:szCs w:val="28"/>
              </w:rPr>
              <w:t xml:space="preserve">, 162-172. </w:t>
            </w:r>
            <w:r w:rsidRPr="00FC7265">
              <w:rPr>
                <w:sz w:val="28"/>
                <w:szCs w:val="28"/>
              </w:rPr>
              <w:t>doi:10.1177/</w:t>
            </w:r>
            <w:r>
              <w:rPr>
                <w:sz w:val="28"/>
                <w:szCs w:val="28"/>
              </w:rPr>
              <w:t xml:space="preserve"> 0741</w:t>
            </w:r>
            <w:r w:rsidRPr="00FC7265">
              <w:rPr>
                <w:sz w:val="28"/>
                <w:szCs w:val="28"/>
              </w:rPr>
              <w:t>932510381651</w:t>
            </w:r>
          </w:p>
          <w:p w14:paraId="44DC6641" w14:textId="77777777" w:rsidR="00FC7265" w:rsidRDefault="00FC7265" w:rsidP="00FC7265">
            <w:pPr>
              <w:ind w:left="720" w:hanging="720"/>
              <w:rPr>
                <w:sz w:val="28"/>
                <w:szCs w:val="28"/>
              </w:rPr>
            </w:pPr>
          </w:p>
          <w:p w14:paraId="0807379B" w14:textId="0F6883CC" w:rsidR="000D4AF2" w:rsidRDefault="000D4AF2" w:rsidP="00FC7265">
            <w:pPr>
              <w:pStyle w:val="NoSpacing"/>
              <w:ind w:left="720" w:hanging="720"/>
              <w:rPr>
                <w:rFonts w:asciiTheme="minorHAnsi" w:hAnsiTheme="minorHAnsi"/>
                <w:sz w:val="28"/>
                <w:szCs w:val="28"/>
              </w:rPr>
            </w:pPr>
            <w:r w:rsidRPr="000D4AF2">
              <w:rPr>
                <w:rFonts w:asciiTheme="minorHAnsi" w:hAnsiTheme="minorHAnsi"/>
                <w:sz w:val="28"/>
                <w:szCs w:val="28"/>
              </w:rPr>
              <w:t>Dalton, B., &amp; Proctor, C. (2007). Reading as thinking: Integrating strategy instruction in a universally designed digital literacy environment. In D. S. McNamara (Ed.</w:t>
            </w:r>
            <w:proofErr w:type="gramStart"/>
            <w:r w:rsidRPr="000D4AF2">
              <w:rPr>
                <w:rFonts w:asciiTheme="minorHAnsi" w:hAnsiTheme="minorHAnsi"/>
                <w:sz w:val="28"/>
                <w:szCs w:val="28"/>
              </w:rPr>
              <w:t>) ,</w:t>
            </w:r>
            <w:proofErr w:type="gramEnd"/>
            <w:r w:rsidRPr="000D4AF2">
              <w:rPr>
                <w:rFonts w:asciiTheme="minorHAnsi" w:hAnsiTheme="minorHAnsi"/>
                <w:sz w:val="28"/>
                <w:szCs w:val="28"/>
              </w:rPr>
              <w:t xml:space="preserve"> </w:t>
            </w:r>
            <w:r w:rsidRPr="000D4AF2">
              <w:rPr>
                <w:rFonts w:asciiTheme="minorHAnsi" w:hAnsiTheme="minorHAnsi"/>
                <w:i/>
                <w:iCs/>
                <w:sz w:val="28"/>
                <w:szCs w:val="28"/>
              </w:rPr>
              <w:t>Reading comprehension strategies: Theories, interventions, and technologies</w:t>
            </w:r>
            <w:r w:rsidRPr="000D4AF2">
              <w:rPr>
                <w:rFonts w:asciiTheme="minorHAnsi" w:hAnsiTheme="minorHAnsi"/>
                <w:sz w:val="28"/>
                <w:szCs w:val="28"/>
              </w:rPr>
              <w:t xml:space="preserve"> (pp. 421-440). Mahwah, NJ US: Lawrence Erlbaum Associates Publishers.</w:t>
            </w:r>
          </w:p>
          <w:p w14:paraId="17ECF766" w14:textId="77777777" w:rsidR="000D4AF2" w:rsidRDefault="000D4AF2" w:rsidP="00FC7265">
            <w:pPr>
              <w:pStyle w:val="NoSpacing"/>
              <w:ind w:left="720" w:hanging="720"/>
              <w:rPr>
                <w:rFonts w:asciiTheme="minorHAnsi" w:hAnsiTheme="minorHAnsi"/>
                <w:sz w:val="28"/>
                <w:szCs w:val="28"/>
              </w:rPr>
            </w:pPr>
          </w:p>
          <w:p w14:paraId="07F2AEB6" w14:textId="27E308AD" w:rsidR="00B96B24" w:rsidRDefault="003D1CC3" w:rsidP="00FC7265">
            <w:pPr>
              <w:pStyle w:val="NoSpacing"/>
              <w:ind w:left="720" w:hanging="720"/>
              <w:rPr>
                <w:rFonts w:asciiTheme="minorHAnsi" w:hAnsiTheme="minorHAnsi"/>
                <w:sz w:val="28"/>
                <w:szCs w:val="28"/>
              </w:rPr>
            </w:pPr>
            <w:r>
              <w:rPr>
                <w:rFonts w:asciiTheme="minorHAnsi" w:hAnsiTheme="minorHAnsi"/>
                <w:sz w:val="28"/>
                <w:szCs w:val="28"/>
              </w:rPr>
              <w:t>*</w:t>
            </w:r>
            <w:proofErr w:type="spellStart"/>
            <w:r w:rsidR="00B96B24" w:rsidRPr="00B96B24">
              <w:rPr>
                <w:rFonts w:asciiTheme="minorHAnsi" w:hAnsiTheme="minorHAnsi"/>
                <w:sz w:val="28"/>
                <w:szCs w:val="28"/>
              </w:rPr>
              <w:t>Pisha</w:t>
            </w:r>
            <w:proofErr w:type="spellEnd"/>
            <w:r w:rsidR="00B96B24" w:rsidRPr="00B96B24">
              <w:rPr>
                <w:rFonts w:asciiTheme="minorHAnsi" w:hAnsiTheme="minorHAnsi"/>
                <w:sz w:val="28"/>
                <w:szCs w:val="28"/>
              </w:rPr>
              <w:t xml:space="preserve">, B., &amp; Coyne, P. (2001). Smart from the start: The promise of universal design for learning. </w:t>
            </w:r>
            <w:r w:rsidR="00B96B24" w:rsidRPr="00B96B24">
              <w:rPr>
                <w:rFonts w:asciiTheme="minorHAnsi" w:hAnsiTheme="minorHAnsi"/>
                <w:i/>
                <w:iCs/>
                <w:sz w:val="28"/>
                <w:szCs w:val="28"/>
              </w:rPr>
              <w:lastRenderedPageBreak/>
              <w:t>Remedial And Special Education</w:t>
            </w:r>
            <w:r w:rsidR="00B96B24" w:rsidRPr="00B96B24">
              <w:rPr>
                <w:rFonts w:asciiTheme="minorHAnsi" w:hAnsiTheme="minorHAnsi"/>
                <w:sz w:val="28"/>
                <w:szCs w:val="28"/>
              </w:rPr>
              <w:t xml:space="preserve">, </w:t>
            </w:r>
            <w:r w:rsidR="00B96B24" w:rsidRPr="00B96B24">
              <w:rPr>
                <w:rFonts w:asciiTheme="minorHAnsi" w:hAnsiTheme="minorHAnsi"/>
                <w:i/>
                <w:iCs/>
                <w:sz w:val="28"/>
                <w:szCs w:val="28"/>
              </w:rPr>
              <w:t>22</w:t>
            </w:r>
            <w:r w:rsidR="00B96B24" w:rsidRPr="00B96B24">
              <w:rPr>
                <w:rFonts w:asciiTheme="minorHAnsi" w:hAnsiTheme="minorHAnsi"/>
                <w:sz w:val="28"/>
                <w:szCs w:val="28"/>
              </w:rPr>
              <w:t>(4), 197-203. doi:10.1177/</w:t>
            </w:r>
            <w:r w:rsidR="00B96B24">
              <w:rPr>
                <w:rFonts w:asciiTheme="minorHAnsi" w:hAnsiTheme="minorHAnsi"/>
                <w:sz w:val="28"/>
                <w:szCs w:val="28"/>
              </w:rPr>
              <w:t xml:space="preserve"> </w:t>
            </w:r>
            <w:r w:rsidR="00B96B24" w:rsidRPr="00B96B24">
              <w:rPr>
                <w:rFonts w:asciiTheme="minorHAnsi" w:hAnsiTheme="minorHAnsi"/>
                <w:sz w:val="28"/>
                <w:szCs w:val="28"/>
              </w:rPr>
              <w:t>074193250102200402</w:t>
            </w:r>
          </w:p>
          <w:p w14:paraId="042542A1" w14:textId="77777777" w:rsidR="00B96B24" w:rsidRDefault="00B96B24" w:rsidP="00FC7265">
            <w:pPr>
              <w:pStyle w:val="NoSpacing"/>
              <w:ind w:left="720" w:hanging="720"/>
              <w:rPr>
                <w:rFonts w:asciiTheme="minorHAnsi" w:hAnsiTheme="minorHAnsi"/>
                <w:sz w:val="28"/>
                <w:szCs w:val="28"/>
              </w:rPr>
            </w:pPr>
          </w:p>
          <w:p w14:paraId="680F91BC" w14:textId="18B3AE98" w:rsidR="00391FF5" w:rsidRPr="00F32CC6" w:rsidRDefault="00C16DB1" w:rsidP="00F32CC6">
            <w:pPr>
              <w:pStyle w:val="NoSpacing"/>
              <w:ind w:left="720" w:hanging="720"/>
              <w:rPr>
                <w:rFonts w:asciiTheme="minorHAnsi" w:hAnsiTheme="minorHAnsi"/>
                <w:sz w:val="28"/>
                <w:szCs w:val="28"/>
              </w:rPr>
            </w:pPr>
            <w:r>
              <w:rPr>
                <w:rFonts w:asciiTheme="minorHAnsi" w:hAnsiTheme="minorHAnsi"/>
                <w:sz w:val="28"/>
                <w:szCs w:val="28"/>
              </w:rPr>
              <w:t>*</w:t>
            </w:r>
            <w:r w:rsidR="00FC7265" w:rsidRPr="00FC7265">
              <w:rPr>
                <w:rFonts w:asciiTheme="minorHAnsi" w:hAnsiTheme="minorHAnsi"/>
                <w:sz w:val="28"/>
                <w:szCs w:val="28"/>
              </w:rPr>
              <w:t xml:space="preserve">Rose, D.H., </w:t>
            </w:r>
            <w:proofErr w:type="spellStart"/>
            <w:r w:rsidR="00FC7265" w:rsidRPr="00FC7265">
              <w:rPr>
                <w:rFonts w:asciiTheme="minorHAnsi" w:hAnsiTheme="minorHAnsi"/>
                <w:sz w:val="28"/>
                <w:szCs w:val="28"/>
              </w:rPr>
              <w:t>Hasselbring</w:t>
            </w:r>
            <w:proofErr w:type="spellEnd"/>
            <w:r w:rsidR="00FC7265" w:rsidRPr="00FC7265">
              <w:rPr>
                <w:rFonts w:asciiTheme="minorHAnsi" w:hAnsiTheme="minorHAnsi"/>
                <w:sz w:val="28"/>
                <w:szCs w:val="28"/>
              </w:rPr>
              <w:t xml:space="preserve">, T.S., Stahl, S., &amp; </w:t>
            </w:r>
            <w:proofErr w:type="spellStart"/>
            <w:r w:rsidR="00FC7265" w:rsidRPr="00FC7265">
              <w:rPr>
                <w:rFonts w:asciiTheme="minorHAnsi" w:hAnsiTheme="minorHAnsi"/>
                <w:sz w:val="28"/>
                <w:szCs w:val="28"/>
              </w:rPr>
              <w:t>Zabala</w:t>
            </w:r>
            <w:proofErr w:type="spellEnd"/>
            <w:r w:rsidR="00FC7265" w:rsidRPr="00FC7265">
              <w:rPr>
                <w:rFonts w:asciiTheme="minorHAnsi" w:hAnsiTheme="minorHAnsi"/>
                <w:sz w:val="28"/>
                <w:szCs w:val="28"/>
              </w:rPr>
              <w:t xml:space="preserve">, J. (2005). Assistive technology and universal design for learning: Two sides of the same coin. In D. </w:t>
            </w:r>
            <w:proofErr w:type="spellStart"/>
            <w:r w:rsidR="00FC7265" w:rsidRPr="00FC7265">
              <w:rPr>
                <w:rFonts w:asciiTheme="minorHAnsi" w:hAnsiTheme="minorHAnsi"/>
                <w:sz w:val="28"/>
                <w:szCs w:val="28"/>
              </w:rPr>
              <w:t>Edyburn</w:t>
            </w:r>
            <w:proofErr w:type="spellEnd"/>
            <w:r w:rsidR="00FC7265" w:rsidRPr="00FC7265">
              <w:rPr>
                <w:rFonts w:asciiTheme="minorHAnsi" w:hAnsiTheme="minorHAnsi"/>
                <w:sz w:val="28"/>
                <w:szCs w:val="28"/>
              </w:rPr>
              <w:t xml:space="preserve">, K. Higgins, &amp; R. Boone (Eds.), </w:t>
            </w:r>
            <w:r w:rsidR="00FC7265" w:rsidRPr="00FC7265">
              <w:rPr>
                <w:rFonts w:asciiTheme="minorHAnsi" w:hAnsiTheme="minorHAnsi"/>
                <w:i/>
                <w:sz w:val="28"/>
                <w:szCs w:val="28"/>
              </w:rPr>
              <w:t>Handbook of special education technology research and practice</w:t>
            </w:r>
            <w:r w:rsidR="00FC7265" w:rsidRPr="00FC7265">
              <w:rPr>
                <w:rFonts w:asciiTheme="minorHAnsi" w:hAnsiTheme="minorHAnsi"/>
                <w:sz w:val="28"/>
                <w:szCs w:val="28"/>
              </w:rPr>
              <w:t xml:space="preserve">  (pp. 507-518). Whitefish Bay, WI: Knowledge by Design.</w:t>
            </w:r>
          </w:p>
        </w:tc>
      </w:tr>
      <w:tr w:rsidR="00391FF5" w14:paraId="7E995ABB" w14:textId="77777777" w:rsidTr="00712AB0">
        <w:tc>
          <w:tcPr>
            <w:tcW w:w="4464" w:type="dxa"/>
          </w:tcPr>
          <w:p w14:paraId="7516E9DC" w14:textId="77777777" w:rsidR="00391FF5" w:rsidRDefault="00391FF5" w:rsidP="00712AB0">
            <w:pPr>
              <w:rPr>
                <w:sz w:val="28"/>
                <w:szCs w:val="28"/>
              </w:rPr>
            </w:pPr>
            <w:r>
              <w:rPr>
                <w:sz w:val="28"/>
                <w:szCs w:val="28"/>
              </w:rPr>
              <w:lastRenderedPageBreak/>
              <w:t>In Class Activities</w:t>
            </w:r>
          </w:p>
        </w:tc>
        <w:tc>
          <w:tcPr>
            <w:tcW w:w="7920" w:type="dxa"/>
          </w:tcPr>
          <w:p w14:paraId="0B16A3DF" w14:textId="77777777" w:rsidR="00391FF5" w:rsidRPr="00D27BA9" w:rsidRDefault="00391FF5" w:rsidP="00712AB0">
            <w:pPr>
              <w:rPr>
                <w:sz w:val="28"/>
                <w:szCs w:val="28"/>
              </w:rPr>
            </w:pPr>
            <w:r w:rsidRPr="00D27BA9">
              <w:rPr>
                <w:sz w:val="28"/>
                <w:szCs w:val="28"/>
              </w:rPr>
              <w:t xml:space="preserve">Students will take a general education lesson plan (e.g., teacher’s </w:t>
            </w:r>
            <w:proofErr w:type="gramStart"/>
            <w:r w:rsidRPr="00D27BA9">
              <w:rPr>
                <w:sz w:val="28"/>
                <w:szCs w:val="28"/>
              </w:rPr>
              <w:t>manual )</w:t>
            </w:r>
            <w:proofErr w:type="gramEnd"/>
            <w:r w:rsidRPr="00D27BA9">
              <w:rPr>
                <w:sz w:val="28"/>
                <w:szCs w:val="28"/>
              </w:rPr>
              <w:t xml:space="preserve"> and decide how to include multiple means of expression, representation, and engagement.  In small groups, they will discuss what makes for effective </w:t>
            </w:r>
            <w:proofErr w:type="spellStart"/>
            <w:r w:rsidRPr="00D27BA9">
              <w:rPr>
                <w:sz w:val="28"/>
                <w:szCs w:val="28"/>
              </w:rPr>
              <w:t>schoolwide</w:t>
            </w:r>
            <w:proofErr w:type="spellEnd"/>
            <w:r w:rsidRPr="00D27BA9">
              <w:rPr>
                <w:sz w:val="28"/>
                <w:szCs w:val="28"/>
              </w:rPr>
              <w:t xml:space="preserve"> inclusion.  They will then take some IEP objectives and a given teacher’s weekly schedule and determine how to target these objectives in general education. </w:t>
            </w:r>
          </w:p>
        </w:tc>
      </w:tr>
      <w:tr w:rsidR="00391FF5" w14:paraId="52DA7D3C" w14:textId="77777777" w:rsidTr="00712AB0">
        <w:tc>
          <w:tcPr>
            <w:tcW w:w="4464" w:type="dxa"/>
          </w:tcPr>
          <w:p w14:paraId="5C3AA507" w14:textId="77777777" w:rsidR="00391FF5" w:rsidRDefault="00391FF5" w:rsidP="00712AB0">
            <w:pPr>
              <w:rPr>
                <w:sz w:val="28"/>
                <w:szCs w:val="28"/>
              </w:rPr>
            </w:pPr>
            <w:r>
              <w:rPr>
                <w:sz w:val="28"/>
                <w:szCs w:val="28"/>
              </w:rPr>
              <w:t xml:space="preserve">Extended Learning </w:t>
            </w:r>
          </w:p>
        </w:tc>
        <w:tc>
          <w:tcPr>
            <w:tcW w:w="7920" w:type="dxa"/>
          </w:tcPr>
          <w:p w14:paraId="50D9E95D" w14:textId="77777777" w:rsidR="00391FF5" w:rsidRPr="00D27BA9" w:rsidRDefault="00D27BA9" w:rsidP="00712AB0">
            <w:pPr>
              <w:rPr>
                <w:sz w:val="28"/>
                <w:szCs w:val="28"/>
              </w:rPr>
            </w:pPr>
            <w:r w:rsidRPr="00D27BA9">
              <w:rPr>
                <w:sz w:val="28"/>
                <w:szCs w:val="28"/>
              </w:rPr>
              <w:t xml:space="preserve">Students write their own philosophy of teaching including how their goals for promoting inclusion of students with moderate and severe disabilities. </w:t>
            </w:r>
          </w:p>
        </w:tc>
      </w:tr>
      <w:tr w:rsidR="00391FF5" w14:paraId="4BDF7C44" w14:textId="77777777" w:rsidTr="00712AB0">
        <w:tc>
          <w:tcPr>
            <w:tcW w:w="4464" w:type="dxa"/>
          </w:tcPr>
          <w:p w14:paraId="23034895" w14:textId="77777777" w:rsidR="00391FF5" w:rsidRDefault="00391FF5" w:rsidP="00712AB0">
            <w:pPr>
              <w:rPr>
                <w:sz w:val="28"/>
                <w:szCs w:val="28"/>
              </w:rPr>
            </w:pPr>
            <w:r>
              <w:rPr>
                <w:sz w:val="28"/>
                <w:szCs w:val="28"/>
              </w:rPr>
              <w:t>Field Applications</w:t>
            </w:r>
          </w:p>
        </w:tc>
        <w:tc>
          <w:tcPr>
            <w:tcW w:w="7920" w:type="dxa"/>
          </w:tcPr>
          <w:p w14:paraId="5004312D" w14:textId="77777777" w:rsidR="00391FF5" w:rsidRPr="00D27BA9" w:rsidRDefault="00D27BA9" w:rsidP="00712AB0">
            <w:pPr>
              <w:rPr>
                <w:sz w:val="28"/>
                <w:szCs w:val="28"/>
              </w:rPr>
            </w:pPr>
            <w:r w:rsidRPr="00D27BA9">
              <w:rPr>
                <w:sz w:val="28"/>
                <w:szCs w:val="28"/>
              </w:rPr>
              <w:t xml:space="preserve">In their field placements, students can help provide support for students with moderate and severe disabilities in general education classes and keep a journal of their experiences.  What worked? What challenges did they find? </w:t>
            </w:r>
          </w:p>
        </w:tc>
      </w:tr>
      <w:tr w:rsidR="00391FF5" w14:paraId="76F833FD" w14:textId="77777777" w:rsidTr="00712AB0">
        <w:tc>
          <w:tcPr>
            <w:tcW w:w="4464" w:type="dxa"/>
          </w:tcPr>
          <w:p w14:paraId="57AF0C47" w14:textId="77777777" w:rsidR="00391FF5" w:rsidRDefault="00391FF5" w:rsidP="00712AB0">
            <w:pPr>
              <w:rPr>
                <w:sz w:val="28"/>
                <w:szCs w:val="28"/>
              </w:rPr>
            </w:pPr>
            <w:r>
              <w:rPr>
                <w:sz w:val="28"/>
                <w:szCs w:val="28"/>
              </w:rPr>
              <w:t>Websites, podcasts of interest</w:t>
            </w:r>
          </w:p>
        </w:tc>
        <w:tc>
          <w:tcPr>
            <w:tcW w:w="7920" w:type="dxa"/>
          </w:tcPr>
          <w:p w14:paraId="2F8B1D9C" w14:textId="5D6E538D" w:rsidR="00391FF5" w:rsidRDefault="00034883" w:rsidP="00712AB0">
            <w:pPr>
              <w:rPr>
                <w:sz w:val="28"/>
                <w:szCs w:val="28"/>
              </w:rPr>
            </w:pPr>
            <w:hyperlink r:id="rId11" w:history="1">
              <w:r w:rsidR="00FC2397" w:rsidRPr="007E62DA">
                <w:rPr>
                  <w:rStyle w:val="Hyperlink"/>
                  <w:sz w:val="28"/>
                  <w:szCs w:val="28"/>
                </w:rPr>
                <w:t>http://www.cast.org/index.html</w:t>
              </w:r>
            </w:hyperlink>
            <w:r w:rsidR="00FC2397">
              <w:rPr>
                <w:sz w:val="28"/>
                <w:szCs w:val="28"/>
              </w:rPr>
              <w:t xml:space="preserve"> </w:t>
            </w:r>
            <w:r w:rsidR="004E776C">
              <w:rPr>
                <w:sz w:val="28"/>
                <w:szCs w:val="28"/>
              </w:rPr>
              <w:t xml:space="preserve">- CAST </w:t>
            </w:r>
            <w:r w:rsidR="0083712B">
              <w:rPr>
                <w:sz w:val="28"/>
                <w:szCs w:val="28"/>
              </w:rPr>
              <w:t xml:space="preserve">UDL </w:t>
            </w:r>
            <w:r w:rsidR="004E776C">
              <w:rPr>
                <w:sz w:val="28"/>
                <w:szCs w:val="28"/>
              </w:rPr>
              <w:t>website</w:t>
            </w:r>
          </w:p>
          <w:p w14:paraId="06FBB8BA" w14:textId="77777777" w:rsidR="004E776C" w:rsidRDefault="004E776C" w:rsidP="00712AB0">
            <w:pPr>
              <w:rPr>
                <w:sz w:val="28"/>
                <w:szCs w:val="28"/>
              </w:rPr>
            </w:pPr>
          </w:p>
          <w:p w14:paraId="7176D5E2" w14:textId="152085D1" w:rsidR="004E776C" w:rsidRDefault="00034883" w:rsidP="00712AB0">
            <w:pPr>
              <w:rPr>
                <w:sz w:val="28"/>
                <w:szCs w:val="28"/>
              </w:rPr>
            </w:pPr>
            <w:hyperlink r:id="rId12" w:history="1">
              <w:r w:rsidR="004E776C" w:rsidRPr="007E62DA">
                <w:rPr>
                  <w:rStyle w:val="Hyperlink"/>
                  <w:sz w:val="28"/>
                  <w:szCs w:val="28"/>
                </w:rPr>
                <w:t>http://www.youtube.com/watch?v=4o__NMJuILM</w:t>
              </w:r>
            </w:hyperlink>
            <w:r w:rsidR="004E776C">
              <w:rPr>
                <w:sz w:val="28"/>
                <w:szCs w:val="28"/>
              </w:rPr>
              <w:t xml:space="preserve"> - video clip of a student with a severe disability included fully in a first grade classroom</w:t>
            </w:r>
          </w:p>
        </w:tc>
      </w:tr>
    </w:tbl>
    <w:p w14:paraId="2AEF588A" w14:textId="77777777" w:rsidR="00391FF5" w:rsidRDefault="00391FF5" w:rsidP="00391FF5">
      <w:pPr>
        <w:rPr>
          <w:sz w:val="28"/>
          <w:szCs w:val="28"/>
        </w:rPr>
      </w:pPr>
    </w:p>
    <w:p w14:paraId="3B2461B4" w14:textId="77777777" w:rsidR="00391FF5" w:rsidRPr="00602B92" w:rsidRDefault="00391FF5" w:rsidP="00391FF5">
      <w:pPr>
        <w:rPr>
          <w:b/>
          <w:sz w:val="28"/>
          <w:szCs w:val="28"/>
        </w:rPr>
      </w:pPr>
      <w:r w:rsidRPr="00602B92">
        <w:rPr>
          <w:b/>
          <w:sz w:val="28"/>
          <w:szCs w:val="28"/>
        </w:rPr>
        <w:t>SESSION THREE:</w:t>
      </w:r>
      <w:r w:rsidRPr="00602B92">
        <w:rPr>
          <w:b/>
          <w:sz w:val="28"/>
          <w:szCs w:val="28"/>
        </w:rPr>
        <w:tab/>
      </w:r>
      <w:r w:rsidRPr="00602B92">
        <w:rPr>
          <w:b/>
          <w:sz w:val="28"/>
          <w:szCs w:val="28"/>
        </w:rPr>
        <w:tab/>
        <w:t>Overview of Systematic Instruction</w:t>
      </w:r>
    </w:p>
    <w:tbl>
      <w:tblPr>
        <w:tblStyle w:val="TableGrid"/>
        <w:tblW w:w="0" w:type="auto"/>
        <w:tblLook w:val="04A0" w:firstRow="1" w:lastRow="0" w:firstColumn="1" w:lastColumn="0" w:noHBand="0" w:noVBand="1"/>
      </w:tblPr>
      <w:tblGrid>
        <w:gridCol w:w="1477"/>
        <w:gridCol w:w="7379"/>
      </w:tblGrid>
      <w:tr w:rsidR="00391FF5" w:rsidRPr="0019599D" w14:paraId="4947E970" w14:textId="77777777" w:rsidTr="003D1CC3">
        <w:trPr>
          <w:trHeight w:val="710"/>
        </w:trPr>
        <w:tc>
          <w:tcPr>
            <w:tcW w:w="4464" w:type="dxa"/>
          </w:tcPr>
          <w:p w14:paraId="7DC4F960" w14:textId="77777777" w:rsidR="00391FF5" w:rsidRDefault="00391FF5" w:rsidP="00712AB0">
            <w:pPr>
              <w:rPr>
                <w:sz w:val="28"/>
                <w:szCs w:val="28"/>
              </w:rPr>
            </w:pPr>
            <w:r>
              <w:rPr>
                <w:sz w:val="28"/>
                <w:szCs w:val="28"/>
              </w:rPr>
              <w:t>Objectives</w:t>
            </w:r>
          </w:p>
        </w:tc>
        <w:tc>
          <w:tcPr>
            <w:tcW w:w="7920" w:type="dxa"/>
          </w:tcPr>
          <w:p w14:paraId="089FC08E" w14:textId="77777777" w:rsidR="00391FF5" w:rsidRDefault="00391FF5" w:rsidP="00712AB0">
            <w:pPr>
              <w:pStyle w:val="ListParagraph"/>
              <w:ind w:left="0"/>
              <w:rPr>
                <w:sz w:val="28"/>
                <w:szCs w:val="28"/>
              </w:rPr>
            </w:pPr>
            <w:r>
              <w:rPr>
                <w:sz w:val="28"/>
                <w:szCs w:val="28"/>
              </w:rPr>
              <w:t>Students will be able to:</w:t>
            </w:r>
          </w:p>
          <w:p w14:paraId="73AAB19E" w14:textId="77777777" w:rsidR="00391FF5" w:rsidRDefault="00391FF5" w:rsidP="00712AB0">
            <w:pPr>
              <w:pStyle w:val="ListParagraph"/>
              <w:rPr>
                <w:sz w:val="28"/>
                <w:szCs w:val="28"/>
              </w:rPr>
            </w:pPr>
            <w:r>
              <w:rPr>
                <w:sz w:val="28"/>
                <w:szCs w:val="28"/>
              </w:rPr>
              <w:t>1. Identify the components of S-R-C contingencies</w:t>
            </w:r>
          </w:p>
          <w:p w14:paraId="766CF6C7" w14:textId="77777777" w:rsidR="00391FF5" w:rsidRDefault="00391FF5" w:rsidP="00712AB0">
            <w:pPr>
              <w:pStyle w:val="ListParagraph"/>
              <w:rPr>
                <w:sz w:val="28"/>
                <w:szCs w:val="28"/>
              </w:rPr>
            </w:pPr>
            <w:r>
              <w:rPr>
                <w:sz w:val="28"/>
                <w:szCs w:val="28"/>
              </w:rPr>
              <w:t>2. Differentiate between positive and negative reinforcement</w:t>
            </w:r>
          </w:p>
          <w:p w14:paraId="4D441E36" w14:textId="77777777" w:rsidR="00391FF5" w:rsidRPr="00AA5275" w:rsidRDefault="00391FF5" w:rsidP="00712AB0">
            <w:pPr>
              <w:pStyle w:val="ListParagraph"/>
              <w:rPr>
                <w:sz w:val="28"/>
                <w:szCs w:val="28"/>
              </w:rPr>
            </w:pPr>
            <w:r>
              <w:rPr>
                <w:sz w:val="28"/>
                <w:szCs w:val="28"/>
              </w:rPr>
              <w:lastRenderedPageBreak/>
              <w:t>3. Describe the four components of systematic instruction</w:t>
            </w:r>
          </w:p>
        </w:tc>
      </w:tr>
      <w:tr w:rsidR="00391FF5" w14:paraId="0DE2098D" w14:textId="77777777" w:rsidTr="00712AB0">
        <w:tc>
          <w:tcPr>
            <w:tcW w:w="4464" w:type="dxa"/>
          </w:tcPr>
          <w:p w14:paraId="66D35623" w14:textId="77777777" w:rsidR="00391FF5" w:rsidRDefault="00391FF5" w:rsidP="00712AB0">
            <w:pPr>
              <w:rPr>
                <w:sz w:val="28"/>
                <w:szCs w:val="28"/>
              </w:rPr>
            </w:pPr>
            <w:r>
              <w:rPr>
                <w:sz w:val="28"/>
                <w:szCs w:val="28"/>
              </w:rPr>
              <w:lastRenderedPageBreak/>
              <w:t>Overview</w:t>
            </w:r>
          </w:p>
        </w:tc>
        <w:tc>
          <w:tcPr>
            <w:tcW w:w="7920" w:type="dxa"/>
          </w:tcPr>
          <w:p w14:paraId="549C5E7F" w14:textId="77777777" w:rsidR="00391FF5" w:rsidRDefault="00391FF5" w:rsidP="00712AB0">
            <w:pPr>
              <w:rPr>
                <w:sz w:val="28"/>
                <w:szCs w:val="28"/>
              </w:rPr>
            </w:pPr>
            <w:r>
              <w:rPr>
                <w:sz w:val="28"/>
                <w:szCs w:val="28"/>
              </w:rPr>
              <w:t xml:space="preserve">In this session students will learn about the basics of Applied Behavior Analysis, including the principals of respondent and operant conditioning, the basic tenants of ABA, and the three-term contingency. Students will also learn about positive and negative reinforcement, principals for reinforcement and fading, and the four main steps for teaching using systematic instruction. </w:t>
            </w:r>
          </w:p>
        </w:tc>
      </w:tr>
      <w:tr w:rsidR="00391FF5" w14:paraId="60E4B2B6" w14:textId="77777777" w:rsidTr="003D1CC3">
        <w:trPr>
          <w:trHeight w:val="4157"/>
        </w:trPr>
        <w:tc>
          <w:tcPr>
            <w:tcW w:w="4464" w:type="dxa"/>
          </w:tcPr>
          <w:p w14:paraId="339530C7" w14:textId="77777777" w:rsidR="00391FF5" w:rsidRDefault="00391FF5" w:rsidP="00712AB0">
            <w:pPr>
              <w:rPr>
                <w:sz w:val="28"/>
                <w:szCs w:val="28"/>
              </w:rPr>
            </w:pPr>
            <w:r>
              <w:rPr>
                <w:sz w:val="28"/>
                <w:szCs w:val="28"/>
              </w:rPr>
              <w:t>Readings</w:t>
            </w:r>
          </w:p>
          <w:p w14:paraId="7D7D11DD" w14:textId="77777777" w:rsidR="00391FF5" w:rsidRDefault="00391FF5" w:rsidP="00712AB0">
            <w:pPr>
              <w:rPr>
                <w:sz w:val="28"/>
                <w:szCs w:val="28"/>
              </w:rPr>
            </w:pPr>
          </w:p>
          <w:p w14:paraId="422347BE" w14:textId="77777777" w:rsidR="00391FF5" w:rsidRDefault="00391FF5" w:rsidP="00712AB0">
            <w:pPr>
              <w:rPr>
                <w:sz w:val="28"/>
                <w:szCs w:val="28"/>
              </w:rPr>
            </w:pPr>
          </w:p>
          <w:p w14:paraId="5E84129F" w14:textId="77777777" w:rsidR="00391FF5" w:rsidRDefault="00391FF5" w:rsidP="00712AB0">
            <w:pPr>
              <w:rPr>
                <w:sz w:val="28"/>
                <w:szCs w:val="28"/>
              </w:rPr>
            </w:pPr>
            <w:r>
              <w:rPr>
                <w:sz w:val="28"/>
                <w:szCs w:val="28"/>
              </w:rPr>
              <w:t>*Suggested for student readings; others are for background reading for instructor</w:t>
            </w:r>
          </w:p>
        </w:tc>
        <w:tc>
          <w:tcPr>
            <w:tcW w:w="7920" w:type="dxa"/>
          </w:tcPr>
          <w:p w14:paraId="0BCB4C5C" w14:textId="77777777" w:rsidR="00F47773" w:rsidRPr="004D7FEB" w:rsidRDefault="004D7FEB" w:rsidP="004D7FEB">
            <w:pPr>
              <w:spacing w:after="120"/>
              <w:ind w:left="720" w:hanging="720"/>
              <w:rPr>
                <w:sz w:val="28"/>
                <w:szCs w:val="28"/>
              </w:rPr>
            </w:pPr>
            <w:r w:rsidRPr="004D7FEB">
              <w:rPr>
                <w:sz w:val="28"/>
                <w:szCs w:val="28"/>
              </w:rPr>
              <w:t>Browder, D. (2001). Curriculum and assessment for students with moderate and severe disabilities. NY: Guilford Press. PP. 86-115.</w:t>
            </w:r>
          </w:p>
          <w:p w14:paraId="113D1CCC" w14:textId="77777777" w:rsidR="00F47773" w:rsidRPr="004D7FEB" w:rsidRDefault="004D7FEB" w:rsidP="004D7FEB">
            <w:pPr>
              <w:spacing w:after="120"/>
              <w:ind w:left="720" w:hanging="720"/>
              <w:rPr>
                <w:sz w:val="28"/>
                <w:szCs w:val="28"/>
              </w:rPr>
            </w:pPr>
            <w:r>
              <w:rPr>
                <w:sz w:val="28"/>
                <w:szCs w:val="28"/>
              </w:rPr>
              <w:t>*</w:t>
            </w:r>
            <w:r w:rsidRPr="004D7FEB">
              <w:rPr>
                <w:sz w:val="28"/>
                <w:szCs w:val="28"/>
              </w:rPr>
              <w:t>Cooper, J.</w:t>
            </w:r>
            <w:r>
              <w:rPr>
                <w:sz w:val="28"/>
                <w:szCs w:val="28"/>
              </w:rPr>
              <w:t xml:space="preserve"> </w:t>
            </w:r>
            <w:r w:rsidRPr="004D7FEB">
              <w:rPr>
                <w:sz w:val="28"/>
                <w:szCs w:val="28"/>
              </w:rPr>
              <w:t>O, Heron, T.</w:t>
            </w:r>
            <w:r>
              <w:rPr>
                <w:sz w:val="28"/>
                <w:szCs w:val="28"/>
              </w:rPr>
              <w:t xml:space="preserve"> </w:t>
            </w:r>
            <w:r w:rsidRPr="004D7FEB">
              <w:rPr>
                <w:sz w:val="28"/>
                <w:szCs w:val="28"/>
              </w:rPr>
              <w:t xml:space="preserve">E., &amp; </w:t>
            </w:r>
            <w:proofErr w:type="spellStart"/>
            <w:r w:rsidRPr="004D7FEB">
              <w:rPr>
                <w:sz w:val="28"/>
                <w:szCs w:val="28"/>
              </w:rPr>
              <w:t>Heward</w:t>
            </w:r>
            <w:proofErr w:type="spellEnd"/>
            <w:r w:rsidRPr="004D7FEB">
              <w:rPr>
                <w:sz w:val="28"/>
                <w:szCs w:val="28"/>
              </w:rPr>
              <w:t>, W.</w:t>
            </w:r>
            <w:r>
              <w:rPr>
                <w:sz w:val="28"/>
                <w:szCs w:val="28"/>
              </w:rPr>
              <w:t xml:space="preserve"> </w:t>
            </w:r>
            <w:r w:rsidRPr="004D7FEB">
              <w:rPr>
                <w:sz w:val="28"/>
                <w:szCs w:val="28"/>
              </w:rPr>
              <w:t>L. (2007). Applied behavior analysis. 2</w:t>
            </w:r>
            <w:r w:rsidRPr="004D7FEB">
              <w:rPr>
                <w:sz w:val="28"/>
                <w:szCs w:val="28"/>
                <w:vertAlign w:val="superscript"/>
              </w:rPr>
              <w:t>nd</w:t>
            </w:r>
            <w:r w:rsidRPr="004D7FEB">
              <w:rPr>
                <w:sz w:val="28"/>
                <w:szCs w:val="28"/>
              </w:rPr>
              <w:t xml:space="preserve"> Ed. Upper Saddle River, NJ: Merrill/ Prentice-Hall. Pp. 392-410. </w:t>
            </w:r>
          </w:p>
          <w:p w14:paraId="70867A80" w14:textId="77777777" w:rsidR="00F47773" w:rsidRPr="004D7FEB" w:rsidRDefault="004D7FEB" w:rsidP="004D7FEB">
            <w:pPr>
              <w:spacing w:after="120"/>
              <w:ind w:left="720" w:hanging="720"/>
              <w:rPr>
                <w:sz w:val="28"/>
                <w:szCs w:val="28"/>
              </w:rPr>
            </w:pPr>
            <w:r w:rsidRPr="004D7FEB">
              <w:rPr>
                <w:sz w:val="28"/>
                <w:szCs w:val="28"/>
              </w:rPr>
              <w:t>Collins, B. (2007). Moderate and severe disabilities. Upper Saddle River, NJ: Merrill/ Prentice-Hall. Pp. 121-131.</w:t>
            </w:r>
          </w:p>
          <w:p w14:paraId="721669C6" w14:textId="77777777" w:rsidR="004D7FEB" w:rsidRDefault="004D7FEB" w:rsidP="004D7FEB">
            <w:pPr>
              <w:spacing w:after="120"/>
              <w:ind w:left="720" w:hanging="720"/>
              <w:rPr>
                <w:sz w:val="28"/>
                <w:szCs w:val="28"/>
              </w:rPr>
            </w:pPr>
            <w:r w:rsidRPr="004D7FEB">
              <w:rPr>
                <w:sz w:val="28"/>
                <w:szCs w:val="28"/>
              </w:rPr>
              <w:t>Snell, M.</w:t>
            </w:r>
            <w:r>
              <w:rPr>
                <w:sz w:val="28"/>
                <w:szCs w:val="28"/>
              </w:rPr>
              <w:t xml:space="preserve"> </w:t>
            </w:r>
            <w:r w:rsidRPr="004D7FEB">
              <w:rPr>
                <w:sz w:val="28"/>
                <w:szCs w:val="28"/>
              </w:rPr>
              <w:t>E., &amp; Brown, F. (2006). Instruction of students with severe disabilities. 6</w:t>
            </w:r>
            <w:r w:rsidRPr="004D7FEB">
              <w:rPr>
                <w:sz w:val="28"/>
                <w:szCs w:val="28"/>
                <w:vertAlign w:val="superscript"/>
              </w:rPr>
              <w:t>th</w:t>
            </w:r>
            <w:r w:rsidRPr="004D7FEB">
              <w:rPr>
                <w:sz w:val="28"/>
                <w:szCs w:val="28"/>
              </w:rPr>
              <w:t xml:space="preserve"> Ed. Upper Saddle River, NJ: Merrill/ Prentice-Hall. Pp. 113-176.</w:t>
            </w:r>
          </w:p>
        </w:tc>
      </w:tr>
      <w:tr w:rsidR="00391FF5" w14:paraId="3F9CFBC4" w14:textId="77777777" w:rsidTr="00712AB0">
        <w:tc>
          <w:tcPr>
            <w:tcW w:w="4464" w:type="dxa"/>
          </w:tcPr>
          <w:p w14:paraId="40A8CB9B" w14:textId="77777777" w:rsidR="00391FF5" w:rsidRDefault="00391FF5" w:rsidP="00712AB0">
            <w:pPr>
              <w:rPr>
                <w:sz w:val="28"/>
                <w:szCs w:val="28"/>
              </w:rPr>
            </w:pPr>
            <w:r>
              <w:rPr>
                <w:sz w:val="28"/>
                <w:szCs w:val="28"/>
              </w:rPr>
              <w:t>In Class Activities</w:t>
            </w:r>
          </w:p>
        </w:tc>
        <w:tc>
          <w:tcPr>
            <w:tcW w:w="7920" w:type="dxa"/>
          </w:tcPr>
          <w:p w14:paraId="2697CAD5" w14:textId="77777777" w:rsidR="00391FF5" w:rsidRDefault="00391FF5" w:rsidP="00712AB0">
            <w:pPr>
              <w:rPr>
                <w:sz w:val="28"/>
                <w:szCs w:val="28"/>
              </w:rPr>
            </w:pPr>
            <w:r>
              <w:rPr>
                <w:sz w:val="28"/>
                <w:szCs w:val="28"/>
              </w:rPr>
              <w:t>- PowerPoint demonstration covering the basics of ABA, including stimulus, response, consequence contingency, reinforcement and prompting, and the four steps of systematic instruction. Activities include:</w:t>
            </w:r>
          </w:p>
          <w:p w14:paraId="284D18D5" w14:textId="77777777" w:rsidR="00391FF5" w:rsidRDefault="00391FF5" w:rsidP="00712AB0">
            <w:pPr>
              <w:rPr>
                <w:sz w:val="28"/>
                <w:szCs w:val="28"/>
              </w:rPr>
            </w:pPr>
            <w:r w:rsidRPr="00BF51D9">
              <w:rPr>
                <w:sz w:val="28"/>
                <w:szCs w:val="28"/>
              </w:rPr>
              <w:t>-</w:t>
            </w:r>
            <w:r>
              <w:rPr>
                <w:sz w:val="28"/>
                <w:szCs w:val="28"/>
              </w:rPr>
              <w:t xml:space="preserve"> </w:t>
            </w:r>
            <w:r w:rsidRPr="00BF51D9">
              <w:rPr>
                <w:sz w:val="28"/>
                <w:szCs w:val="28"/>
              </w:rPr>
              <w:t>Watch the video clip on respondent condition. As a class, describe how respondent condition operates in the clip.</w:t>
            </w:r>
          </w:p>
          <w:p w14:paraId="30BE79D9" w14:textId="77777777" w:rsidR="00391FF5" w:rsidRDefault="00391FF5" w:rsidP="00712AB0">
            <w:pPr>
              <w:rPr>
                <w:sz w:val="28"/>
                <w:szCs w:val="28"/>
              </w:rPr>
            </w:pPr>
            <w:r>
              <w:rPr>
                <w:sz w:val="28"/>
                <w:szCs w:val="28"/>
              </w:rPr>
              <w:t>- Given several scenarios, ask students to work in small pairs to identify the S-R-C components at play.</w:t>
            </w:r>
          </w:p>
          <w:p w14:paraId="165544D7" w14:textId="77777777" w:rsidR="00391FF5" w:rsidRDefault="00391FF5" w:rsidP="00712AB0">
            <w:pPr>
              <w:rPr>
                <w:sz w:val="28"/>
                <w:szCs w:val="28"/>
              </w:rPr>
            </w:pPr>
            <w:r>
              <w:rPr>
                <w:sz w:val="28"/>
                <w:szCs w:val="28"/>
              </w:rPr>
              <w:t>- Practice identifying the S-R-C components of behavioral contingencies using the series of video clips (a, b, and c).</w:t>
            </w:r>
          </w:p>
          <w:p w14:paraId="603E98C3" w14:textId="77777777" w:rsidR="00391FF5" w:rsidRDefault="00391FF5" w:rsidP="00712AB0">
            <w:pPr>
              <w:rPr>
                <w:sz w:val="28"/>
                <w:szCs w:val="28"/>
              </w:rPr>
            </w:pPr>
            <w:r>
              <w:rPr>
                <w:sz w:val="28"/>
                <w:szCs w:val="28"/>
              </w:rPr>
              <w:t>- Given a list of behaviors, turn to a partner and discuss if these are discrete or chained tasks (guide students to understand how most tasks could be either discrete or chained based on the individual needs of the student).</w:t>
            </w:r>
          </w:p>
          <w:p w14:paraId="5C775491" w14:textId="77777777" w:rsidR="00391FF5" w:rsidRDefault="00391FF5" w:rsidP="00712AB0">
            <w:pPr>
              <w:rPr>
                <w:sz w:val="28"/>
                <w:szCs w:val="28"/>
              </w:rPr>
            </w:pPr>
            <w:r>
              <w:rPr>
                <w:sz w:val="28"/>
                <w:szCs w:val="28"/>
              </w:rPr>
              <w:t xml:space="preserve">- Ask students to write a contingency for an academic and a </w:t>
            </w:r>
            <w:r>
              <w:rPr>
                <w:sz w:val="28"/>
                <w:szCs w:val="28"/>
              </w:rPr>
              <w:lastRenderedPageBreak/>
              <w:t>functional behavior</w:t>
            </w:r>
          </w:p>
          <w:p w14:paraId="68F435CF" w14:textId="77777777" w:rsidR="00391FF5" w:rsidRPr="00BF51D9" w:rsidRDefault="00391FF5" w:rsidP="00712AB0">
            <w:pPr>
              <w:rPr>
                <w:sz w:val="28"/>
                <w:szCs w:val="28"/>
              </w:rPr>
            </w:pPr>
            <w:r>
              <w:rPr>
                <w:sz w:val="28"/>
                <w:szCs w:val="28"/>
              </w:rPr>
              <w:t xml:space="preserve"> - View reinforcement video and discuss the accuracy of this portrayal of “positive reinforcement”</w:t>
            </w:r>
          </w:p>
          <w:p w14:paraId="7BC13F0E" w14:textId="77777777" w:rsidR="00391FF5" w:rsidRPr="00BF51D9" w:rsidRDefault="00391FF5" w:rsidP="00712AB0"/>
        </w:tc>
      </w:tr>
      <w:tr w:rsidR="00391FF5" w14:paraId="0B3FC7A1" w14:textId="77777777" w:rsidTr="00712AB0">
        <w:tc>
          <w:tcPr>
            <w:tcW w:w="4464" w:type="dxa"/>
          </w:tcPr>
          <w:p w14:paraId="04735577" w14:textId="77777777" w:rsidR="00391FF5" w:rsidRDefault="00391FF5" w:rsidP="00712AB0">
            <w:pPr>
              <w:rPr>
                <w:sz w:val="28"/>
                <w:szCs w:val="28"/>
              </w:rPr>
            </w:pPr>
            <w:r>
              <w:rPr>
                <w:sz w:val="28"/>
                <w:szCs w:val="28"/>
              </w:rPr>
              <w:lastRenderedPageBreak/>
              <w:t xml:space="preserve">Extended Learning </w:t>
            </w:r>
          </w:p>
        </w:tc>
        <w:tc>
          <w:tcPr>
            <w:tcW w:w="7920" w:type="dxa"/>
          </w:tcPr>
          <w:p w14:paraId="57A25FBD" w14:textId="77777777" w:rsidR="00391FF5" w:rsidRDefault="00391FF5" w:rsidP="00712AB0">
            <w:pPr>
              <w:rPr>
                <w:sz w:val="28"/>
                <w:szCs w:val="28"/>
              </w:rPr>
            </w:pPr>
            <w:r>
              <w:rPr>
                <w:sz w:val="28"/>
                <w:szCs w:val="28"/>
              </w:rPr>
              <w:t>- Given another case study, identify a target skill. Write a one-page description of the four-step process of designing systematic instruction to teach a needed skill.</w:t>
            </w:r>
          </w:p>
        </w:tc>
      </w:tr>
      <w:tr w:rsidR="00391FF5" w14:paraId="1C048A65" w14:textId="77777777" w:rsidTr="00712AB0">
        <w:tc>
          <w:tcPr>
            <w:tcW w:w="4464" w:type="dxa"/>
          </w:tcPr>
          <w:p w14:paraId="28DA2988" w14:textId="77777777" w:rsidR="00391FF5" w:rsidRDefault="00391FF5" w:rsidP="00712AB0">
            <w:pPr>
              <w:rPr>
                <w:sz w:val="28"/>
                <w:szCs w:val="28"/>
              </w:rPr>
            </w:pPr>
            <w:r>
              <w:rPr>
                <w:sz w:val="28"/>
                <w:szCs w:val="28"/>
              </w:rPr>
              <w:t>Field Applications</w:t>
            </w:r>
          </w:p>
        </w:tc>
        <w:tc>
          <w:tcPr>
            <w:tcW w:w="7920" w:type="dxa"/>
          </w:tcPr>
          <w:p w14:paraId="5478092B" w14:textId="77777777" w:rsidR="00391FF5" w:rsidRDefault="00391FF5" w:rsidP="00712AB0">
            <w:pPr>
              <w:rPr>
                <w:sz w:val="28"/>
                <w:szCs w:val="28"/>
              </w:rPr>
            </w:pPr>
            <w:r>
              <w:rPr>
                <w:sz w:val="28"/>
                <w:szCs w:val="28"/>
              </w:rPr>
              <w:t>Observe students with severe disabilities in a school environment. Take field notes and identify academic and functional behaviors (or responses). Identify the stimulus and consequences for each response. Next, identify target goals (academic and functional) for one student based on the observed present level of performance.</w:t>
            </w:r>
          </w:p>
        </w:tc>
      </w:tr>
      <w:tr w:rsidR="00391FF5" w14:paraId="020D380E" w14:textId="77777777" w:rsidTr="00712AB0">
        <w:tc>
          <w:tcPr>
            <w:tcW w:w="4464" w:type="dxa"/>
          </w:tcPr>
          <w:p w14:paraId="753DFB03" w14:textId="77777777" w:rsidR="00391FF5" w:rsidRDefault="00391FF5" w:rsidP="00712AB0">
            <w:pPr>
              <w:rPr>
                <w:sz w:val="28"/>
                <w:szCs w:val="28"/>
              </w:rPr>
            </w:pPr>
            <w:r>
              <w:rPr>
                <w:sz w:val="28"/>
                <w:szCs w:val="28"/>
              </w:rPr>
              <w:t>Websites, podcasts of interest</w:t>
            </w:r>
          </w:p>
        </w:tc>
        <w:tc>
          <w:tcPr>
            <w:tcW w:w="7920" w:type="dxa"/>
          </w:tcPr>
          <w:p w14:paraId="65D39660" w14:textId="77777777" w:rsidR="00391FF5" w:rsidRDefault="00034883" w:rsidP="00712AB0">
            <w:pPr>
              <w:rPr>
                <w:sz w:val="28"/>
                <w:szCs w:val="28"/>
              </w:rPr>
            </w:pPr>
            <w:hyperlink r:id="rId13" w:history="1">
              <w:r w:rsidR="00391FF5" w:rsidRPr="00BF2425">
                <w:rPr>
                  <w:rStyle w:val="Hyperlink"/>
                  <w:sz w:val="28"/>
                  <w:szCs w:val="28"/>
                </w:rPr>
                <w:t>http://www.spike.com/video-clips/0jnov0/the-office-the-jim-trains-dwight</w:t>
              </w:r>
            </w:hyperlink>
            <w:r w:rsidR="00391FF5">
              <w:rPr>
                <w:sz w:val="28"/>
                <w:szCs w:val="28"/>
              </w:rPr>
              <w:t xml:space="preserve"> - use for demonstration of respondent conditioning for first in-class activity</w:t>
            </w:r>
          </w:p>
          <w:p w14:paraId="013CDD7C" w14:textId="77777777" w:rsidR="00391FF5" w:rsidRDefault="00391FF5" w:rsidP="00712AB0">
            <w:pPr>
              <w:rPr>
                <w:sz w:val="28"/>
                <w:szCs w:val="28"/>
              </w:rPr>
            </w:pPr>
          </w:p>
          <w:p w14:paraId="17099426" w14:textId="77777777" w:rsidR="00391FF5" w:rsidRDefault="00034883" w:rsidP="00712AB0">
            <w:pPr>
              <w:rPr>
                <w:sz w:val="28"/>
                <w:szCs w:val="28"/>
              </w:rPr>
            </w:pPr>
            <w:hyperlink r:id="rId14" w:history="1">
              <w:r w:rsidR="00391FF5" w:rsidRPr="00BF2425">
                <w:rPr>
                  <w:rStyle w:val="Hyperlink"/>
                  <w:sz w:val="28"/>
                  <w:szCs w:val="28"/>
                </w:rPr>
                <w:t>http://youtu.be/74Nn3DQOrtA</w:t>
              </w:r>
            </w:hyperlink>
            <w:r w:rsidR="00391FF5">
              <w:rPr>
                <w:sz w:val="28"/>
                <w:szCs w:val="28"/>
              </w:rPr>
              <w:t xml:space="preserve"> - clip A for S-R-C practice</w:t>
            </w:r>
          </w:p>
          <w:p w14:paraId="65852ED3" w14:textId="77777777" w:rsidR="00391FF5" w:rsidRDefault="00034883" w:rsidP="00712AB0">
            <w:pPr>
              <w:rPr>
                <w:sz w:val="28"/>
                <w:szCs w:val="28"/>
              </w:rPr>
            </w:pPr>
            <w:hyperlink r:id="rId15" w:history="1">
              <w:r w:rsidR="00391FF5" w:rsidRPr="00BF2425">
                <w:rPr>
                  <w:rStyle w:val="Hyperlink"/>
                  <w:sz w:val="28"/>
                  <w:szCs w:val="28"/>
                </w:rPr>
                <w:t>http://youtu.be/AkuRLPMPw7A</w:t>
              </w:r>
            </w:hyperlink>
            <w:r w:rsidR="00391FF5">
              <w:rPr>
                <w:sz w:val="28"/>
                <w:szCs w:val="28"/>
              </w:rPr>
              <w:t xml:space="preserve"> - clip B for S-R-C practice</w:t>
            </w:r>
          </w:p>
          <w:p w14:paraId="416242C2" w14:textId="77777777" w:rsidR="00391FF5" w:rsidRDefault="00034883" w:rsidP="00712AB0">
            <w:pPr>
              <w:rPr>
                <w:sz w:val="28"/>
                <w:szCs w:val="28"/>
              </w:rPr>
            </w:pPr>
            <w:hyperlink r:id="rId16" w:history="1">
              <w:r w:rsidR="00391FF5" w:rsidRPr="00BF2425">
                <w:rPr>
                  <w:rStyle w:val="Hyperlink"/>
                  <w:sz w:val="28"/>
                  <w:szCs w:val="28"/>
                </w:rPr>
                <w:t>http://youtu.be/EfxR1C5FP3U</w:t>
              </w:r>
            </w:hyperlink>
            <w:r w:rsidR="00391FF5">
              <w:rPr>
                <w:sz w:val="28"/>
                <w:szCs w:val="28"/>
              </w:rPr>
              <w:t xml:space="preserve"> - clip C for S-R-C practice</w:t>
            </w:r>
          </w:p>
          <w:p w14:paraId="71A7F66C" w14:textId="77777777" w:rsidR="00391FF5" w:rsidRDefault="00391FF5" w:rsidP="00712AB0">
            <w:pPr>
              <w:rPr>
                <w:sz w:val="28"/>
                <w:szCs w:val="28"/>
              </w:rPr>
            </w:pPr>
          </w:p>
          <w:p w14:paraId="53A5874B" w14:textId="77777777" w:rsidR="00391FF5" w:rsidRDefault="00034883" w:rsidP="00712AB0">
            <w:pPr>
              <w:rPr>
                <w:sz w:val="28"/>
                <w:szCs w:val="28"/>
              </w:rPr>
            </w:pPr>
            <w:hyperlink r:id="rId17" w:history="1">
              <w:r w:rsidR="00391FF5" w:rsidRPr="00BF2425">
                <w:rPr>
                  <w:rStyle w:val="Hyperlink"/>
                  <w:sz w:val="28"/>
                  <w:szCs w:val="28"/>
                </w:rPr>
                <w:t>http://www.beahviorbabe.com/apps/videos/videos/show/17663366-negative-reinforcement</w:t>
              </w:r>
            </w:hyperlink>
            <w:r w:rsidR="00391FF5">
              <w:rPr>
                <w:sz w:val="28"/>
                <w:szCs w:val="28"/>
              </w:rPr>
              <w:t xml:space="preserve"> - supplemental video explaining negative reinforcement </w:t>
            </w:r>
          </w:p>
          <w:p w14:paraId="10441E0B" w14:textId="77777777" w:rsidR="00391FF5" w:rsidRDefault="00391FF5" w:rsidP="00712AB0">
            <w:pPr>
              <w:rPr>
                <w:sz w:val="28"/>
                <w:szCs w:val="28"/>
              </w:rPr>
            </w:pPr>
          </w:p>
          <w:p w14:paraId="20413EA6" w14:textId="77777777" w:rsidR="00391FF5" w:rsidRDefault="00034883" w:rsidP="00712AB0">
            <w:pPr>
              <w:rPr>
                <w:sz w:val="28"/>
                <w:szCs w:val="28"/>
              </w:rPr>
            </w:pPr>
            <w:hyperlink r:id="rId18" w:history="1">
              <w:r w:rsidR="00391FF5" w:rsidRPr="00BF2425">
                <w:rPr>
                  <w:rStyle w:val="Hyperlink"/>
                  <w:sz w:val="28"/>
                  <w:szCs w:val="28"/>
                </w:rPr>
                <w:t>http://www.behaviorbabe.com/apps/videos/videos/show/17664724-how-i-met-your-mother-marathon-training</w:t>
              </w:r>
            </w:hyperlink>
            <w:r w:rsidR="00391FF5">
              <w:rPr>
                <w:sz w:val="28"/>
                <w:szCs w:val="28"/>
              </w:rPr>
              <w:t xml:space="preserve"> - use for positive reinforcement activity</w:t>
            </w:r>
          </w:p>
        </w:tc>
      </w:tr>
    </w:tbl>
    <w:p w14:paraId="502C2B14" w14:textId="77777777" w:rsidR="00391FF5" w:rsidRDefault="00391FF5" w:rsidP="00391FF5">
      <w:pPr>
        <w:rPr>
          <w:sz w:val="28"/>
          <w:szCs w:val="28"/>
        </w:rPr>
      </w:pPr>
    </w:p>
    <w:p w14:paraId="497D8EBC" w14:textId="77777777" w:rsidR="00391FF5" w:rsidRPr="00D27BA9" w:rsidRDefault="00391FF5" w:rsidP="00391FF5">
      <w:pPr>
        <w:rPr>
          <w:b/>
          <w:sz w:val="28"/>
          <w:szCs w:val="28"/>
        </w:rPr>
      </w:pPr>
      <w:r w:rsidRPr="00D27BA9">
        <w:rPr>
          <w:b/>
          <w:sz w:val="28"/>
          <w:szCs w:val="28"/>
        </w:rPr>
        <w:t>SESSION FOUR:</w:t>
      </w:r>
      <w:r w:rsidRPr="00D27BA9">
        <w:rPr>
          <w:b/>
          <w:sz w:val="28"/>
          <w:szCs w:val="28"/>
        </w:rPr>
        <w:tab/>
      </w:r>
      <w:r w:rsidRPr="00D27BA9">
        <w:rPr>
          <w:b/>
          <w:sz w:val="28"/>
          <w:szCs w:val="28"/>
        </w:rPr>
        <w:tab/>
        <w:t>Response Prompting Strategies: Time Delay, Least Prompts, Most-to-Least</w:t>
      </w:r>
    </w:p>
    <w:tbl>
      <w:tblPr>
        <w:tblStyle w:val="TableGrid"/>
        <w:tblW w:w="0" w:type="auto"/>
        <w:tblLook w:val="04A0" w:firstRow="1" w:lastRow="0" w:firstColumn="1" w:lastColumn="0" w:noHBand="0" w:noVBand="1"/>
      </w:tblPr>
      <w:tblGrid>
        <w:gridCol w:w="1474"/>
        <w:gridCol w:w="7382"/>
      </w:tblGrid>
      <w:tr w:rsidR="00391FF5" w:rsidRPr="0019599D" w14:paraId="2D70596D" w14:textId="77777777" w:rsidTr="00712AB0">
        <w:tc>
          <w:tcPr>
            <w:tcW w:w="4464" w:type="dxa"/>
          </w:tcPr>
          <w:p w14:paraId="70D9A56D" w14:textId="77777777" w:rsidR="00391FF5" w:rsidRDefault="00391FF5" w:rsidP="00712AB0">
            <w:pPr>
              <w:rPr>
                <w:sz w:val="28"/>
                <w:szCs w:val="28"/>
              </w:rPr>
            </w:pPr>
            <w:r>
              <w:rPr>
                <w:sz w:val="28"/>
                <w:szCs w:val="28"/>
              </w:rPr>
              <w:t>Objectives</w:t>
            </w:r>
          </w:p>
        </w:tc>
        <w:tc>
          <w:tcPr>
            <w:tcW w:w="7920" w:type="dxa"/>
          </w:tcPr>
          <w:p w14:paraId="68AC2C59" w14:textId="77777777" w:rsidR="00391FF5" w:rsidRDefault="00391FF5" w:rsidP="00712AB0">
            <w:pPr>
              <w:pStyle w:val="ListParagraph"/>
              <w:ind w:left="0"/>
              <w:rPr>
                <w:sz w:val="28"/>
                <w:szCs w:val="28"/>
              </w:rPr>
            </w:pPr>
            <w:r>
              <w:rPr>
                <w:sz w:val="28"/>
                <w:szCs w:val="28"/>
              </w:rPr>
              <w:t>Students will be able to:</w:t>
            </w:r>
          </w:p>
          <w:p w14:paraId="302E45F3" w14:textId="77777777" w:rsidR="00391FF5" w:rsidRPr="003D2D45" w:rsidRDefault="00391FF5" w:rsidP="00391FF5">
            <w:pPr>
              <w:pStyle w:val="ListParagraph"/>
              <w:numPr>
                <w:ilvl w:val="0"/>
                <w:numId w:val="26"/>
              </w:numPr>
              <w:rPr>
                <w:sz w:val="28"/>
                <w:szCs w:val="28"/>
              </w:rPr>
            </w:pPr>
            <w:r w:rsidRPr="003D2D45">
              <w:rPr>
                <w:sz w:val="28"/>
                <w:szCs w:val="28"/>
              </w:rPr>
              <w:t>Describe three ways to teach steps of a task analysis</w:t>
            </w:r>
            <w:r>
              <w:rPr>
                <w:sz w:val="28"/>
                <w:szCs w:val="28"/>
              </w:rPr>
              <w:t xml:space="preserve"> (forward, backward, and total task)</w:t>
            </w:r>
          </w:p>
          <w:p w14:paraId="7A3E392A" w14:textId="77777777" w:rsidR="00391FF5" w:rsidRPr="003D2D45" w:rsidRDefault="00391FF5" w:rsidP="00391FF5">
            <w:pPr>
              <w:pStyle w:val="ListParagraph"/>
              <w:numPr>
                <w:ilvl w:val="0"/>
                <w:numId w:val="26"/>
              </w:numPr>
              <w:rPr>
                <w:sz w:val="28"/>
                <w:szCs w:val="28"/>
              </w:rPr>
            </w:pPr>
            <w:r w:rsidRPr="003D2D45">
              <w:rPr>
                <w:sz w:val="28"/>
                <w:szCs w:val="28"/>
              </w:rPr>
              <w:t>Perform steps of time delay, system of least prompts, and most to least prompts</w:t>
            </w:r>
          </w:p>
          <w:p w14:paraId="402401CF" w14:textId="77777777" w:rsidR="00391FF5" w:rsidRDefault="00391FF5" w:rsidP="00391FF5">
            <w:pPr>
              <w:pStyle w:val="ListParagraph"/>
              <w:numPr>
                <w:ilvl w:val="0"/>
                <w:numId w:val="26"/>
              </w:numPr>
              <w:rPr>
                <w:sz w:val="28"/>
                <w:szCs w:val="28"/>
              </w:rPr>
            </w:pPr>
            <w:r>
              <w:rPr>
                <w:sz w:val="28"/>
                <w:szCs w:val="28"/>
              </w:rPr>
              <w:t>Decide</w:t>
            </w:r>
            <w:r w:rsidRPr="003D2D45">
              <w:rPr>
                <w:sz w:val="28"/>
                <w:szCs w:val="28"/>
              </w:rPr>
              <w:t xml:space="preserve"> when to use each type of instructional method</w:t>
            </w:r>
          </w:p>
          <w:p w14:paraId="40663E49" w14:textId="77777777" w:rsidR="00391FF5" w:rsidRPr="003C46A9" w:rsidRDefault="00391FF5" w:rsidP="00391FF5">
            <w:pPr>
              <w:pStyle w:val="ListParagraph"/>
              <w:numPr>
                <w:ilvl w:val="0"/>
                <w:numId w:val="26"/>
              </w:numPr>
              <w:rPr>
                <w:sz w:val="28"/>
                <w:szCs w:val="28"/>
              </w:rPr>
            </w:pPr>
            <w:r>
              <w:rPr>
                <w:sz w:val="28"/>
                <w:szCs w:val="28"/>
              </w:rPr>
              <w:lastRenderedPageBreak/>
              <w:t>Write a systematic instruction plan that includes response prompting strategies</w:t>
            </w:r>
          </w:p>
        </w:tc>
      </w:tr>
      <w:tr w:rsidR="00D27BA9" w:rsidRPr="0019599D" w14:paraId="130C95EF" w14:textId="77777777" w:rsidTr="00712AB0">
        <w:tc>
          <w:tcPr>
            <w:tcW w:w="4464" w:type="dxa"/>
          </w:tcPr>
          <w:p w14:paraId="4A237B72" w14:textId="77777777" w:rsidR="00D27BA9" w:rsidRPr="00D27BA9" w:rsidRDefault="00D27BA9" w:rsidP="00712AB0">
            <w:pPr>
              <w:rPr>
                <w:b/>
                <w:sz w:val="28"/>
                <w:szCs w:val="28"/>
              </w:rPr>
            </w:pPr>
            <w:r>
              <w:rPr>
                <w:b/>
                <w:sz w:val="28"/>
                <w:szCs w:val="28"/>
              </w:rPr>
              <w:lastRenderedPageBreak/>
              <w:t>NOTE</w:t>
            </w:r>
          </w:p>
        </w:tc>
        <w:tc>
          <w:tcPr>
            <w:tcW w:w="7920" w:type="dxa"/>
          </w:tcPr>
          <w:p w14:paraId="4E439DE1" w14:textId="77777777" w:rsidR="00D27BA9" w:rsidRPr="00D27BA9" w:rsidRDefault="00D27BA9" w:rsidP="00712AB0">
            <w:pPr>
              <w:pStyle w:val="ListParagraph"/>
              <w:ind w:left="0"/>
              <w:rPr>
                <w:b/>
                <w:sz w:val="28"/>
                <w:szCs w:val="28"/>
              </w:rPr>
            </w:pPr>
            <w:r w:rsidRPr="00D27BA9">
              <w:rPr>
                <w:b/>
                <w:sz w:val="28"/>
                <w:szCs w:val="28"/>
              </w:rPr>
              <w:t>SAMPLE POWERPOINT FOR THIS SESSION IS PROVIDED</w:t>
            </w:r>
          </w:p>
        </w:tc>
      </w:tr>
      <w:tr w:rsidR="00391FF5" w14:paraId="19B073EC" w14:textId="77777777" w:rsidTr="00712AB0">
        <w:tc>
          <w:tcPr>
            <w:tcW w:w="4464" w:type="dxa"/>
          </w:tcPr>
          <w:p w14:paraId="64E0B974" w14:textId="77777777" w:rsidR="00391FF5" w:rsidRDefault="00391FF5" w:rsidP="00712AB0">
            <w:pPr>
              <w:rPr>
                <w:sz w:val="28"/>
                <w:szCs w:val="28"/>
              </w:rPr>
            </w:pPr>
            <w:r>
              <w:rPr>
                <w:sz w:val="28"/>
                <w:szCs w:val="28"/>
              </w:rPr>
              <w:t>Overview</w:t>
            </w:r>
          </w:p>
        </w:tc>
        <w:tc>
          <w:tcPr>
            <w:tcW w:w="7920" w:type="dxa"/>
          </w:tcPr>
          <w:p w14:paraId="1C3789DC" w14:textId="77777777" w:rsidR="00391FF5" w:rsidRDefault="00391FF5" w:rsidP="00712AB0">
            <w:pPr>
              <w:rPr>
                <w:sz w:val="28"/>
                <w:szCs w:val="28"/>
              </w:rPr>
            </w:pPr>
            <w:r>
              <w:rPr>
                <w:sz w:val="28"/>
                <w:szCs w:val="28"/>
              </w:rPr>
              <w:t>In this session, students will first learn to develop an effective task analysis for teaching the steps of chained behaviors, including forward, backward, and total task teaching methods. Next students will learn the procedures for teaching skills (discrete or chained) using time delay, a system of least prompts, and most-to-least prompts. Finally, students will learn to decide when to use which instructional method and practice writing corresponding systematic instruction plans.</w:t>
            </w:r>
          </w:p>
        </w:tc>
      </w:tr>
      <w:tr w:rsidR="00391FF5" w14:paraId="647D332E" w14:textId="77777777" w:rsidTr="00712AB0">
        <w:tc>
          <w:tcPr>
            <w:tcW w:w="4464" w:type="dxa"/>
          </w:tcPr>
          <w:p w14:paraId="215BE4A7" w14:textId="77777777" w:rsidR="00391FF5" w:rsidRDefault="00391FF5" w:rsidP="00712AB0">
            <w:pPr>
              <w:rPr>
                <w:sz w:val="28"/>
                <w:szCs w:val="28"/>
              </w:rPr>
            </w:pPr>
            <w:r>
              <w:rPr>
                <w:sz w:val="28"/>
                <w:szCs w:val="28"/>
              </w:rPr>
              <w:t>Readings</w:t>
            </w:r>
          </w:p>
          <w:p w14:paraId="5D5F8BD2" w14:textId="77777777" w:rsidR="00391FF5" w:rsidRDefault="00391FF5" w:rsidP="00712AB0">
            <w:pPr>
              <w:rPr>
                <w:sz w:val="28"/>
                <w:szCs w:val="28"/>
              </w:rPr>
            </w:pPr>
          </w:p>
          <w:p w14:paraId="3583D720" w14:textId="77777777" w:rsidR="00391FF5" w:rsidRDefault="00391FF5" w:rsidP="00712AB0">
            <w:pPr>
              <w:rPr>
                <w:sz w:val="28"/>
                <w:szCs w:val="28"/>
              </w:rPr>
            </w:pPr>
          </w:p>
          <w:p w14:paraId="1DE0A651" w14:textId="77777777" w:rsidR="00391FF5" w:rsidRDefault="00391FF5" w:rsidP="00712AB0">
            <w:pPr>
              <w:rPr>
                <w:sz w:val="28"/>
                <w:szCs w:val="28"/>
              </w:rPr>
            </w:pPr>
            <w:r>
              <w:rPr>
                <w:sz w:val="28"/>
                <w:szCs w:val="28"/>
              </w:rPr>
              <w:t>*Suggested for student readings; others are for background reading for instructor</w:t>
            </w:r>
          </w:p>
        </w:tc>
        <w:tc>
          <w:tcPr>
            <w:tcW w:w="7920" w:type="dxa"/>
          </w:tcPr>
          <w:p w14:paraId="4F2E2977" w14:textId="4BD096A2" w:rsidR="00391FF5" w:rsidRPr="00F37E3A" w:rsidRDefault="00391FF5" w:rsidP="003D1CC3">
            <w:pPr>
              <w:ind w:left="720" w:hanging="720"/>
              <w:rPr>
                <w:sz w:val="28"/>
                <w:szCs w:val="28"/>
              </w:rPr>
            </w:pPr>
            <w:r w:rsidRPr="0086431A">
              <w:rPr>
                <w:sz w:val="28"/>
                <w:szCs w:val="28"/>
              </w:rPr>
              <w:t xml:space="preserve">Browder, D. M., Ahlgrim-Delzell, L., Spooner, F., Mims, P. J., &amp; Baker, J. N. (2009). Using time delay to teach literacy to students with severe developmental disabilities. </w:t>
            </w:r>
            <w:r w:rsidRPr="0086431A">
              <w:rPr>
                <w:i/>
                <w:sz w:val="28"/>
                <w:szCs w:val="28"/>
              </w:rPr>
              <w:t>Exceptional Children</w:t>
            </w:r>
            <w:r w:rsidRPr="0086431A">
              <w:rPr>
                <w:sz w:val="28"/>
                <w:szCs w:val="28"/>
              </w:rPr>
              <w:t xml:space="preserve">, </w:t>
            </w:r>
            <w:r w:rsidRPr="0086431A">
              <w:rPr>
                <w:i/>
                <w:sz w:val="28"/>
                <w:szCs w:val="28"/>
              </w:rPr>
              <w:t>75</w:t>
            </w:r>
            <w:r w:rsidRPr="0086431A">
              <w:rPr>
                <w:sz w:val="28"/>
                <w:szCs w:val="28"/>
              </w:rPr>
              <w:t>, 343-364.</w:t>
            </w:r>
          </w:p>
          <w:p w14:paraId="39AF8DF6" w14:textId="77777777" w:rsidR="00391FF5" w:rsidRPr="00F37E3A" w:rsidRDefault="00391FF5" w:rsidP="00666320">
            <w:pPr>
              <w:rPr>
                <w:sz w:val="28"/>
                <w:szCs w:val="28"/>
              </w:rPr>
            </w:pPr>
          </w:p>
          <w:p w14:paraId="7B95A136" w14:textId="77777777" w:rsidR="00CA7777" w:rsidRDefault="00CA7777" w:rsidP="00CA7777">
            <w:pPr>
              <w:ind w:left="720" w:hanging="720"/>
              <w:rPr>
                <w:sz w:val="28"/>
                <w:szCs w:val="28"/>
              </w:rPr>
            </w:pPr>
            <w:r w:rsidRPr="00CA7777">
              <w:rPr>
                <w:sz w:val="28"/>
                <w:szCs w:val="28"/>
              </w:rPr>
              <w:t xml:space="preserve">Collins, B. (2012). </w:t>
            </w:r>
            <w:r w:rsidRPr="00CA7777">
              <w:rPr>
                <w:i/>
                <w:sz w:val="28"/>
                <w:szCs w:val="28"/>
              </w:rPr>
              <w:t xml:space="preserve">Systematic instruction for students with moderate and severe disabilities. </w:t>
            </w:r>
            <w:r w:rsidRPr="00CA7777">
              <w:rPr>
                <w:sz w:val="28"/>
                <w:szCs w:val="28"/>
              </w:rPr>
              <w:t xml:space="preserve">Baltimore, </w:t>
            </w:r>
            <w:proofErr w:type="spellStart"/>
            <w:r w:rsidRPr="00CA7777">
              <w:rPr>
                <w:sz w:val="28"/>
                <w:szCs w:val="28"/>
              </w:rPr>
              <w:t>Md</w:t>
            </w:r>
            <w:proofErr w:type="spellEnd"/>
            <w:r w:rsidRPr="00CA7777">
              <w:rPr>
                <w:sz w:val="28"/>
                <w:szCs w:val="28"/>
              </w:rPr>
              <w:t>: Paul H. Brookes.</w:t>
            </w:r>
          </w:p>
          <w:p w14:paraId="010F132F" w14:textId="77777777" w:rsidR="00CA7777" w:rsidRPr="00CA7777" w:rsidRDefault="00CA7777" w:rsidP="00CA7777">
            <w:pPr>
              <w:ind w:left="720" w:hanging="720"/>
              <w:rPr>
                <w:sz w:val="28"/>
                <w:szCs w:val="28"/>
              </w:rPr>
            </w:pPr>
          </w:p>
          <w:p w14:paraId="1EE5F202" w14:textId="52E1B7C5" w:rsidR="00391FF5" w:rsidRPr="003D1CC3" w:rsidRDefault="00391FF5" w:rsidP="00712AB0">
            <w:pPr>
              <w:ind w:left="720" w:hanging="720"/>
              <w:rPr>
                <w:sz w:val="28"/>
                <w:szCs w:val="28"/>
              </w:rPr>
            </w:pPr>
            <w:r>
              <w:rPr>
                <w:sz w:val="28"/>
                <w:szCs w:val="28"/>
              </w:rPr>
              <w:t>*</w:t>
            </w:r>
            <w:r w:rsidRPr="0086431A">
              <w:rPr>
                <w:sz w:val="28"/>
                <w:szCs w:val="28"/>
              </w:rPr>
              <w:t>Hudson, M. E., Browder, D. M., &amp; Jimenez, B. (2014). Effects of a peer-delivered system of least prompts intervention and adapted science read-</w:t>
            </w:r>
            <w:proofErr w:type="spellStart"/>
            <w:r w:rsidRPr="0086431A">
              <w:rPr>
                <w:sz w:val="28"/>
                <w:szCs w:val="28"/>
              </w:rPr>
              <w:t>alouds</w:t>
            </w:r>
            <w:proofErr w:type="spellEnd"/>
            <w:r w:rsidRPr="0086431A">
              <w:rPr>
                <w:sz w:val="28"/>
                <w:szCs w:val="28"/>
              </w:rPr>
              <w:t xml:space="preserve"> on listening comprehension for participants with moderate intellectual disability. </w:t>
            </w:r>
            <w:r w:rsidRPr="0086431A">
              <w:rPr>
                <w:i/>
                <w:iCs/>
                <w:sz w:val="28"/>
                <w:szCs w:val="28"/>
              </w:rPr>
              <w:t>Education and Training in Autis</w:t>
            </w:r>
            <w:r w:rsidR="003D1CC3">
              <w:rPr>
                <w:i/>
                <w:iCs/>
                <w:sz w:val="28"/>
                <w:szCs w:val="28"/>
              </w:rPr>
              <w:t>m and Developmental Disabilities</w:t>
            </w:r>
            <w:r w:rsidR="003D1CC3">
              <w:rPr>
                <w:iCs/>
                <w:sz w:val="28"/>
                <w:szCs w:val="28"/>
              </w:rPr>
              <w:t xml:space="preserve">, </w:t>
            </w:r>
            <w:r w:rsidR="003D1CC3">
              <w:rPr>
                <w:i/>
                <w:iCs/>
                <w:sz w:val="28"/>
                <w:szCs w:val="28"/>
              </w:rPr>
              <w:t>49</w:t>
            </w:r>
            <w:r w:rsidR="003D1CC3">
              <w:rPr>
                <w:iCs/>
                <w:sz w:val="28"/>
                <w:szCs w:val="28"/>
              </w:rPr>
              <w:t>, 60-77.</w:t>
            </w:r>
          </w:p>
          <w:p w14:paraId="7681EFD2" w14:textId="77777777" w:rsidR="00391FF5" w:rsidRPr="00F37E3A" w:rsidRDefault="00391FF5" w:rsidP="00712AB0">
            <w:pPr>
              <w:ind w:left="720" w:hanging="720"/>
              <w:rPr>
                <w:sz w:val="28"/>
                <w:szCs w:val="28"/>
              </w:rPr>
            </w:pPr>
          </w:p>
          <w:p w14:paraId="71DA34DC" w14:textId="77777777" w:rsidR="00391FF5" w:rsidRPr="00B81763" w:rsidRDefault="00391FF5" w:rsidP="00712AB0">
            <w:pPr>
              <w:ind w:left="720" w:hanging="720"/>
              <w:rPr>
                <w:sz w:val="28"/>
                <w:szCs w:val="28"/>
              </w:rPr>
            </w:pPr>
            <w:r>
              <w:rPr>
                <w:sz w:val="28"/>
                <w:szCs w:val="28"/>
              </w:rPr>
              <w:t>*</w:t>
            </w:r>
            <w:r w:rsidRPr="00B81763">
              <w:rPr>
                <w:sz w:val="28"/>
                <w:szCs w:val="28"/>
              </w:rPr>
              <w:t xml:space="preserve">Jameson, J. M., McDonnell, J., </w:t>
            </w:r>
            <w:proofErr w:type="spellStart"/>
            <w:r w:rsidRPr="00B81763">
              <w:rPr>
                <w:sz w:val="28"/>
                <w:szCs w:val="28"/>
              </w:rPr>
              <w:t>Polychronis</w:t>
            </w:r>
            <w:proofErr w:type="spellEnd"/>
            <w:r w:rsidRPr="00B81763">
              <w:rPr>
                <w:sz w:val="28"/>
                <w:szCs w:val="28"/>
              </w:rPr>
              <w:t xml:space="preserve">, S., &amp; </w:t>
            </w:r>
            <w:proofErr w:type="spellStart"/>
            <w:r w:rsidRPr="00B81763">
              <w:rPr>
                <w:sz w:val="28"/>
                <w:szCs w:val="28"/>
              </w:rPr>
              <w:t>Riesen</w:t>
            </w:r>
            <w:proofErr w:type="spellEnd"/>
            <w:r w:rsidRPr="00B81763">
              <w:rPr>
                <w:sz w:val="28"/>
                <w:szCs w:val="28"/>
              </w:rPr>
              <w:t xml:space="preserve">, T. (2008). Embedded, constant time delay instruction by peers without disabilities in general education classrooms. </w:t>
            </w:r>
            <w:r w:rsidRPr="00B81763">
              <w:rPr>
                <w:i/>
                <w:iCs/>
                <w:sz w:val="28"/>
                <w:szCs w:val="28"/>
              </w:rPr>
              <w:t>Intellectual and Developmental Disabilities</w:t>
            </w:r>
            <w:r w:rsidRPr="00B81763">
              <w:rPr>
                <w:sz w:val="28"/>
                <w:szCs w:val="28"/>
              </w:rPr>
              <w:t xml:space="preserve">, </w:t>
            </w:r>
            <w:r w:rsidRPr="00B81763">
              <w:rPr>
                <w:i/>
                <w:iCs/>
                <w:sz w:val="28"/>
                <w:szCs w:val="28"/>
              </w:rPr>
              <w:t>46</w:t>
            </w:r>
            <w:r w:rsidRPr="00B81763">
              <w:rPr>
                <w:sz w:val="28"/>
                <w:szCs w:val="28"/>
              </w:rPr>
              <w:t xml:space="preserve">, 346-363. </w:t>
            </w:r>
          </w:p>
          <w:p w14:paraId="4587D196" w14:textId="77777777" w:rsidR="00391FF5" w:rsidRDefault="00391FF5" w:rsidP="00666320">
            <w:pPr>
              <w:rPr>
                <w:sz w:val="28"/>
                <w:szCs w:val="28"/>
              </w:rPr>
            </w:pPr>
          </w:p>
          <w:p w14:paraId="7692DDD8" w14:textId="1D5EDA13" w:rsidR="00602B92" w:rsidRPr="00602B92" w:rsidRDefault="00602B92" w:rsidP="00602B92">
            <w:pPr>
              <w:ind w:left="720" w:hanging="720"/>
              <w:rPr>
                <w:sz w:val="28"/>
                <w:szCs w:val="28"/>
              </w:rPr>
            </w:pPr>
            <w:r w:rsidRPr="00602B92">
              <w:rPr>
                <w:sz w:val="28"/>
                <w:szCs w:val="28"/>
              </w:rPr>
              <w:t xml:space="preserve">Spooner, F., Browder, D. M., &amp; Mims, P. (2011a). Evidence-based practices. In D. M. Browder &amp; F. Spooner (Eds.), </w:t>
            </w:r>
            <w:r w:rsidRPr="00602B92">
              <w:rPr>
                <w:i/>
                <w:sz w:val="28"/>
                <w:szCs w:val="28"/>
              </w:rPr>
              <w:t>Teaching students with moderate and severe disabilities</w:t>
            </w:r>
            <w:r w:rsidRPr="00602B92">
              <w:rPr>
                <w:sz w:val="28"/>
                <w:szCs w:val="28"/>
              </w:rPr>
              <w:t xml:space="preserve"> (pp. 92-125). New York, NY: The Guilford Press.</w:t>
            </w:r>
          </w:p>
          <w:p w14:paraId="42603A20" w14:textId="77777777" w:rsidR="00602B92" w:rsidRDefault="00602B92" w:rsidP="00602B92">
            <w:pPr>
              <w:rPr>
                <w:sz w:val="28"/>
                <w:szCs w:val="28"/>
              </w:rPr>
            </w:pPr>
          </w:p>
          <w:p w14:paraId="02D29A7C" w14:textId="5AE0C100" w:rsidR="00391FF5" w:rsidRDefault="00391FF5" w:rsidP="00602B92">
            <w:pPr>
              <w:ind w:left="720" w:hanging="720"/>
              <w:rPr>
                <w:sz w:val="28"/>
                <w:szCs w:val="28"/>
              </w:rPr>
            </w:pPr>
            <w:r>
              <w:rPr>
                <w:sz w:val="28"/>
                <w:szCs w:val="28"/>
              </w:rPr>
              <w:t>*</w:t>
            </w:r>
            <w:proofErr w:type="spellStart"/>
            <w:r w:rsidRPr="0015119B">
              <w:rPr>
                <w:sz w:val="28"/>
                <w:szCs w:val="28"/>
              </w:rPr>
              <w:t>Yilmax</w:t>
            </w:r>
            <w:proofErr w:type="spellEnd"/>
            <w:r w:rsidRPr="0015119B">
              <w:rPr>
                <w:sz w:val="28"/>
                <w:szCs w:val="28"/>
              </w:rPr>
              <w:t xml:space="preserve">, I., </w:t>
            </w:r>
            <w:proofErr w:type="spellStart"/>
            <w:r w:rsidRPr="0015119B">
              <w:rPr>
                <w:sz w:val="28"/>
                <w:szCs w:val="28"/>
              </w:rPr>
              <w:t>Knonukman</w:t>
            </w:r>
            <w:proofErr w:type="spellEnd"/>
            <w:r w:rsidRPr="0015119B">
              <w:rPr>
                <w:sz w:val="28"/>
                <w:szCs w:val="28"/>
              </w:rPr>
              <w:t xml:space="preserve">, F., </w:t>
            </w:r>
            <w:proofErr w:type="spellStart"/>
            <w:r w:rsidRPr="0015119B">
              <w:rPr>
                <w:sz w:val="28"/>
                <w:szCs w:val="28"/>
              </w:rPr>
              <w:t>Birkan</w:t>
            </w:r>
            <w:proofErr w:type="spellEnd"/>
            <w:r w:rsidRPr="0015119B">
              <w:rPr>
                <w:sz w:val="28"/>
                <w:szCs w:val="28"/>
              </w:rPr>
              <w:t xml:space="preserve">, B., &amp; </w:t>
            </w:r>
            <w:proofErr w:type="spellStart"/>
            <w:r w:rsidRPr="0015119B">
              <w:rPr>
                <w:sz w:val="28"/>
                <w:szCs w:val="28"/>
              </w:rPr>
              <w:t>Yanardag</w:t>
            </w:r>
            <w:proofErr w:type="spellEnd"/>
            <w:r w:rsidRPr="0015119B">
              <w:rPr>
                <w:sz w:val="28"/>
                <w:szCs w:val="28"/>
              </w:rPr>
              <w:t xml:space="preserve">, M. (2010). Effects of most to least prompting on teaching simple progression swimming skill for children with autism. </w:t>
            </w:r>
            <w:r w:rsidRPr="0015119B">
              <w:rPr>
                <w:i/>
                <w:sz w:val="28"/>
                <w:szCs w:val="28"/>
              </w:rPr>
              <w:t>Education and Training in Autism and Developmental Disabilities</w:t>
            </w:r>
            <w:r w:rsidRPr="0015119B">
              <w:rPr>
                <w:sz w:val="28"/>
                <w:szCs w:val="28"/>
              </w:rPr>
              <w:t xml:space="preserve">, </w:t>
            </w:r>
            <w:r w:rsidRPr="0015119B">
              <w:rPr>
                <w:i/>
                <w:sz w:val="28"/>
                <w:szCs w:val="28"/>
              </w:rPr>
              <w:t>45</w:t>
            </w:r>
            <w:r w:rsidRPr="0015119B">
              <w:rPr>
                <w:sz w:val="28"/>
                <w:szCs w:val="28"/>
              </w:rPr>
              <w:t>, 440-448.</w:t>
            </w:r>
          </w:p>
        </w:tc>
      </w:tr>
      <w:tr w:rsidR="00391FF5" w14:paraId="231619EE" w14:textId="77777777" w:rsidTr="00712AB0">
        <w:tc>
          <w:tcPr>
            <w:tcW w:w="4464" w:type="dxa"/>
          </w:tcPr>
          <w:p w14:paraId="32214507" w14:textId="77777777" w:rsidR="00391FF5" w:rsidRDefault="00391FF5" w:rsidP="00712AB0">
            <w:pPr>
              <w:rPr>
                <w:sz w:val="28"/>
                <w:szCs w:val="28"/>
              </w:rPr>
            </w:pPr>
            <w:r>
              <w:rPr>
                <w:sz w:val="28"/>
                <w:szCs w:val="28"/>
              </w:rPr>
              <w:lastRenderedPageBreak/>
              <w:t>In Class Activities</w:t>
            </w:r>
          </w:p>
        </w:tc>
        <w:tc>
          <w:tcPr>
            <w:tcW w:w="7920" w:type="dxa"/>
          </w:tcPr>
          <w:p w14:paraId="4161FBCE" w14:textId="77777777" w:rsidR="00391FF5" w:rsidRDefault="00391FF5" w:rsidP="00712AB0">
            <w:pPr>
              <w:rPr>
                <w:sz w:val="28"/>
                <w:szCs w:val="28"/>
              </w:rPr>
            </w:pPr>
            <w:r>
              <w:rPr>
                <w:sz w:val="28"/>
                <w:szCs w:val="28"/>
              </w:rPr>
              <w:t>- PowerPoint presentation including: (a) creating a task analysis, (b) chaining, (c) time delay, (d) a system of least prompts, and (e) most-to-least prompting. Students activities include:</w:t>
            </w:r>
          </w:p>
          <w:p w14:paraId="6705D4A4" w14:textId="77777777" w:rsidR="00391FF5" w:rsidRDefault="00391FF5" w:rsidP="00712AB0">
            <w:pPr>
              <w:rPr>
                <w:sz w:val="28"/>
                <w:szCs w:val="28"/>
              </w:rPr>
            </w:pPr>
            <w:r>
              <w:rPr>
                <w:sz w:val="28"/>
                <w:szCs w:val="28"/>
              </w:rPr>
              <w:t>- After viewing video examples of different chaining procedures, work in a small group to develop a task analysis for performing a functional or academic task. Demonstrate task analysis for the whole group and describe the chaining procedure that would be used to teach the steps.</w:t>
            </w:r>
          </w:p>
          <w:p w14:paraId="65BB8A5E" w14:textId="77777777" w:rsidR="00391FF5" w:rsidRDefault="00391FF5" w:rsidP="00712AB0">
            <w:pPr>
              <w:rPr>
                <w:sz w:val="28"/>
                <w:szCs w:val="28"/>
              </w:rPr>
            </w:pPr>
            <w:r>
              <w:rPr>
                <w:sz w:val="28"/>
                <w:szCs w:val="28"/>
              </w:rPr>
              <w:t>- After learning the steps to each prompting procedure, practice by watching a video clip of each procedure and identifying the S-R-C components of the instruction demonstrated in each clip.</w:t>
            </w:r>
          </w:p>
          <w:p w14:paraId="66B81C7A" w14:textId="77777777" w:rsidR="00391FF5" w:rsidRDefault="00391FF5" w:rsidP="00712AB0">
            <w:pPr>
              <w:rPr>
                <w:sz w:val="28"/>
                <w:szCs w:val="28"/>
              </w:rPr>
            </w:pPr>
            <w:r>
              <w:rPr>
                <w:sz w:val="28"/>
                <w:szCs w:val="28"/>
              </w:rPr>
              <w:t>- After completing the video exercise, practice each procedure with a partner using materials provided by the teacher (e.g., manipulatives, markers and flashcards)</w:t>
            </w:r>
          </w:p>
          <w:p w14:paraId="4029567A" w14:textId="77777777" w:rsidR="00391FF5" w:rsidRDefault="00391FF5" w:rsidP="00712AB0">
            <w:pPr>
              <w:rPr>
                <w:sz w:val="28"/>
                <w:szCs w:val="28"/>
              </w:rPr>
            </w:pPr>
            <w:r>
              <w:rPr>
                <w:sz w:val="28"/>
                <w:szCs w:val="28"/>
              </w:rPr>
              <w:t>- After learning and practicing each prompting procedure, the instructor models each procedure with a student volunteer. Students must identify the prompting procedure used and provide examples of other skills that can be taught using the target procedure.</w:t>
            </w:r>
          </w:p>
          <w:p w14:paraId="0CE75E37" w14:textId="77777777" w:rsidR="00391FF5" w:rsidRDefault="00391FF5" w:rsidP="00712AB0">
            <w:pPr>
              <w:rPr>
                <w:sz w:val="28"/>
                <w:szCs w:val="28"/>
              </w:rPr>
            </w:pPr>
            <w:r>
              <w:rPr>
                <w:sz w:val="28"/>
                <w:szCs w:val="28"/>
              </w:rPr>
              <w:t>- After reviewing components of a systematic instruction plan, use a case study to fill out a systematic instruction plan using one of the response prompting strategies. Do this as a whole group using a document camera and a blank form.</w:t>
            </w:r>
          </w:p>
        </w:tc>
      </w:tr>
      <w:tr w:rsidR="00391FF5" w14:paraId="06346F95" w14:textId="77777777" w:rsidTr="00712AB0">
        <w:tc>
          <w:tcPr>
            <w:tcW w:w="4464" w:type="dxa"/>
          </w:tcPr>
          <w:p w14:paraId="21ED90E9" w14:textId="77777777" w:rsidR="00391FF5" w:rsidRDefault="00391FF5" w:rsidP="00712AB0">
            <w:pPr>
              <w:rPr>
                <w:sz w:val="28"/>
                <w:szCs w:val="28"/>
              </w:rPr>
            </w:pPr>
            <w:r>
              <w:rPr>
                <w:sz w:val="28"/>
                <w:szCs w:val="28"/>
              </w:rPr>
              <w:t xml:space="preserve">Extended Learning </w:t>
            </w:r>
          </w:p>
        </w:tc>
        <w:tc>
          <w:tcPr>
            <w:tcW w:w="7920" w:type="dxa"/>
          </w:tcPr>
          <w:p w14:paraId="31DCFF21" w14:textId="199AA128" w:rsidR="00391FF5" w:rsidRDefault="00391FF5" w:rsidP="003C5EA2">
            <w:pPr>
              <w:rPr>
                <w:sz w:val="28"/>
                <w:szCs w:val="28"/>
              </w:rPr>
            </w:pPr>
            <w:r>
              <w:rPr>
                <w:sz w:val="28"/>
                <w:szCs w:val="28"/>
              </w:rPr>
              <w:t xml:space="preserve">Working in groups, write a step-by-step “script” for teaching three different skills using each of the response prompting procedures. Include at least one chained skill that requires a task analysis. Film demonstrations of teaching use each skill and submit videos it to the teacher to check for fidelity of implementation. Options for sharing videos include putting </w:t>
            </w:r>
            <w:r>
              <w:rPr>
                <w:sz w:val="28"/>
                <w:szCs w:val="28"/>
              </w:rPr>
              <w:lastRenderedPageBreak/>
              <w:t>files on a disk or jump drive, embedding files in a PowerPoint or Prezi presentation, or uploading files to Dropbox or You</w:t>
            </w:r>
            <w:r w:rsidR="003C5EA2">
              <w:rPr>
                <w:sz w:val="28"/>
                <w:szCs w:val="28"/>
              </w:rPr>
              <w:t>T</w:t>
            </w:r>
            <w:r>
              <w:rPr>
                <w:sz w:val="28"/>
                <w:szCs w:val="28"/>
              </w:rPr>
              <w:t>ube.</w:t>
            </w:r>
          </w:p>
        </w:tc>
      </w:tr>
      <w:tr w:rsidR="00391FF5" w14:paraId="558027C4" w14:textId="77777777" w:rsidTr="00712AB0">
        <w:tc>
          <w:tcPr>
            <w:tcW w:w="4464" w:type="dxa"/>
          </w:tcPr>
          <w:p w14:paraId="24A94B65" w14:textId="77777777" w:rsidR="00391FF5" w:rsidRDefault="00391FF5" w:rsidP="00712AB0">
            <w:pPr>
              <w:rPr>
                <w:sz w:val="28"/>
                <w:szCs w:val="28"/>
              </w:rPr>
            </w:pPr>
            <w:r>
              <w:rPr>
                <w:sz w:val="28"/>
                <w:szCs w:val="28"/>
              </w:rPr>
              <w:lastRenderedPageBreak/>
              <w:t>Field Applications</w:t>
            </w:r>
          </w:p>
        </w:tc>
        <w:tc>
          <w:tcPr>
            <w:tcW w:w="7920" w:type="dxa"/>
          </w:tcPr>
          <w:p w14:paraId="0DBE383D" w14:textId="77777777" w:rsidR="00391FF5" w:rsidRDefault="00391FF5" w:rsidP="00712AB0">
            <w:pPr>
              <w:rPr>
                <w:sz w:val="28"/>
                <w:szCs w:val="28"/>
              </w:rPr>
            </w:pPr>
            <w:r>
              <w:rPr>
                <w:sz w:val="28"/>
                <w:szCs w:val="28"/>
              </w:rPr>
              <w:t>Observe a student with a severe disability. Collaborate with the student’s teacher and decide on a discrete or chained skill that the student needs to learn. Write a systematic instruction plan for teaching the skill. After reviewing the plan with the course instructor, students implement the plan (3 sessions of baseline data with no instruction, and 7 session of instructional data, with instruction).</w:t>
            </w:r>
          </w:p>
        </w:tc>
      </w:tr>
      <w:tr w:rsidR="00391FF5" w14:paraId="68FBCF39" w14:textId="77777777" w:rsidTr="00712AB0">
        <w:tc>
          <w:tcPr>
            <w:tcW w:w="4464" w:type="dxa"/>
          </w:tcPr>
          <w:p w14:paraId="30827F78" w14:textId="77777777" w:rsidR="00391FF5" w:rsidRDefault="00391FF5" w:rsidP="00712AB0">
            <w:pPr>
              <w:rPr>
                <w:sz w:val="28"/>
                <w:szCs w:val="28"/>
              </w:rPr>
            </w:pPr>
            <w:r>
              <w:rPr>
                <w:sz w:val="28"/>
                <w:szCs w:val="28"/>
              </w:rPr>
              <w:t>Websites, podcasts of interest</w:t>
            </w:r>
          </w:p>
        </w:tc>
        <w:tc>
          <w:tcPr>
            <w:tcW w:w="7920" w:type="dxa"/>
          </w:tcPr>
          <w:p w14:paraId="1960DC56" w14:textId="77777777" w:rsidR="00391FF5" w:rsidRDefault="00034883" w:rsidP="00712AB0">
            <w:pPr>
              <w:rPr>
                <w:sz w:val="28"/>
                <w:szCs w:val="28"/>
              </w:rPr>
            </w:pPr>
            <w:hyperlink r:id="rId19" w:history="1">
              <w:r w:rsidR="00391FF5" w:rsidRPr="00A301B5">
                <w:rPr>
                  <w:rStyle w:val="Hyperlink"/>
                  <w:sz w:val="28"/>
                  <w:szCs w:val="28"/>
                </w:rPr>
                <w:t>http://</w:t>
              </w:r>
            </w:hyperlink>
            <w:hyperlink r:id="rId20" w:history="1">
              <w:r w:rsidR="00391FF5" w:rsidRPr="00A301B5">
                <w:rPr>
                  <w:rStyle w:val="Hyperlink"/>
                  <w:sz w:val="28"/>
                  <w:szCs w:val="28"/>
                </w:rPr>
                <w:t>youtu.be</w:t>
              </w:r>
            </w:hyperlink>
            <w:hyperlink r:id="rId21" w:history="1">
              <w:r w:rsidR="00391FF5" w:rsidRPr="00A301B5">
                <w:rPr>
                  <w:rStyle w:val="Hyperlink"/>
                  <w:sz w:val="28"/>
                  <w:szCs w:val="28"/>
                </w:rPr>
                <w:t>/NG0ADknJBYY</w:t>
              </w:r>
            </w:hyperlink>
            <w:r w:rsidR="00391FF5">
              <w:rPr>
                <w:sz w:val="28"/>
                <w:szCs w:val="28"/>
              </w:rPr>
              <w:t xml:space="preserve"> - video example of a task analysis for brushing teeth</w:t>
            </w:r>
          </w:p>
          <w:p w14:paraId="33F19C7F" w14:textId="77777777" w:rsidR="00391FF5" w:rsidRDefault="00391FF5" w:rsidP="00712AB0">
            <w:pPr>
              <w:rPr>
                <w:sz w:val="28"/>
                <w:szCs w:val="28"/>
              </w:rPr>
            </w:pPr>
          </w:p>
          <w:p w14:paraId="570D7207" w14:textId="77777777" w:rsidR="00391FF5" w:rsidRDefault="00034883" w:rsidP="00712AB0">
            <w:pPr>
              <w:rPr>
                <w:sz w:val="28"/>
                <w:szCs w:val="28"/>
              </w:rPr>
            </w:pPr>
            <w:hyperlink r:id="rId22" w:history="1">
              <w:r w:rsidR="00391FF5" w:rsidRPr="00A301B5">
                <w:rPr>
                  <w:rStyle w:val="Hyperlink"/>
                  <w:sz w:val="28"/>
                  <w:szCs w:val="28"/>
                </w:rPr>
                <w:t>http://</w:t>
              </w:r>
            </w:hyperlink>
            <w:hyperlink r:id="rId23" w:history="1">
              <w:r w:rsidR="00391FF5" w:rsidRPr="00A301B5">
                <w:rPr>
                  <w:rStyle w:val="Hyperlink"/>
                  <w:sz w:val="28"/>
                  <w:szCs w:val="28"/>
                </w:rPr>
                <w:t>youtu.be</w:t>
              </w:r>
            </w:hyperlink>
            <w:hyperlink r:id="rId24" w:history="1">
              <w:r w:rsidR="00391FF5" w:rsidRPr="00A301B5">
                <w:rPr>
                  <w:rStyle w:val="Hyperlink"/>
                  <w:sz w:val="28"/>
                  <w:szCs w:val="28"/>
                </w:rPr>
                <w:t>/mP7qh6x4O9I</w:t>
              </w:r>
            </w:hyperlink>
            <w:r w:rsidR="00391FF5">
              <w:rPr>
                <w:sz w:val="28"/>
                <w:szCs w:val="28"/>
              </w:rPr>
              <w:t xml:space="preserve"> - video example of forward chaining</w:t>
            </w:r>
          </w:p>
          <w:p w14:paraId="39DC51BB" w14:textId="77777777" w:rsidR="00391FF5" w:rsidRDefault="00391FF5" w:rsidP="00712AB0">
            <w:pPr>
              <w:rPr>
                <w:sz w:val="28"/>
                <w:szCs w:val="28"/>
              </w:rPr>
            </w:pPr>
          </w:p>
          <w:p w14:paraId="54384EF2" w14:textId="77777777" w:rsidR="00391FF5" w:rsidRDefault="00034883" w:rsidP="00712AB0">
            <w:pPr>
              <w:rPr>
                <w:sz w:val="28"/>
                <w:szCs w:val="28"/>
              </w:rPr>
            </w:pPr>
            <w:hyperlink r:id="rId25" w:history="1">
              <w:r w:rsidR="00391FF5" w:rsidRPr="00A301B5">
                <w:rPr>
                  <w:rStyle w:val="Hyperlink"/>
                  <w:sz w:val="28"/>
                  <w:szCs w:val="28"/>
                </w:rPr>
                <w:t>http://</w:t>
              </w:r>
            </w:hyperlink>
            <w:hyperlink r:id="rId26" w:history="1">
              <w:r w:rsidR="00391FF5" w:rsidRPr="00A301B5">
                <w:rPr>
                  <w:rStyle w:val="Hyperlink"/>
                  <w:sz w:val="28"/>
                  <w:szCs w:val="28"/>
                </w:rPr>
                <w:t>youtu.be</w:t>
              </w:r>
            </w:hyperlink>
            <w:hyperlink r:id="rId27" w:history="1">
              <w:r w:rsidR="00391FF5" w:rsidRPr="00A301B5">
                <w:rPr>
                  <w:rStyle w:val="Hyperlink"/>
                  <w:sz w:val="28"/>
                  <w:szCs w:val="28"/>
                </w:rPr>
                <w:t>/LbBj4Tzi9CQ</w:t>
              </w:r>
            </w:hyperlink>
            <w:r w:rsidR="00391FF5">
              <w:rPr>
                <w:sz w:val="28"/>
                <w:szCs w:val="28"/>
              </w:rPr>
              <w:t xml:space="preserve"> - video example of backwards chaining</w:t>
            </w:r>
          </w:p>
          <w:p w14:paraId="0F3975DB" w14:textId="77777777" w:rsidR="00391FF5" w:rsidRDefault="00391FF5" w:rsidP="00712AB0">
            <w:pPr>
              <w:rPr>
                <w:sz w:val="28"/>
                <w:szCs w:val="28"/>
              </w:rPr>
            </w:pPr>
          </w:p>
          <w:p w14:paraId="2A6B012A" w14:textId="77777777" w:rsidR="00391FF5" w:rsidRPr="00A301B5" w:rsidRDefault="00034883" w:rsidP="00712AB0">
            <w:pPr>
              <w:rPr>
                <w:sz w:val="28"/>
                <w:szCs w:val="28"/>
              </w:rPr>
            </w:pPr>
            <w:hyperlink r:id="rId28" w:history="1">
              <w:r w:rsidR="00391FF5" w:rsidRPr="00A301B5">
                <w:rPr>
                  <w:rStyle w:val="Hyperlink"/>
                  <w:sz w:val="28"/>
                  <w:szCs w:val="28"/>
                </w:rPr>
                <w:t>http://</w:t>
              </w:r>
            </w:hyperlink>
            <w:hyperlink r:id="rId29" w:history="1">
              <w:r w:rsidR="00391FF5" w:rsidRPr="00A301B5">
                <w:rPr>
                  <w:rStyle w:val="Hyperlink"/>
                  <w:sz w:val="28"/>
                  <w:szCs w:val="28"/>
                </w:rPr>
                <w:t>mast.ecu.edu</w:t>
              </w:r>
            </w:hyperlink>
            <w:hyperlink r:id="rId30" w:history="1">
              <w:r w:rsidR="00391FF5" w:rsidRPr="00A301B5">
                <w:rPr>
                  <w:rStyle w:val="Hyperlink"/>
                  <w:sz w:val="28"/>
                  <w:szCs w:val="28"/>
                </w:rPr>
                <w:t>/modules/ta/concept/</w:t>
              </w:r>
            </w:hyperlink>
            <w:r w:rsidR="00391FF5">
              <w:rPr>
                <w:sz w:val="28"/>
                <w:szCs w:val="28"/>
              </w:rPr>
              <w:t xml:space="preserve"> - video example of total task</w:t>
            </w:r>
          </w:p>
          <w:p w14:paraId="66188158" w14:textId="77777777" w:rsidR="00391FF5" w:rsidRDefault="00391FF5" w:rsidP="00712AB0">
            <w:pPr>
              <w:rPr>
                <w:sz w:val="28"/>
                <w:szCs w:val="28"/>
              </w:rPr>
            </w:pPr>
          </w:p>
          <w:p w14:paraId="55270C0C" w14:textId="77777777" w:rsidR="00391FF5" w:rsidRDefault="00034883" w:rsidP="00712AB0">
            <w:pPr>
              <w:rPr>
                <w:sz w:val="28"/>
                <w:szCs w:val="28"/>
              </w:rPr>
            </w:pPr>
            <w:hyperlink r:id="rId31" w:history="1">
              <w:r w:rsidR="00391FF5" w:rsidRPr="002D19E2">
                <w:rPr>
                  <w:rStyle w:val="Hyperlink"/>
                  <w:sz w:val="28"/>
                  <w:szCs w:val="28"/>
                </w:rPr>
                <w:t>http://youtu.be/03azUQlNk-</w:t>
              </w:r>
            </w:hyperlink>
            <w:hyperlink r:id="rId32" w:history="1">
              <w:r w:rsidR="00391FF5" w:rsidRPr="002D19E2">
                <w:rPr>
                  <w:rStyle w:val="Hyperlink"/>
                  <w:sz w:val="28"/>
                  <w:szCs w:val="28"/>
                </w:rPr>
                <w:t>8</w:t>
              </w:r>
            </w:hyperlink>
            <w:r w:rsidR="00391FF5">
              <w:rPr>
                <w:sz w:val="28"/>
                <w:szCs w:val="28"/>
              </w:rPr>
              <w:t xml:space="preserve"> - video example of 0-s time delay trials</w:t>
            </w:r>
          </w:p>
          <w:p w14:paraId="56060498" w14:textId="77777777" w:rsidR="00391FF5" w:rsidRDefault="00391FF5" w:rsidP="00712AB0">
            <w:pPr>
              <w:rPr>
                <w:sz w:val="28"/>
                <w:szCs w:val="28"/>
              </w:rPr>
            </w:pPr>
          </w:p>
          <w:p w14:paraId="3FEB2C10" w14:textId="77777777" w:rsidR="00391FF5" w:rsidRDefault="00034883" w:rsidP="00712AB0">
            <w:pPr>
              <w:rPr>
                <w:sz w:val="28"/>
                <w:szCs w:val="28"/>
              </w:rPr>
            </w:pPr>
            <w:hyperlink r:id="rId33" w:history="1">
              <w:r w:rsidR="00391FF5" w:rsidRPr="002D19E2">
                <w:rPr>
                  <w:rStyle w:val="Hyperlink"/>
                  <w:sz w:val="28"/>
                  <w:szCs w:val="28"/>
                </w:rPr>
                <w:t>http://</w:t>
              </w:r>
            </w:hyperlink>
            <w:hyperlink r:id="rId34" w:history="1">
              <w:r w:rsidR="00391FF5" w:rsidRPr="002D19E2">
                <w:rPr>
                  <w:rStyle w:val="Hyperlink"/>
                  <w:sz w:val="28"/>
                  <w:szCs w:val="28"/>
                </w:rPr>
                <w:t>youtu.be</w:t>
              </w:r>
            </w:hyperlink>
            <w:hyperlink r:id="rId35" w:history="1">
              <w:r w:rsidR="00391FF5" w:rsidRPr="002D19E2">
                <w:rPr>
                  <w:rStyle w:val="Hyperlink"/>
                  <w:sz w:val="28"/>
                  <w:szCs w:val="28"/>
                </w:rPr>
                <w:t>/n9EF4IPHkHs</w:t>
              </w:r>
            </w:hyperlink>
            <w:r w:rsidR="00391FF5">
              <w:rPr>
                <w:sz w:val="28"/>
                <w:szCs w:val="28"/>
              </w:rPr>
              <w:t xml:space="preserve"> - video example of constant time delay (with three 0-s delay trials)</w:t>
            </w:r>
          </w:p>
          <w:p w14:paraId="3C062A6B" w14:textId="77777777" w:rsidR="00391FF5" w:rsidRDefault="00391FF5" w:rsidP="00712AB0">
            <w:pPr>
              <w:rPr>
                <w:sz w:val="28"/>
                <w:szCs w:val="28"/>
              </w:rPr>
            </w:pPr>
          </w:p>
          <w:p w14:paraId="53962515" w14:textId="77777777" w:rsidR="00391FF5" w:rsidRDefault="00034883" w:rsidP="00712AB0">
            <w:pPr>
              <w:rPr>
                <w:sz w:val="28"/>
                <w:szCs w:val="28"/>
              </w:rPr>
            </w:pPr>
            <w:hyperlink r:id="rId36" w:history="1">
              <w:r w:rsidR="00391FF5" w:rsidRPr="00BF2425">
                <w:rPr>
                  <w:rStyle w:val="Hyperlink"/>
                  <w:sz w:val="28"/>
                  <w:szCs w:val="28"/>
                </w:rPr>
                <w:t>http://www.youtube.com/watch?v=XPaZ1RRScW4&amp;feature=youtu.be</w:t>
              </w:r>
            </w:hyperlink>
          </w:p>
          <w:p w14:paraId="42198B25" w14:textId="77777777" w:rsidR="00391FF5" w:rsidRDefault="00391FF5" w:rsidP="00712AB0">
            <w:pPr>
              <w:rPr>
                <w:sz w:val="28"/>
                <w:szCs w:val="28"/>
              </w:rPr>
            </w:pPr>
            <w:r>
              <w:rPr>
                <w:sz w:val="28"/>
                <w:szCs w:val="28"/>
              </w:rPr>
              <w:t xml:space="preserve"> - video example of constant time delay to use in S-R-C activity</w:t>
            </w:r>
          </w:p>
        </w:tc>
      </w:tr>
    </w:tbl>
    <w:p w14:paraId="1F49B42C" w14:textId="77777777" w:rsidR="00391FF5" w:rsidRDefault="00391FF5" w:rsidP="00391FF5">
      <w:pPr>
        <w:rPr>
          <w:sz w:val="28"/>
          <w:szCs w:val="28"/>
        </w:rPr>
      </w:pPr>
    </w:p>
    <w:p w14:paraId="6991B620" w14:textId="77777777" w:rsidR="00391FF5" w:rsidRPr="00D27BA9" w:rsidRDefault="00391FF5" w:rsidP="00391FF5">
      <w:pPr>
        <w:rPr>
          <w:b/>
          <w:sz w:val="28"/>
          <w:szCs w:val="28"/>
        </w:rPr>
      </w:pPr>
      <w:r w:rsidRPr="00D27BA9">
        <w:rPr>
          <w:b/>
          <w:sz w:val="28"/>
          <w:szCs w:val="28"/>
        </w:rPr>
        <w:t>SESSION FIVE:</w:t>
      </w:r>
      <w:r w:rsidRPr="00D27BA9">
        <w:rPr>
          <w:b/>
          <w:sz w:val="28"/>
          <w:szCs w:val="28"/>
        </w:rPr>
        <w:tab/>
      </w:r>
      <w:r w:rsidRPr="00D27BA9">
        <w:rPr>
          <w:b/>
          <w:sz w:val="28"/>
          <w:szCs w:val="28"/>
        </w:rPr>
        <w:tab/>
        <w:t>Stimulus Prompting and Visual Supports</w:t>
      </w:r>
    </w:p>
    <w:p w14:paraId="1604E808" w14:textId="77777777" w:rsidR="00391FF5" w:rsidRDefault="00391FF5" w:rsidP="00391FF5">
      <w:pPr>
        <w:rPr>
          <w:sz w:val="28"/>
          <w:szCs w:val="28"/>
        </w:rPr>
      </w:pPr>
    </w:p>
    <w:tbl>
      <w:tblPr>
        <w:tblStyle w:val="TableGrid"/>
        <w:tblW w:w="0" w:type="auto"/>
        <w:tblLook w:val="04A0" w:firstRow="1" w:lastRow="0" w:firstColumn="1" w:lastColumn="0" w:noHBand="0" w:noVBand="1"/>
      </w:tblPr>
      <w:tblGrid>
        <w:gridCol w:w="2367"/>
        <w:gridCol w:w="6489"/>
      </w:tblGrid>
      <w:tr w:rsidR="00391FF5" w:rsidRPr="0019599D" w14:paraId="3F7B6DF2" w14:textId="77777777" w:rsidTr="00712AB0">
        <w:tc>
          <w:tcPr>
            <w:tcW w:w="4464" w:type="dxa"/>
          </w:tcPr>
          <w:p w14:paraId="55463ECA" w14:textId="77777777" w:rsidR="00391FF5" w:rsidRDefault="00391FF5" w:rsidP="00712AB0">
            <w:pPr>
              <w:rPr>
                <w:sz w:val="28"/>
                <w:szCs w:val="28"/>
              </w:rPr>
            </w:pPr>
            <w:r>
              <w:rPr>
                <w:sz w:val="28"/>
                <w:szCs w:val="28"/>
              </w:rPr>
              <w:t>Objectives</w:t>
            </w:r>
          </w:p>
        </w:tc>
        <w:tc>
          <w:tcPr>
            <w:tcW w:w="7920" w:type="dxa"/>
          </w:tcPr>
          <w:p w14:paraId="02E3BAF5" w14:textId="77777777" w:rsidR="00391FF5" w:rsidRDefault="00391FF5" w:rsidP="00712AB0">
            <w:pPr>
              <w:rPr>
                <w:sz w:val="28"/>
                <w:szCs w:val="28"/>
              </w:rPr>
            </w:pPr>
            <w:r>
              <w:rPr>
                <w:sz w:val="28"/>
                <w:szCs w:val="28"/>
              </w:rPr>
              <w:t xml:space="preserve">Students will be able to: </w:t>
            </w:r>
          </w:p>
          <w:p w14:paraId="7587E7DF" w14:textId="77777777" w:rsidR="00391FF5" w:rsidRDefault="00391FF5" w:rsidP="00712AB0">
            <w:pPr>
              <w:rPr>
                <w:sz w:val="28"/>
                <w:szCs w:val="28"/>
              </w:rPr>
            </w:pPr>
            <w:r>
              <w:rPr>
                <w:sz w:val="28"/>
                <w:szCs w:val="28"/>
              </w:rPr>
              <w:t>1. Perform steps of simultaneous prompting procedure</w:t>
            </w:r>
          </w:p>
          <w:p w14:paraId="79D74FEB" w14:textId="77777777" w:rsidR="00391FF5" w:rsidRDefault="00391FF5" w:rsidP="00712AB0">
            <w:pPr>
              <w:rPr>
                <w:sz w:val="28"/>
                <w:szCs w:val="28"/>
              </w:rPr>
            </w:pPr>
            <w:r>
              <w:rPr>
                <w:sz w:val="28"/>
                <w:szCs w:val="28"/>
              </w:rPr>
              <w:t xml:space="preserve">2. Decide when to use simultaneous prompting to </w:t>
            </w:r>
            <w:r>
              <w:rPr>
                <w:sz w:val="28"/>
                <w:szCs w:val="28"/>
              </w:rPr>
              <w:lastRenderedPageBreak/>
              <w:t>teach a skill</w:t>
            </w:r>
          </w:p>
          <w:p w14:paraId="5421EF85" w14:textId="77777777" w:rsidR="00391FF5" w:rsidRDefault="00391FF5" w:rsidP="00712AB0">
            <w:pPr>
              <w:rPr>
                <w:sz w:val="28"/>
                <w:szCs w:val="28"/>
              </w:rPr>
            </w:pPr>
            <w:r>
              <w:rPr>
                <w:sz w:val="28"/>
                <w:szCs w:val="28"/>
              </w:rPr>
              <w:t>3. Demonstrate use of stimulus shaping, stimulus fading, and non-target information</w:t>
            </w:r>
          </w:p>
          <w:p w14:paraId="34EE929D" w14:textId="77777777" w:rsidR="00391FF5" w:rsidRPr="00360EA9" w:rsidRDefault="00391FF5" w:rsidP="00712AB0">
            <w:pPr>
              <w:rPr>
                <w:sz w:val="28"/>
                <w:szCs w:val="28"/>
              </w:rPr>
            </w:pPr>
            <w:r>
              <w:rPr>
                <w:sz w:val="28"/>
                <w:szCs w:val="28"/>
              </w:rPr>
              <w:t>4. Demonstrate development and use of visual supports</w:t>
            </w:r>
          </w:p>
        </w:tc>
      </w:tr>
      <w:tr w:rsidR="00391FF5" w14:paraId="1CEE2A71" w14:textId="77777777" w:rsidTr="00712AB0">
        <w:tc>
          <w:tcPr>
            <w:tcW w:w="4464" w:type="dxa"/>
          </w:tcPr>
          <w:p w14:paraId="7D35BFBE" w14:textId="77777777" w:rsidR="00391FF5" w:rsidRDefault="00391FF5" w:rsidP="00712AB0">
            <w:pPr>
              <w:rPr>
                <w:sz w:val="28"/>
                <w:szCs w:val="28"/>
              </w:rPr>
            </w:pPr>
            <w:r>
              <w:rPr>
                <w:sz w:val="28"/>
                <w:szCs w:val="28"/>
              </w:rPr>
              <w:lastRenderedPageBreak/>
              <w:t>Overview</w:t>
            </w:r>
          </w:p>
        </w:tc>
        <w:tc>
          <w:tcPr>
            <w:tcW w:w="7920" w:type="dxa"/>
          </w:tcPr>
          <w:p w14:paraId="1209CC45" w14:textId="77777777" w:rsidR="00391FF5" w:rsidRDefault="00391FF5" w:rsidP="00712AB0">
            <w:pPr>
              <w:rPr>
                <w:sz w:val="28"/>
                <w:szCs w:val="28"/>
              </w:rPr>
            </w:pPr>
            <w:r>
              <w:rPr>
                <w:sz w:val="28"/>
                <w:szCs w:val="28"/>
              </w:rPr>
              <w:t xml:space="preserve">In this session, students will learn about simultaneous prompting, stimulus fading and shaping, non-target information, and visuals supports (e.g., visual schedules, picture symbols, activity boards, rule scripts). </w:t>
            </w:r>
          </w:p>
        </w:tc>
      </w:tr>
      <w:tr w:rsidR="00391FF5" w14:paraId="5D36AC2C" w14:textId="77777777" w:rsidTr="00712AB0">
        <w:trPr>
          <w:trHeight w:val="3770"/>
        </w:trPr>
        <w:tc>
          <w:tcPr>
            <w:tcW w:w="4464" w:type="dxa"/>
          </w:tcPr>
          <w:p w14:paraId="77DEED71" w14:textId="77777777" w:rsidR="00391FF5" w:rsidRDefault="00391FF5" w:rsidP="00712AB0">
            <w:pPr>
              <w:rPr>
                <w:sz w:val="28"/>
                <w:szCs w:val="28"/>
              </w:rPr>
            </w:pPr>
            <w:r>
              <w:rPr>
                <w:sz w:val="28"/>
                <w:szCs w:val="28"/>
              </w:rPr>
              <w:t>Readings</w:t>
            </w:r>
          </w:p>
          <w:p w14:paraId="3E47F153" w14:textId="77777777" w:rsidR="00391FF5" w:rsidRDefault="00391FF5" w:rsidP="00712AB0">
            <w:pPr>
              <w:rPr>
                <w:sz w:val="28"/>
                <w:szCs w:val="28"/>
              </w:rPr>
            </w:pPr>
          </w:p>
          <w:p w14:paraId="6901DEEE" w14:textId="77777777" w:rsidR="00391FF5" w:rsidRDefault="00391FF5" w:rsidP="00712AB0">
            <w:pPr>
              <w:rPr>
                <w:sz w:val="28"/>
                <w:szCs w:val="28"/>
              </w:rPr>
            </w:pPr>
          </w:p>
          <w:p w14:paraId="07D2523E" w14:textId="77777777" w:rsidR="00391FF5" w:rsidRDefault="00391FF5" w:rsidP="00712AB0">
            <w:pPr>
              <w:rPr>
                <w:sz w:val="28"/>
                <w:szCs w:val="28"/>
              </w:rPr>
            </w:pPr>
            <w:r>
              <w:rPr>
                <w:sz w:val="28"/>
                <w:szCs w:val="28"/>
              </w:rPr>
              <w:t>*Suggested for student readings; others are for background reading for instructor</w:t>
            </w:r>
          </w:p>
        </w:tc>
        <w:tc>
          <w:tcPr>
            <w:tcW w:w="7920" w:type="dxa"/>
          </w:tcPr>
          <w:p w14:paraId="2AA9B8B7" w14:textId="77777777" w:rsidR="00391FF5" w:rsidRPr="00386174" w:rsidRDefault="00391FF5" w:rsidP="00712AB0">
            <w:pPr>
              <w:ind w:left="720" w:hanging="720"/>
              <w:rPr>
                <w:rFonts w:cs="Times New Roman"/>
                <w:sz w:val="28"/>
                <w:szCs w:val="28"/>
              </w:rPr>
            </w:pPr>
            <w:r w:rsidRPr="00386174">
              <w:rPr>
                <w:rFonts w:cs="Times New Roman"/>
                <w:sz w:val="28"/>
                <w:szCs w:val="28"/>
              </w:rPr>
              <w:t xml:space="preserve">Arthur-Kelly, M., </w:t>
            </w:r>
            <w:proofErr w:type="spellStart"/>
            <w:r w:rsidRPr="00386174">
              <w:rPr>
                <w:rFonts w:cs="Times New Roman"/>
                <w:sz w:val="28"/>
                <w:szCs w:val="28"/>
              </w:rPr>
              <w:t>Sigafoos</w:t>
            </w:r>
            <w:proofErr w:type="spellEnd"/>
            <w:r w:rsidRPr="00386174">
              <w:rPr>
                <w:rFonts w:cs="Times New Roman"/>
                <w:sz w:val="28"/>
                <w:szCs w:val="28"/>
              </w:rPr>
              <w:t xml:space="preserve">, J., Green, V., </w:t>
            </w:r>
            <w:proofErr w:type="spellStart"/>
            <w:r w:rsidRPr="00386174">
              <w:rPr>
                <w:rFonts w:cs="Times New Roman"/>
                <w:sz w:val="28"/>
                <w:szCs w:val="28"/>
              </w:rPr>
              <w:t>Mathisen</w:t>
            </w:r>
            <w:proofErr w:type="spellEnd"/>
            <w:r w:rsidRPr="00386174">
              <w:rPr>
                <w:rFonts w:cs="Times New Roman"/>
                <w:sz w:val="28"/>
                <w:szCs w:val="28"/>
              </w:rPr>
              <w:t xml:space="preserve">, B., &amp; Arthur-Kelly, </w:t>
            </w:r>
            <w:r>
              <w:rPr>
                <w:rFonts w:cs="Times New Roman"/>
                <w:sz w:val="28"/>
                <w:szCs w:val="28"/>
              </w:rPr>
              <w:t xml:space="preserve">R. (2009). Issues in the </w:t>
            </w:r>
            <w:r w:rsidRPr="00386174">
              <w:rPr>
                <w:rFonts w:cs="Times New Roman"/>
                <w:sz w:val="28"/>
                <w:szCs w:val="28"/>
              </w:rPr>
              <w:t>use of visual supports to promote communication to in</w:t>
            </w:r>
            <w:r>
              <w:rPr>
                <w:rFonts w:cs="Times New Roman"/>
                <w:sz w:val="28"/>
                <w:szCs w:val="28"/>
              </w:rPr>
              <w:t xml:space="preserve">dividuals with autism spectrum </w:t>
            </w:r>
            <w:r w:rsidRPr="00386174">
              <w:rPr>
                <w:rFonts w:cs="Times New Roman"/>
                <w:sz w:val="28"/>
                <w:szCs w:val="28"/>
              </w:rPr>
              <w:t xml:space="preserve">disorder. </w:t>
            </w:r>
            <w:r w:rsidRPr="00386174">
              <w:rPr>
                <w:rFonts w:cs="Times New Roman"/>
                <w:i/>
                <w:sz w:val="28"/>
                <w:szCs w:val="28"/>
              </w:rPr>
              <w:t>Disability and Rehabilitation</w:t>
            </w:r>
            <w:r w:rsidRPr="00386174">
              <w:rPr>
                <w:rFonts w:cs="Times New Roman"/>
                <w:sz w:val="28"/>
                <w:szCs w:val="28"/>
              </w:rPr>
              <w:t xml:space="preserve">, </w:t>
            </w:r>
            <w:r w:rsidRPr="00386174">
              <w:rPr>
                <w:rFonts w:cs="Times New Roman"/>
                <w:i/>
                <w:sz w:val="28"/>
                <w:szCs w:val="28"/>
              </w:rPr>
              <w:t>31</w:t>
            </w:r>
            <w:r w:rsidRPr="00386174">
              <w:rPr>
                <w:rFonts w:cs="Times New Roman"/>
                <w:sz w:val="28"/>
                <w:szCs w:val="28"/>
              </w:rPr>
              <w:t>, 1474-1486.</w:t>
            </w:r>
          </w:p>
          <w:p w14:paraId="4C20140E" w14:textId="77777777" w:rsidR="00391FF5" w:rsidRDefault="00391FF5" w:rsidP="00712AB0">
            <w:pPr>
              <w:rPr>
                <w:sz w:val="28"/>
                <w:szCs w:val="28"/>
              </w:rPr>
            </w:pPr>
          </w:p>
          <w:p w14:paraId="05AE332F" w14:textId="77777777" w:rsidR="00391FF5" w:rsidRDefault="00391FF5" w:rsidP="00712AB0">
            <w:pPr>
              <w:ind w:left="720" w:hanging="720"/>
              <w:rPr>
                <w:sz w:val="28"/>
                <w:szCs w:val="28"/>
              </w:rPr>
            </w:pPr>
            <w:proofErr w:type="spellStart"/>
            <w:r>
              <w:rPr>
                <w:sz w:val="28"/>
                <w:szCs w:val="28"/>
              </w:rPr>
              <w:t>Buekelman</w:t>
            </w:r>
            <w:proofErr w:type="spellEnd"/>
            <w:r>
              <w:rPr>
                <w:sz w:val="28"/>
                <w:szCs w:val="28"/>
              </w:rPr>
              <w:t xml:space="preserve">, D. R., &amp; </w:t>
            </w:r>
            <w:proofErr w:type="spellStart"/>
            <w:r>
              <w:rPr>
                <w:sz w:val="28"/>
                <w:szCs w:val="28"/>
              </w:rPr>
              <w:t>Mirenda</w:t>
            </w:r>
            <w:proofErr w:type="spellEnd"/>
            <w:r>
              <w:rPr>
                <w:sz w:val="28"/>
                <w:szCs w:val="28"/>
              </w:rPr>
              <w:t>, P. (2005). Augmentative and alternative communication (3</w:t>
            </w:r>
            <w:r w:rsidRPr="00065240">
              <w:rPr>
                <w:sz w:val="28"/>
                <w:szCs w:val="28"/>
                <w:vertAlign w:val="superscript"/>
              </w:rPr>
              <w:t>rd</w:t>
            </w:r>
            <w:r>
              <w:rPr>
                <w:sz w:val="28"/>
                <w:szCs w:val="28"/>
              </w:rPr>
              <w:t xml:space="preserve"> ed.). Baltimore: Paul H. Brookes.</w:t>
            </w:r>
          </w:p>
          <w:p w14:paraId="06EE3A3D" w14:textId="77777777" w:rsidR="00391FF5" w:rsidRDefault="00391FF5" w:rsidP="00712AB0">
            <w:pPr>
              <w:ind w:left="720" w:hanging="720"/>
              <w:rPr>
                <w:sz w:val="28"/>
                <w:szCs w:val="28"/>
              </w:rPr>
            </w:pPr>
          </w:p>
          <w:p w14:paraId="7C3CF76B" w14:textId="77777777" w:rsidR="00391FF5" w:rsidRDefault="00391FF5" w:rsidP="00712AB0">
            <w:pPr>
              <w:ind w:left="720" w:hanging="720"/>
              <w:rPr>
                <w:sz w:val="28"/>
                <w:szCs w:val="28"/>
              </w:rPr>
            </w:pPr>
            <w:r w:rsidRPr="00F37E3A">
              <w:rPr>
                <w:sz w:val="28"/>
                <w:szCs w:val="28"/>
              </w:rPr>
              <w:t xml:space="preserve">Morse, T. E., Schuster, J. W. (2004). Simultaneous prompting: A review of literature. </w:t>
            </w:r>
            <w:r w:rsidRPr="00F37E3A">
              <w:rPr>
                <w:i/>
                <w:sz w:val="28"/>
                <w:szCs w:val="28"/>
              </w:rPr>
              <w:t>Education and Training in Developmental Disabilities</w:t>
            </w:r>
            <w:r w:rsidRPr="00F37E3A">
              <w:rPr>
                <w:sz w:val="28"/>
                <w:szCs w:val="28"/>
              </w:rPr>
              <w:t xml:space="preserve">, </w:t>
            </w:r>
            <w:r w:rsidRPr="00F37E3A">
              <w:rPr>
                <w:i/>
                <w:sz w:val="28"/>
                <w:szCs w:val="28"/>
              </w:rPr>
              <w:t>39</w:t>
            </w:r>
            <w:r w:rsidRPr="00F37E3A">
              <w:rPr>
                <w:sz w:val="28"/>
                <w:szCs w:val="28"/>
              </w:rPr>
              <w:t>, 153-168.</w:t>
            </w:r>
          </w:p>
          <w:p w14:paraId="49ECCC17" w14:textId="77777777" w:rsidR="00391FF5" w:rsidRDefault="00391FF5" w:rsidP="00712AB0">
            <w:pPr>
              <w:rPr>
                <w:sz w:val="28"/>
                <w:szCs w:val="28"/>
              </w:rPr>
            </w:pPr>
          </w:p>
          <w:p w14:paraId="1C5E70E4" w14:textId="77777777" w:rsidR="00391FF5" w:rsidRPr="00386174" w:rsidRDefault="00391FF5" w:rsidP="00712AB0">
            <w:pPr>
              <w:ind w:left="720" w:hanging="720"/>
              <w:rPr>
                <w:rFonts w:cs="Times New Roman"/>
                <w:sz w:val="28"/>
                <w:szCs w:val="28"/>
              </w:rPr>
            </w:pPr>
            <w:r>
              <w:rPr>
                <w:rFonts w:cs="Times New Roman"/>
                <w:sz w:val="28"/>
                <w:szCs w:val="28"/>
              </w:rPr>
              <w:t>*</w:t>
            </w:r>
            <w:proofErr w:type="spellStart"/>
            <w:r w:rsidRPr="00386174">
              <w:rPr>
                <w:rFonts w:cs="Times New Roman"/>
                <w:sz w:val="28"/>
                <w:szCs w:val="28"/>
              </w:rPr>
              <w:t>Preis</w:t>
            </w:r>
            <w:proofErr w:type="spellEnd"/>
            <w:r w:rsidRPr="00386174">
              <w:rPr>
                <w:rFonts w:cs="Times New Roman"/>
                <w:sz w:val="28"/>
                <w:szCs w:val="28"/>
              </w:rPr>
              <w:t xml:space="preserve">, J. (2006). The effect of Picture Communication Symbols on the verbal comprehension of commands by young children with autism. </w:t>
            </w:r>
            <w:r w:rsidRPr="00386174">
              <w:rPr>
                <w:rFonts w:cs="Times New Roman"/>
                <w:i/>
                <w:iCs/>
                <w:sz w:val="28"/>
                <w:szCs w:val="28"/>
              </w:rPr>
              <w:t>Focus On Autism &amp; Other Developmental Disabilities</w:t>
            </w:r>
            <w:r w:rsidRPr="00386174">
              <w:rPr>
                <w:rFonts w:cs="Times New Roman"/>
                <w:sz w:val="28"/>
                <w:szCs w:val="28"/>
              </w:rPr>
              <w:t xml:space="preserve">, </w:t>
            </w:r>
            <w:r w:rsidRPr="00386174">
              <w:rPr>
                <w:rFonts w:cs="Times New Roman"/>
                <w:i/>
                <w:iCs/>
                <w:sz w:val="28"/>
                <w:szCs w:val="28"/>
              </w:rPr>
              <w:t>21</w:t>
            </w:r>
            <w:r w:rsidRPr="00386174">
              <w:rPr>
                <w:rFonts w:cs="Times New Roman"/>
                <w:sz w:val="28"/>
                <w:szCs w:val="28"/>
              </w:rPr>
              <w:t xml:space="preserve">, 194-210. </w:t>
            </w:r>
          </w:p>
          <w:p w14:paraId="6E1D88D5" w14:textId="77777777" w:rsidR="00391FF5" w:rsidRDefault="00391FF5" w:rsidP="00712AB0">
            <w:pPr>
              <w:rPr>
                <w:sz w:val="28"/>
                <w:szCs w:val="28"/>
              </w:rPr>
            </w:pPr>
          </w:p>
          <w:p w14:paraId="7E174172" w14:textId="77777777" w:rsidR="00391FF5" w:rsidRDefault="00391FF5" w:rsidP="00712AB0">
            <w:pPr>
              <w:ind w:left="720" w:hanging="720"/>
              <w:rPr>
                <w:sz w:val="28"/>
                <w:szCs w:val="28"/>
              </w:rPr>
            </w:pPr>
            <w:r>
              <w:rPr>
                <w:sz w:val="28"/>
                <w:szCs w:val="28"/>
              </w:rPr>
              <w:t>*</w:t>
            </w:r>
            <w:r w:rsidRPr="001C24B0">
              <w:rPr>
                <w:sz w:val="28"/>
                <w:szCs w:val="28"/>
              </w:rPr>
              <w:t xml:space="preserve">Smith, B. R., Schuster, J. W., Collins, B., &amp; </w:t>
            </w:r>
            <w:proofErr w:type="spellStart"/>
            <w:r w:rsidRPr="001C24B0">
              <w:rPr>
                <w:sz w:val="28"/>
                <w:szCs w:val="28"/>
              </w:rPr>
              <w:t>Kleinert</w:t>
            </w:r>
            <w:proofErr w:type="spellEnd"/>
            <w:r w:rsidRPr="001C24B0">
              <w:rPr>
                <w:sz w:val="28"/>
                <w:szCs w:val="28"/>
              </w:rPr>
              <w:t xml:space="preserve">, H. (2011). Using simultaneous prompting to teach restaurant words and classifications as non-target information to secondary students with moderate to severe disabilities. </w:t>
            </w:r>
            <w:r w:rsidRPr="001C24B0">
              <w:rPr>
                <w:i/>
                <w:iCs/>
                <w:sz w:val="28"/>
                <w:szCs w:val="28"/>
              </w:rPr>
              <w:t xml:space="preserve">Education and Training in Autism and Developmental </w:t>
            </w:r>
            <w:r w:rsidRPr="001C24B0">
              <w:rPr>
                <w:i/>
                <w:iCs/>
                <w:sz w:val="28"/>
                <w:szCs w:val="28"/>
              </w:rPr>
              <w:lastRenderedPageBreak/>
              <w:t>Disabilities</w:t>
            </w:r>
            <w:r w:rsidRPr="001C24B0">
              <w:rPr>
                <w:sz w:val="28"/>
                <w:szCs w:val="28"/>
              </w:rPr>
              <w:t xml:space="preserve">, </w:t>
            </w:r>
            <w:r w:rsidRPr="001C24B0">
              <w:rPr>
                <w:i/>
                <w:iCs/>
                <w:sz w:val="28"/>
                <w:szCs w:val="28"/>
              </w:rPr>
              <w:t>46</w:t>
            </w:r>
            <w:r w:rsidRPr="001C24B0">
              <w:rPr>
                <w:sz w:val="28"/>
                <w:szCs w:val="28"/>
              </w:rPr>
              <w:t>(2), 251-266.</w:t>
            </w:r>
          </w:p>
        </w:tc>
      </w:tr>
      <w:tr w:rsidR="00391FF5" w14:paraId="79354DFD" w14:textId="77777777" w:rsidTr="00712AB0">
        <w:tc>
          <w:tcPr>
            <w:tcW w:w="4464" w:type="dxa"/>
          </w:tcPr>
          <w:p w14:paraId="3A5FAA7F" w14:textId="77777777" w:rsidR="00391FF5" w:rsidRDefault="00391FF5" w:rsidP="00712AB0">
            <w:pPr>
              <w:rPr>
                <w:sz w:val="28"/>
                <w:szCs w:val="28"/>
              </w:rPr>
            </w:pPr>
            <w:r>
              <w:rPr>
                <w:sz w:val="28"/>
                <w:szCs w:val="28"/>
              </w:rPr>
              <w:lastRenderedPageBreak/>
              <w:t>In Class Activities</w:t>
            </w:r>
          </w:p>
          <w:p w14:paraId="031C9B5D" w14:textId="77777777" w:rsidR="00CA7777" w:rsidRDefault="00CA7777" w:rsidP="00712AB0">
            <w:pPr>
              <w:rPr>
                <w:sz w:val="28"/>
                <w:szCs w:val="28"/>
              </w:rPr>
            </w:pPr>
          </w:p>
          <w:p w14:paraId="1577F445" w14:textId="7B80F9D3" w:rsidR="00CA7777" w:rsidRPr="00CA7777" w:rsidRDefault="00CA7777" w:rsidP="00712AB0">
            <w:pPr>
              <w:rPr>
                <w:b/>
                <w:sz w:val="28"/>
                <w:szCs w:val="28"/>
              </w:rPr>
            </w:pPr>
            <w:r>
              <w:rPr>
                <w:b/>
                <w:sz w:val="28"/>
                <w:szCs w:val="28"/>
              </w:rPr>
              <w:t xml:space="preserve">NOTE: Sample </w:t>
            </w:r>
            <w:proofErr w:type="spellStart"/>
            <w:r>
              <w:rPr>
                <w:b/>
                <w:sz w:val="28"/>
                <w:szCs w:val="28"/>
              </w:rPr>
              <w:t>Powerpoint</w:t>
            </w:r>
            <w:proofErr w:type="spellEnd"/>
            <w:r>
              <w:rPr>
                <w:b/>
                <w:sz w:val="28"/>
                <w:szCs w:val="28"/>
              </w:rPr>
              <w:t xml:space="preserve"> is provided for this session.</w:t>
            </w:r>
          </w:p>
        </w:tc>
        <w:tc>
          <w:tcPr>
            <w:tcW w:w="7920" w:type="dxa"/>
          </w:tcPr>
          <w:p w14:paraId="35E2BE34" w14:textId="77777777" w:rsidR="00391FF5" w:rsidRDefault="00391FF5" w:rsidP="00712AB0">
            <w:pPr>
              <w:rPr>
                <w:sz w:val="28"/>
                <w:szCs w:val="28"/>
              </w:rPr>
            </w:pPr>
            <w:r>
              <w:rPr>
                <w:sz w:val="28"/>
                <w:szCs w:val="28"/>
              </w:rPr>
              <w:t xml:space="preserve">- PowerPoint presentation including: (a) steps for using simultaneous prompting, (b) stimulus prompting (i.e., stimulus shaping, stimulus fading), (c) non-target information, and (d) visual supports. Embedded activities are as follows:  </w:t>
            </w:r>
          </w:p>
          <w:p w14:paraId="56A7A123" w14:textId="77777777" w:rsidR="00391FF5" w:rsidRDefault="00391FF5" w:rsidP="00712AB0">
            <w:pPr>
              <w:rPr>
                <w:sz w:val="28"/>
                <w:szCs w:val="28"/>
              </w:rPr>
            </w:pPr>
            <w:r>
              <w:rPr>
                <w:sz w:val="28"/>
                <w:szCs w:val="28"/>
              </w:rPr>
              <w:t>- After learning the steps to simultaneous prompting, practice by watching a video clip of each procedure and identifying the S-R-C components of the instruction demonstrated in each clip.</w:t>
            </w:r>
          </w:p>
          <w:p w14:paraId="77DDAA28" w14:textId="77777777" w:rsidR="00391FF5" w:rsidRDefault="00391FF5" w:rsidP="00712AB0">
            <w:pPr>
              <w:rPr>
                <w:sz w:val="28"/>
                <w:szCs w:val="28"/>
              </w:rPr>
            </w:pPr>
            <w:r>
              <w:rPr>
                <w:sz w:val="28"/>
                <w:szCs w:val="28"/>
              </w:rPr>
              <w:t>- After completing the video exercise, practice simultaneous prompting with a partner using materials provided by the teacher (e.g., manipulatives, markers and flashcards)</w:t>
            </w:r>
          </w:p>
          <w:p w14:paraId="0DD5B6B2" w14:textId="77777777" w:rsidR="00391FF5" w:rsidRDefault="00391FF5" w:rsidP="00712AB0">
            <w:pPr>
              <w:tabs>
                <w:tab w:val="num" w:pos="720"/>
              </w:tabs>
              <w:rPr>
                <w:sz w:val="28"/>
                <w:szCs w:val="28"/>
              </w:rPr>
            </w:pPr>
            <w:r>
              <w:rPr>
                <w:sz w:val="28"/>
                <w:szCs w:val="28"/>
              </w:rPr>
              <w:t>- After reviewing components of a systematic instruction plan, use a case study to fill out a systematic instruction plan using simultaneous prompting. Do this as a whole group using a document camera and a blank form.</w:t>
            </w:r>
          </w:p>
          <w:p w14:paraId="5ACE8F5F" w14:textId="77777777" w:rsidR="00391FF5" w:rsidRDefault="00391FF5" w:rsidP="00712AB0">
            <w:pPr>
              <w:rPr>
                <w:sz w:val="28"/>
                <w:szCs w:val="28"/>
              </w:rPr>
            </w:pPr>
            <w:r>
              <w:rPr>
                <w:sz w:val="28"/>
                <w:szCs w:val="28"/>
              </w:rPr>
              <w:t xml:space="preserve">- </w:t>
            </w:r>
            <w:r w:rsidRPr="00255EB3">
              <w:rPr>
                <w:sz w:val="28"/>
                <w:szCs w:val="28"/>
              </w:rPr>
              <w:t xml:space="preserve">Using materials </w:t>
            </w:r>
            <w:r>
              <w:rPr>
                <w:sz w:val="28"/>
                <w:szCs w:val="28"/>
              </w:rPr>
              <w:t>provided by the instructor (e.g., large paper, markers, manipulatives, flashcards)</w:t>
            </w:r>
            <w:r w:rsidRPr="00255EB3">
              <w:rPr>
                <w:sz w:val="28"/>
                <w:szCs w:val="28"/>
              </w:rPr>
              <w:t>, make a chart with your group with as many examples of stimulus shaping and stimulus fading as you can think o</w:t>
            </w:r>
            <w:r>
              <w:rPr>
                <w:sz w:val="28"/>
                <w:szCs w:val="28"/>
              </w:rPr>
              <w:t>f (at least one of each, though</w:t>
            </w:r>
            <w:r w:rsidRPr="00255EB3">
              <w:rPr>
                <w:sz w:val="28"/>
                <w:szCs w:val="28"/>
              </w:rPr>
              <w:t>)</w:t>
            </w:r>
          </w:p>
          <w:p w14:paraId="415F1F01" w14:textId="77777777" w:rsidR="00391FF5" w:rsidRDefault="00391FF5" w:rsidP="00712AB0">
            <w:pPr>
              <w:rPr>
                <w:sz w:val="28"/>
                <w:szCs w:val="28"/>
              </w:rPr>
            </w:pPr>
            <w:r>
              <w:rPr>
                <w:sz w:val="28"/>
                <w:szCs w:val="28"/>
              </w:rPr>
              <w:t xml:space="preserve">- After viewing the visual supports video clip, share a case study about a student who benefits from visual supports. Give each group materials to make a </w:t>
            </w:r>
          </w:p>
        </w:tc>
      </w:tr>
      <w:tr w:rsidR="00391FF5" w14:paraId="7F87088D" w14:textId="77777777" w:rsidTr="00712AB0">
        <w:tc>
          <w:tcPr>
            <w:tcW w:w="4464" w:type="dxa"/>
          </w:tcPr>
          <w:p w14:paraId="0CFDE0F1" w14:textId="77777777" w:rsidR="00391FF5" w:rsidRDefault="00391FF5" w:rsidP="00712AB0">
            <w:pPr>
              <w:rPr>
                <w:sz w:val="28"/>
                <w:szCs w:val="28"/>
              </w:rPr>
            </w:pPr>
            <w:r>
              <w:rPr>
                <w:sz w:val="28"/>
                <w:szCs w:val="28"/>
              </w:rPr>
              <w:lastRenderedPageBreak/>
              <w:t xml:space="preserve">Extended Learning </w:t>
            </w:r>
          </w:p>
        </w:tc>
        <w:tc>
          <w:tcPr>
            <w:tcW w:w="7920" w:type="dxa"/>
          </w:tcPr>
          <w:p w14:paraId="02AB451D" w14:textId="77777777" w:rsidR="00391FF5" w:rsidRDefault="00391FF5" w:rsidP="00712AB0">
            <w:pPr>
              <w:rPr>
                <w:sz w:val="28"/>
                <w:szCs w:val="28"/>
              </w:rPr>
            </w:pPr>
            <w:r>
              <w:rPr>
                <w:sz w:val="28"/>
                <w:szCs w:val="28"/>
              </w:rPr>
              <w:t>Practice writing a systematic instruction plan for a skill that can be taught using simultaneous prompting. Include stimulus prompts and visual supports.</w:t>
            </w:r>
          </w:p>
        </w:tc>
      </w:tr>
      <w:tr w:rsidR="00391FF5" w14:paraId="6F0515AC" w14:textId="77777777" w:rsidTr="00712AB0">
        <w:tc>
          <w:tcPr>
            <w:tcW w:w="4464" w:type="dxa"/>
          </w:tcPr>
          <w:p w14:paraId="7A601111" w14:textId="77777777" w:rsidR="00391FF5" w:rsidRDefault="00391FF5" w:rsidP="00712AB0">
            <w:pPr>
              <w:rPr>
                <w:sz w:val="28"/>
                <w:szCs w:val="28"/>
              </w:rPr>
            </w:pPr>
            <w:r>
              <w:rPr>
                <w:sz w:val="28"/>
                <w:szCs w:val="28"/>
              </w:rPr>
              <w:t>Field Applications</w:t>
            </w:r>
          </w:p>
        </w:tc>
        <w:tc>
          <w:tcPr>
            <w:tcW w:w="7920" w:type="dxa"/>
          </w:tcPr>
          <w:p w14:paraId="527BB615" w14:textId="77777777" w:rsidR="00391FF5" w:rsidRDefault="00391FF5" w:rsidP="00712AB0">
            <w:pPr>
              <w:rPr>
                <w:sz w:val="28"/>
                <w:szCs w:val="28"/>
              </w:rPr>
            </w:pPr>
            <w:r>
              <w:rPr>
                <w:sz w:val="28"/>
                <w:szCs w:val="28"/>
              </w:rPr>
              <w:t>Observe students in the field who use visual supports or who may benefit from visual supports. Collaborate with the classroom teacher and identify a goal to teach a student that will incorporate stimulus prompting and / or visual supports. Teacher one lesson, collect student data, and write a brief reflection of the teaching experience.</w:t>
            </w:r>
          </w:p>
        </w:tc>
      </w:tr>
      <w:tr w:rsidR="00391FF5" w14:paraId="081940AD" w14:textId="77777777" w:rsidTr="00712AB0">
        <w:tc>
          <w:tcPr>
            <w:tcW w:w="4464" w:type="dxa"/>
          </w:tcPr>
          <w:p w14:paraId="311D63B7" w14:textId="77777777" w:rsidR="00391FF5" w:rsidRDefault="00391FF5" w:rsidP="00712AB0">
            <w:pPr>
              <w:rPr>
                <w:sz w:val="28"/>
                <w:szCs w:val="28"/>
              </w:rPr>
            </w:pPr>
            <w:r>
              <w:rPr>
                <w:sz w:val="28"/>
                <w:szCs w:val="28"/>
              </w:rPr>
              <w:t>Websites, podcasts of interest</w:t>
            </w:r>
          </w:p>
        </w:tc>
        <w:tc>
          <w:tcPr>
            <w:tcW w:w="7920" w:type="dxa"/>
          </w:tcPr>
          <w:p w14:paraId="4F87439D" w14:textId="77777777" w:rsidR="00391FF5" w:rsidRPr="00255EB3" w:rsidRDefault="00066C3E" w:rsidP="00712AB0">
            <w:pPr>
              <w:rPr>
                <w:sz w:val="28"/>
                <w:szCs w:val="28"/>
              </w:rPr>
            </w:pPr>
            <w:hyperlink r:id="rId37" w:tgtFrame="_blank" w:history="1">
              <w:r w:rsidR="00391FF5" w:rsidRPr="00255EB3">
                <w:rPr>
                  <w:rStyle w:val="Hyperlink"/>
                  <w:rFonts w:eastAsia="Times New Roman" w:cs="Times New Roman"/>
                  <w:sz w:val="28"/>
                  <w:szCs w:val="28"/>
                </w:rPr>
                <w:t>http://youtu.be/n01IX6pnVhk</w:t>
              </w:r>
            </w:hyperlink>
            <w:r w:rsidR="00391FF5" w:rsidRPr="00255EB3">
              <w:rPr>
                <w:rStyle w:val="watch-page-link"/>
                <w:rFonts w:eastAsia="Times New Roman" w:cs="Times New Roman"/>
                <w:sz w:val="28"/>
                <w:szCs w:val="28"/>
              </w:rPr>
              <w:t xml:space="preserve"> - video example of simultaneous prompting</w:t>
            </w:r>
          </w:p>
          <w:p w14:paraId="1339B99A" w14:textId="77777777" w:rsidR="00391FF5" w:rsidRDefault="00391FF5" w:rsidP="00712AB0">
            <w:pPr>
              <w:rPr>
                <w:sz w:val="28"/>
                <w:szCs w:val="28"/>
              </w:rPr>
            </w:pPr>
          </w:p>
          <w:p w14:paraId="2891FB13" w14:textId="77777777" w:rsidR="00391FF5" w:rsidRDefault="00034883" w:rsidP="00712AB0">
            <w:pPr>
              <w:rPr>
                <w:sz w:val="28"/>
                <w:szCs w:val="28"/>
              </w:rPr>
            </w:pPr>
            <w:hyperlink r:id="rId38" w:history="1">
              <w:r w:rsidR="00391FF5" w:rsidRPr="00BF2425">
                <w:rPr>
                  <w:rStyle w:val="Hyperlink"/>
                  <w:sz w:val="28"/>
                  <w:szCs w:val="28"/>
                </w:rPr>
                <w:t>http://www.youtube.com/watch?v=SH0VlYNIuHw</w:t>
              </w:r>
            </w:hyperlink>
            <w:r w:rsidR="00391FF5">
              <w:rPr>
                <w:sz w:val="28"/>
                <w:szCs w:val="28"/>
              </w:rPr>
              <w:t xml:space="preserve"> - video on importance of visual supports</w:t>
            </w:r>
          </w:p>
          <w:p w14:paraId="0359CF3D" w14:textId="77777777" w:rsidR="00391FF5" w:rsidRDefault="00391FF5" w:rsidP="00712AB0">
            <w:pPr>
              <w:rPr>
                <w:sz w:val="28"/>
                <w:szCs w:val="28"/>
              </w:rPr>
            </w:pPr>
          </w:p>
          <w:p w14:paraId="277007A4" w14:textId="77777777" w:rsidR="00391FF5" w:rsidRDefault="00034883" w:rsidP="00712AB0">
            <w:pPr>
              <w:rPr>
                <w:sz w:val="28"/>
                <w:szCs w:val="28"/>
              </w:rPr>
            </w:pPr>
            <w:hyperlink r:id="rId39" w:history="1">
              <w:r w:rsidR="00391FF5" w:rsidRPr="00BF2425">
                <w:rPr>
                  <w:rStyle w:val="Hyperlink"/>
                  <w:sz w:val="28"/>
                  <w:szCs w:val="28"/>
                </w:rPr>
                <w:t>http://www.youtube.com/watch?v=U0nNeDtxD5c</w:t>
              </w:r>
            </w:hyperlink>
            <w:r w:rsidR="00391FF5">
              <w:rPr>
                <w:sz w:val="28"/>
                <w:szCs w:val="28"/>
              </w:rPr>
              <w:t xml:space="preserve"> - video on creating object and picture schedules (visual supports)</w:t>
            </w:r>
          </w:p>
          <w:p w14:paraId="0FE1E610" w14:textId="77777777" w:rsidR="00391FF5" w:rsidRDefault="00391FF5" w:rsidP="00712AB0">
            <w:pPr>
              <w:rPr>
                <w:sz w:val="28"/>
                <w:szCs w:val="28"/>
              </w:rPr>
            </w:pPr>
          </w:p>
          <w:p w14:paraId="6843B23A" w14:textId="77777777" w:rsidR="00391FF5" w:rsidRDefault="00034883" w:rsidP="00712AB0">
            <w:pPr>
              <w:rPr>
                <w:sz w:val="28"/>
                <w:szCs w:val="28"/>
              </w:rPr>
            </w:pPr>
            <w:hyperlink r:id="rId40" w:history="1">
              <w:r w:rsidR="00391FF5" w:rsidRPr="00BF2425">
                <w:rPr>
                  <w:rStyle w:val="Hyperlink"/>
                  <w:sz w:val="28"/>
                  <w:szCs w:val="28"/>
                </w:rPr>
                <w:t>http://www.youtube.com/watch?v=fAi1TZP69-I</w:t>
              </w:r>
            </w:hyperlink>
            <w:r w:rsidR="00391FF5">
              <w:rPr>
                <w:sz w:val="28"/>
                <w:szCs w:val="28"/>
              </w:rPr>
              <w:t xml:space="preserve"> - supplemental webinar on visual supports from University of Louisville (50 min)</w:t>
            </w:r>
          </w:p>
        </w:tc>
      </w:tr>
    </w:tbl>
    <w:p w14:paraId="4BD2EC03" w14:textId="77777777" w:rsidR="00391FF5" w:rsidRDefault="00391FF5" w:rsidP="00391FF5">
      <w:pPr>
        <w:rPr>
          <w:sz w:val="28"/>
          <w:szCs w:val="28"/>
        </w:rPr>
      </w:pPr>
    </w:p>
    <w:p w14:paraId="75B50DA5" w14:textId="77777777" w:rsidR="00391FF5" w:rsidRDefault="00391FF5" w:rsidP="00391FF5">
      <w:pPr>
        <w:rPr>
          <w:sz w:val="28"/>
          <w:szCs w:val="28"/>
        </w:rPr>
      </w:pPr>
    </w:p>
    <w:p w14:paraId="3DD97BFC" w14:textId="77777777" w:rsidR="00391FF5" w:rsidRPr="00712AB0" w:rsidRDefault="00391FF5" w:rsidP="00391FF5">
      <w:pPr>
        <w:rPr>
          <w:b/>
          <w:sz w:val="28"/>
          <w:szCs w:val="28"/>
        </w:rPr>
      </w:pPr>
      <w:r w:rsidRPr="00712AB0">
        <w:rPr>
          <w:b/>
          <w:sz w:val="28"/>
          <w:szCs w:val="28"/>
        </w:rPr>
        <w:t>SESSION SIX:</w:t>
      </w:r>
      <w:r w:rsidRPr="00712AB0">
        <w:rPr>
          <w:b/>
          <w:sz w:val="28"/>
          <w:szCs w:val="28"/>
        </w:rPr>
        <w:tab/>
      </w:r>
      <w:r w:rsidRPr="00712AB0">
        <w:rPr>
          <w:b/>
          <w:sz w:val="28"/>
          <w:szCs w:val="28"/>
        </w:rPr>
        <w:tab/>
      </w:r>
      <w:r w:rsidRPr="00CA7777">
        <w:rPr>
          <w:b/>
          <w:sz w:val="28"/>
          <w:szCs w:val="28"/>
        </w:rPr>
        <w:t>Self Instruction Using Audio or Pictures</w:t>
      </w:r>
    </w:p>
    <w:tbl>
      <w:tblPr>
        <w:tblStyle w:val="TableGrid"/>
        <w:tblW w:w="0" w:type="auto"/>
        <w:tblLook w:val="04A0" w:firstRow="1" w:lastRow="0" w:firstColumn="1" w:lastColumn="0" w:noHBand="0" w:noVBand="1"/>
      </w:tblPr>
      <w:tblGrid>
        <w:gridCol w:w="2347"/>
        <w:gridCol w:w="6509"/>
      </w:tblGrid>
      <w:tr w:rsidR="00391FF5" w:rsidRPr="0019599D" w14:paraId="0453C525" w14:textId="77777777" w:rsidTr="00712AB0">
        <w:tc>
          <w:tcPr>
            <w:tcW w:w="4464" w:type="dxa"/>
          </w:tcPr>
          <w:p w14:paraId="5B7654ED" w14:textId="77777777" w:rsidR="00391FF5" w:rsidRDefault="00391FF5" w:rsidP="00712AB0">
            <w:pPr>
              <w:rPr>
                <w:sz w:val="28"/>
                <w:szCs w:val="28"/>
              </w:rPr>
            </w:pPr>
            <w:r>
              <w:rPr>
                <w:sz w:val="28"/>
                <w:szCs w:val="28"/>
              </w:rPr>
              <w:t>Objectives</w:t>
            </w:r>
          </w:p>
        </w:tc>
        <w:tc>
          <w:tcPr>
            <w:tcW w:w="7920" w:type="dxa"/>
          </w:tcPr>
          <w:p w14:paraId="432236AC" w14:textId="77777777" w:rsidR="00391FF5" w:rsidRDefault="00CA7777" w:rsidP="00CA7777">
            <w:pPr>
              <w:rPr>
                <w:sz w:val="28"/>
                <w:szCs w:val="28"/>
              </w:rPr>
            </w:pPr>
            <w:r>
              <w:rPr>
                <w:sz w:val="28"/>
                <w:szCs w:val="28"/>
              </w:rPr>
              <w:t>Students will be able to:</w:t>
            </w:r>
          </w:p>
          <w:p w14:paraId="611B285E" w14:textId="77777777" w:rsidR="00CA7777" w:rsidRDefault="00CA7777" w:rsidP="00CA7777">
            <w:pPr>
              <w:pStyle w:val="ListParagraph"/>
              <w:numPr>
                <w:ilvl w:val="0"/>
                <w:numId w:val="31"/>
              </w:numPr>
              <w:rPr>
                <w:sz w:val="28"/>
                <w:szCs w:val="28"/>
              </w:rPr>
            </w:pPr>
            <w:r>
              <w:rPr>
                <w:sz w:val="28"/>
                <w:szCs w:val="28"/>
              </w:rPr>
              <w:t>Use evidence-based strategies to promote student-directed learning</w:t>
            </w:r>
          </w:p>
          <w:p w14:paraId="19DC4DB8" w14:textId="592F3B9D" w:rsidR="00CA7777" w:rsidRDefault="00CA7777" w:rsidP="00CA7777">
            <w:pPr>
              <w:pStyle w:val="ListParagraph"/>
              <w:numPr>
                <w:ilvl w:val="0"/>
                <w:numId w:val="31"/>
              </w:numPr>
              <w:rPr>
                <w:sz w:val="28"/>
                <w:szCs w:val="28"/>
              </w:rPr>
            </w:pPr>
            <w:r>
              <w:rPr>
                <w:sz w:val="28"/>
                <w:szCs w:val="28"/>
              </w:rPr>
              <w:t>Use the self-directed learning model for instruction (SDLMI)</w:t>
            </w:r>
          </w:p>
          <w:p w14:paraId="65A4F4E4" w14:textId="451280C3" w:rsidR="00CA7777" w:rsidRPr="00CA7777" w:rsidRDefault="00CA7777" w:rsidP="00CA7777">
            <w:pPr>
              <w:pStyle w:val="ListParagraph"/>
              <w:numPr>
                <w:ilvl w:val="0"/>
                <w:numId w:val="31"/>
              </w:numPr>
              <w:rPr>
                <w:sz w:val="28"/>
                <w:szCs w:val="28"/>
              </w:rPr>
            </w:pPr>
            <w:r>
              <w:rPr>
                <w:sz w:val="28"/>
                <w:szCs w:val="28"/>
              </w:rPr>
              <w:t>Design audio, video, or pictorial self-instruction</w:t>
            </w:r>
          </w:p>
        </w:tc>
      </w:tr>
      <w:tr w:rsidR="00391FF5" w14:paraId="35CD2BFE" w14:textId="77777777" w:rsidTr="00712AB0">
        <w:tc>
          <w:tcPr>
            <w:tcW w:w="4464" w:type="dxa"/>
          </w:tcPr>
          <w:p w14:paraId="1CBEC8A7" w14:textId="339E40F8" w:rsidR="00391FF5" w:rsidRDefault="00391FF5" w:rsidP="00712AB0">
            <w:pPr>
              <w:rPr>
                <w:sz w:val="28"/>
                <w:szCs w:val="28"/>
              </w:rPr>
            </w:pPr>
            <w:r>
              <w:rPr>
                <w:sz w:val="28"/>
                <w:szCs w:val="28"/>
              </w:rPr>
              <w:t>Overview</w:t>
            </w:r>
          </w:p>
        </w:tc>
        <w:tc>
          <w:tcPr>
            <w:tcW w:w="7920" w:type="dxa"/>
          </w:tcPr>
          <w:p w14:paraId="5E246896" w14:textId="71E28BDC" w:rsidR="00391FF5" w:rsidRDefault="00CA7777" w:rsidP="00712AB0">
            <w:pPr>
              <w:rPr>
                <w:sz w:val="28"/>
                <w:szCs w:val="28"/>
              </w:rPr>
            </w:pPr>
            <w:r>
              <w:rPr>
                <w:sz w:val="28"/>
                <w:szCs w:val="28"/>
              </w:rPr>
              <w:t>Students learn how to teach students with moderate and severe disabilities to direct their own learning through strategies like goal setting and self-instruction.  They learn how to design audio, video, or pictorial self-instructional systems.</w:t>
            </w:r>
          </w:p>
        </w:tc>
      </w:tr>
      <w:tr w:rsidR="00391FF5" w14:paraId="03F9BCD5" w14:textId="77777777" w:rsidTr="00712AB0">
        <w:tc>
          <w:tcPr>
            <w:tcW w:w="4464" w:type="dxa"/>
          </w:tcPr>
          <w:p w14:paraId="1B1D7F86" w14:textId="77777777" w:rsidR="00391FF5" w:rsidRDefault="00391FF5" w:rsidP="00712AB0">
            <w:pPr>
              <w:rPr>
                <w:sz w:val="28"/>
                <w:szCs w:val="28"/>
              </w:rPr>
            </w:pPr>
            <w:r>
              <w:rPr>
                <w:sz w:val="28"/>
                <w:szCs w:val="28"/>
              </w:rPr>
              <w:lastRenderedPageBreak/>
              <w:t>Readings</w:t>
            </w:r>
          </w:p>
          <w:p w14:paraId="55B1FFC2" w14:textId="77777777" w:rsidR="00391FF5" w:rsidRDefault="00391FF5" w:rsidP="00712AB0">
            <w:pPr>
              <w:rPr>
                <w:sz w:val="28"/>
                <w:szCs w:val="28"/>
              </w:rPr>
            </w:pPr>
          </w:p>
          <w:p w14:paraId="28ADABA4" w14:textId="77777777" w:rsidR="00391FF5" w:rsidRDefault="00391FF5" w:rsidP="00712AB0">
            <w:pPr>
              <w:rPr>
                <w:sz w:val="28"/>
                <w:szCs w:val="28"/>
              </w:rPr>
            </w:pPr>
          </w:p>
          <w:p w14:paraId="299E7737" w14:textId="77777777" w:rsidR="00391FF5" w:rsidRDefault="00391FF5" w:rsidP="00712AB0">
            <w:pPr>
              <w:rPr>
                <w:sz w:val="28"/>
                <w:szCs w:val="28"/>
              </w:rPr>
            </w:pPr>
            <w:r>
              <w:rPr>
                <w:sz w:val="28"/>
                <w:szCs w:val="28"/>
              </w:rPr>
              <w:t>*Suggested for student readings; others are for background reading for instructor</w:t>
            </w:r>
          </w:p>
        </w:tc>
        <w:tc>
          <w:tcPr>
            <w:tcW w:w="7920" w:type="dxa"/>
          </w:tcPr>
          <w:p w14:paraId="534955CE" w14:textId="396117FD" w:rsidR="00CA7777" w:rsidRPr="00CA7777" w:rsidRDefault="00CA7777" w:rsidP="00CA7777">
            <w:pPr>
              <w:ind w:left="720" w:hanging="720"/>
              <w:rPr>
                <w:rFonts w:cs="Times New Roman"/>
                <w:i/>
                <w:sz w:val="28"/>
                <w:szCs w:val="28"/>
              </w:rPr>
            </w:pPr>
            <w:proofErr w:type="spellStart"/>
            <w:r>
              <w:rPr>
                <w:rFonts w:cs="Times New Roman"/>
                <w:sz w:val="28"/>
                <w:szCs w:val="28"/>
              </w:rPr>
              <w:t>Agran</w:t>
            </w:r>
            <w:proofErr w:type="spellEnd"/>
            <w:r>
              <w:rPr>
                <w:rFonts w:cs="Times New Roman"/>
                <w:sz w:val="28"/>
                <w:szCs w:val="28"/>
              </w:rPr>
              <w:t xml:space="preserve">, M., King-Sears, M.E., </w:t>
            </w:r>
            <w:proofErr w:type="spellStart"/>
            <w:r>
              <w:rPr>
                <w:rFonts w:cs="Times New Roman"/>
                <w:sz w:val="28"/>
                <w:szCs w:val="28"/>
              </w:rPr>
              <w:t>Wehmeyer</w:t>
            </w:r>
            <w:proofErr w:type="spellEnd"/>
            <w:r>
              <w:rPr>
                <w:rFonts w:cs="Times New Roman"/>
                <w:sz w:val="28"/>
                <w:szCs w:val="28"/>
              </w:rPr>
              <w:t xml:space="preserve">, M.L., &amp; Copeland, S.R. (2003). </w:t>
            </w:r>
            <w:r>
              <w:rPr>
                <w:rFonts w:cs="Times New Roman"/>
                <w:i/>
                <w:sz w:val="28"/>
                <w:szCs w:val="28"/>
              </w:rPr>
              <w:t>Student-directed learning.</w:t>
            </w:r>
            <w:r>
              <w:rPr>
                <w:rFonts w:cs="Times New Roman"/>
                <w:sz w:val="28"/>
                <w:szCs w:val="28"/>
              </w:rPr>
              <w:t xml:space="preserve"> Baltimore, </w:t>
            </w:r>
            <w:proofErr w:type="spellStart"/>
            <w:r>
              <w:rPr>
                <w:rFonts w:cs="Times New Roman"/>
                <w:sz w:val="28"/>
                <w:szCs w:val="28"/>
              </w:rPr>
              <w:t>Md</w:t>
            </w:r>
            <w:proofErr w:type="spellEnd"/>
            <w:r>
              <w:rPr>
                <w:rFonts w:cs="Times New Roman"/>
                <w:sz w:val="28"/>
                <w:szCs w:val="28"/>
              </w:rPr>
              <w:t>: Paul H. Brookes Publishing Company.</w:t>
            </w:r>
            <w:r>
              <w:rPr>
                <w:rFonts w:cs="Times New Roman"/>
                <w:i/>
                <w:sz w:val="28"/>
                <w:szCs w:val="28"/>
              </w:rPr>
              <w:t xml:space="preserve"> </w:t>
            </w:r>
          </w:p>
          <w:p w14:paraId="3F6DB027" w14:textId="77777777" w:rsidR="00CA7777" w:rsidRDefault="00CA7777" w:rsidP="00CA7777">
            <w:pPr>
              <w:ind w:left="720" w:hanging="720"/>
              <w:rPr>
                <w:rFonts w:cs="Times New Roman"/>
                <w:sz w:val="28"/>
                <w:szCs w:val="28"/>
              </w:rPr>
            </w:pPr>
          </w:p>
          <w:p w14:paraId="716018AA" w14:textId="79ABEA52" w:rsidR="00CA7777" w:rsidRPr="00CA7777" w:rsidRDefault="00CA7777" w:rsidP="00CA7777">
            <w:pPr>
              <w:ind w:left="720" w:hanging="720"/>
              <w:rPr>
                <w:rFonts w:cs="Times New Roman"/>
                <w:sz w:val="28"/>
                <w:szCs w:val="28"/>
              </w:rPr>
            </w:pPr>
            <w:proofErr w:type="spellStart"/>
            <w:r w:rsidRPr="00CA7777">
              <w:rPr>
                <w:rFonts w:cs="Times New Roman"/>
                <w:sz w:val="28"/>
                <w:szCs w:val="28"/>
              </w:rPr>
              <w:t>Agran</w:t>
            </w:r>
            <w:proofErr w:type="spellEnd"/>
            <w:r w:rsidRPr="00CA7777">
              <w:rPr>
                <w:rFonts w:cs="Times New Roman"/>
                <w:sz w:val="28"/>
                <w:szCs w:val="28"/>
              </w:rPr>
              <w:t xml:space="preserve">, M., </w:t>
            </w:r>
            <w:proofErr w:type="spellStart"/>
            <w:r w:rsidRPr="00CA7777">
              <w:rPr>
                <w:rFonts w:cs="Times New Roman"/>
                <w:sz w:val="28"/>
                <w:szCs w:val="28"/>
              </w:rPr>
              <w:t>Cavin</w:t>
            </w:r>
            <w:proofErr w:type="spellEnd"/>
            <w:r w:rsidRPr="00CA7777">
              <w:rPr>
                <w:rFonts w:cs="Times New Roman"/>
                <w:sz w:val="28"/>
                <w:szCs w:val="28"/>
              </w:rPr>
              <w:t xml:space="preserve">, M., </w:t>
            </w:r>
            <w:proofErr w:type="spellStart"/>
            <w:r w:rsidRPr="00CA7777">
              <w:rPr>
                <w:rFonts w:cs="Times New Roman"/>
                <w:sz w:val="28"/>
                <w:szCs w:val="28"/>
              </w:rPr>
              <w:t>Wehmeyer</w:t>
            </w:r>
            <w:proofErr w:type="spellEnd"/>
            <w:r w:rsidRPr="00CA7777">
              <w:rPr>
                <w:rFonts w:cs="Times New Roman"/>
                <w:sz w:val="28"/>
                <w:szCs w:val="28"/>
              </w:rPr>
              <w:t xml:space="preserve">, M. W., &amp; Palmer, S. (2006). Participation of students with moderate to severe disabilities in the general curriculum: The effects of the self determined learning model of instruction. </w:t>
            </w:r>
            <w:r w:rsidRPr="00CA7777">
              <w:rPr>
                <w:rFonts w:cs="Times New Roman"/>
                <w:i/>
                <w:sz w:val="28"/>
                <w:szCs w:val="28"/>
              </w:rPr>
              <w:t>Research and Practice for Persons with Severe Disabilities</w:t>
            </w:r>
            <w:r w:rsidRPr="00CA7777">
              <w:rPr>
                <w:rFonts w:cs="Times New Roman"/>
                <w:sz w:val="28"/>
                <w:szCs w:val="28"/>
              </w:rPr>
              <w:t xml:space="preserve">, </w:t>
            </w:r>
            <w:r w:rsidRPr="00CA7777">
              <w:rPr>
                <w:rFonts w:cs="Times New Roman"/>
                <w:i/>
                <w:sz w:val="28"/>
                <w:szCs w:val="28"/>
              </w:rPr>
              <w:t>31</w:t>
            </w:r>
            <w:r w:rsidRPr="00CA7777">
              <w:rPr>
                <w:rFonts w:cs="Times New Roman"/>
                <w:sz w:val="28"/>
                <w:szCs w:val="28"/>
              </w:rPr>
              <w:t>, 230-241.</w:t>
            </w:r>
          </w:p>
          <w:p w14:paraId="0E9F235A" w14:textId="77777777" w:rsidR="00CA7777" w:rsidRPr="00CA7777" w:rsidRDefault="00CA7777" w:rsidP="00CA7777">
            <w:pPr>
              <w:rPr>
                <w:rFonts w:cs="Times New Roman"/>
                <w:sz w:val="28"/>
                <w:szCs w:val="28"/>
              </w:rPr>
            </w:pPr>
          </w:p>
          <w:p w14:paraId="5AA205A7" w14:textId="4968E9F6" w:rsidR="00CA7777" w:rsidRDefault="00CA7777" w:rsidP="00CA7777">
            <w:pPr>
              <w:ind w:left="720" w:hanging="720"/>
              <w:contextualSpacing/>
              <w:rPr>
                <w:rFonts w:eastAsia="Times New Roman" w:cs="Times New Roman"/>
                <w:sz w:val="28"/>
                <w:szCs w:val="28"/>
              </w:rPr>
            </w:pPr>
            <w:proofErr w:type="spellStart"/>
            <w:r w:rsidRPr="00CA7777">
              <w:rPr>
                <w:rFonts w:eastAsia="Times New Roman" w:cs="Times New Roman"/>
                <w:sz w:val="28"/>
                <w:szCs w:val="28"/>
              </w:rPr>
              <w:t>Cannella</w:t>
            </w:r>
            <w:proofErr w:type="spellEnd"/>
            <w:r w:rsidRPr="00CA7777">
              <w:rPr>
                <w:rFonts w:eastAsia="Times New Roman" w:cs="Times New Roman"/>
                <w:sz w:val="28"/>
                <w:szCs w:val="28"/>
              </w:rPr>
              <w:t xml:space="preserve">-Malone, H. I., Fleming, C., Chung, Y.-C., Wheeler, G. M., </w:t>
            </w:r>
            <w:proofErr w:type="spellStart"/>
            <w:r w:rsidRPr="00CA7777">
              <w:rPr>
                <w:rFonts w:eastAsia="Times New Roman" w:cs="Times New Roman"/>
                <w:sz w:val="28"/>
                <w:szCs w:val="28"/>
              </w:rPr>
              <w:t>Basbagill</w:t>
            </w:r>
            <w:proofErr w:type="spellEnd"/>
            <w:r w:rsidRPr="00CA7777">
              <w:rPr>
                <w:rFonts w:eastAsia="Times New Roman" w:cs="Times New Roman"/>
                <w:sz w:val="28"/>
                <w:szCs w:val="28"/>
              </w:rPr>
              <w:t xml:space="preserve">, A. R., </w:t>
            </w:r>
            <w:proofErr w:type="gramStart"/>
            <w:r w:rsidRPr="00CA7777">
              <w:rPr>
                <w:rFonts w:eastAsia="Times New Roman" w:cs="Times New Roman"/>
                <w:sz w:val="28"/>
                <w:szCs w:val="28"/>
              </w:rPr>
              <w:t>&amp;  Singh</w:t>
            </w:r>
            <w:proofErr w:type="gramEnd"/>
            <w:r w:rsidRPr="00CA7777">
              <w:rPr>
                <w:rFonts w:eastAsia="Times New Roman" w:cs="Times New Roman"/>
                <w:sz w:val="28"/>
                <w:szCs w:val="28"/>
              </w:rPr>
              <w:t xml:space="preserve">, A. H. (2011). Teaching daily living skills to seven individuals with severe intellectual disabilities: A comparison of video prompting to video modeling. </w:t>
            </w:r>
            <w:r w:rsidRPr="00CA7777">
              <w:rPr>
                <w:rFonts w:eastAsia="Times New Roman" w:cs="Times New Roman"/>
                <w:i/>
                <w:iCs/>
                <w:sz w:val="28"/>
                <w:szCs w:val="28"/>
              </w:rPr>
              <w:t>Journal of Positive Behavior Interventions</w:t>
            </w:r>
            <w:r w:rsidRPr="00CA7777">
              <w:rPr>
                <w:rFonts w:eastAsia="Times New Roman" w:cs="Times New Roman"/>
                <w:sz w:val="28"/>
                <w:szCs w:val="28"/>
              </w:rPr>
              <w:t xml:space="preserve">, </w:t>
            </w:r>
            <w:r w:rsidRPr="00CA7777">
              <w:rPr>
                <w:rFonts w:eastAsia="Times New Roman" w:cs="Times New Roman"/>
                <w:i/>
                <w:iCs/>
                <w:sz w:val="28"/>
                <w:szCs w:val="28"/>
              </w:rPr>
              <w:t>13</w:t>
            </w:r>
            <w:r w:rsidRPr="00CA7777">
              <w:rPr>
                <w:rFonts w:eastAsia="Times New Roman" w:cs="Times New Roman"/>
                <w:sz w:val="28"/>
                <w:szCs w:val="28"/>
              </w:rPr>
              <w:t>(3), 144–153.</w:t>
            </w:r>
          </w:p>
          <w:p w14:paraId="4C1B95E8" w14:textId="77777777" w:rsidR="00CA7777" w:rsidRDefault="00CA7777" w:rsidP="00CA7777">
            <w:pPr>
              <w:ind w:left="720" w:hanging="720"/>
              <w:contextualSpacing/>
              <w:rPr>
                <w:rFonts w:eastAsia="Times New Roman" w:cs="Times New Roman"/>
                <w:sz w:val="28"/>
                <w:szCs w:val="28"/>
              </w:rPr>
            </w:pPr>
          </w:p>
          <w:p w14:paraId="57E509A3" w14:textId="77777777" w:rsidR="00CA7777" w:rsidRPr="00CA7777" w:rsidRDefault="00CA7777" w:rsidP="00CA7777">
            <w:pPr>
              <w:ind w:left="720" w:hanging="720"/>
              <w:rPr>
                <w:rFonts w:cs="Times New Roman"/>
                <w:sz w:val="28"/>
                <w:szCs w:val="28"/>
              </w:rPr>
            </w:pPr>
            <w:r w:rsidRPr="00CA7777">
              <w:rPr>
                <w:rFonts w:cs="Times New Roman"/>
                <w:sz w:val="28"/>
                <w:szCs w:val="28"/>
              </w:rPr>
              <w:t xml:space="preserve">Coyle, C., &amp; Coyle, P. (2004). A videotaped self-modeling and self-monitoring treatment program to decrease off-task </w:t>
            </w:r>
            <w:proofErr w:type="spellStart"/>
            <w:r w:rsidRPr="00CA7777">
              <w:rPr>
                <w:rFonts w:cs="Times New Roman"/>
                <w:sz w:val="28"/>
                <w:szCs w:val="28"/>
              </w:rPr>
              <w:t>behaviour</w:t>
            </w:r>
            <w:proofErr w:type="spellEnd"/>
            <w:r w:rsidRPr="00CA7777">
              <w:rPr>
                <w:rFonts w:cs="Times New Roman"/>
                <w:sz w:val="28"/>
                <w:szCs w:val="28"/>
              </w:rPr>
              <w:t xml:space="preserve"> in children with autism. </w:t>
            </w:r>
            <w:r w:rsidRPr="00CA7777">
              <w:rPr>
                <w:rFonts w:cs="Times New Roman"/>
                <w:i/>
                <w:iCs/>
                <w:sz w:val="28"/>
                <w:szCs w:val="28"/>
              </w:rPr>
              <w:t>Journal of Intellectual and Developmental Disability</w:t>
            </w:r>
            <w:r w:rsidRPr="00CA7777">
              <w:rPr>
                <w:rFonts w:cs="Times New Roman"/>
                <w:sz w:val="28"/>
                <w:szCs w:val="28"/>
              </w:rPr>
              <w:t xml:space="preserve">, </w:t>
            </w:r>
            <w:r w:rsidRPr="00CA7777">
              <w:rPr>
                <w:rFonts w:cs="Times New Roman"/>
                <w:i/>
                <w:iCs/>
                <w:sz w:val="28"/>
                <w:szCs w:val="28"/>
              </w:rPr>
              <w:t>29</w:t>
            </w:r>
            <w:r w:rsidRPr="00CA7777">
              <w:rPr>
                <w:rFonts w:cs="Times New Roman"/>
                <w:sz w:val="28"/>
                <w:szCs w:val="28"/>
              </w:rPr>
              <w:t>, 3-15.</w:t>
            </w:r>
          </w:p>
          <w:p w14:paraId="5952C88F" w14:textId="77777777" w:rsidR="00CA7777" w:rsidRPr="00CA7777" w:rsidRDefault="00CA7777" w:rsidP="00CA7777">
            <w:pPr>
              <w:ind w:left="720" w:hanging="720"/>
              <w:contextualSpacing/>
              <w:rPr>
                <w:rFonts w:eastAsia="Times New Roman" w:cs="Times New Roman"/>
                <w:sz w:val="28"/>
                <w:szCs w:val="28"/>
              </w:rPr>
            </w:pPr>
          </w:p>
          <w:p w14:paraId="3F503B24" w14:textId="77777777" w:rsidR="00391FF5" w:rsidRDefault="00391FF5" w:rsidP="00712AB0">
            <w:pPr>
              <w:rPr>
                <w:sz w:val="28"/>
                <w:szCs w:val="28"/>
              </w:rPr>
            </w:pPr>
          </w:p>
        </w:tc>
      </w:tr>
      <w:tr w:rsidR="00391FF5" w14:paraId="66F0918A" w14:textId="77777777" w:rsidTr="00712AB0">
        <w:tc>
          <w:tcPr>
            <w:tcW w:w="4464" w:type="dxa"/>
          </w:tcPr>
          <w:p w14:paraId="1ECDE84F" w14:textId="77777777" w:rsidR="00391FF5" w:rsidRDefault="00391FF5" w:rsidP="00712AB0">
            <w:pPr>
              <w:rPr>
                <w:sz w:val="28"/>
                <w:szCs w:val="28"/>
              </w:rPr>
            </w:pPr>
            <w:r>
              <w:rPr>
                <w:sz w:val="28"/>
                <w:szCs w:val="28"/>
              </w:rPr>
              <w:t>In Class Activities</w:t>
            </w:r>
          </w:p>
        </w:tc>
        <w:tc>
          <w:tcPr>
            <w:tcW w:w="7920" w:type="dxa"/>
          </w:tcPr>
          <w:p w14:paraId="5C55E9A0" w14:textId="29E50D6E" w:rsidR="00391FF5" w:rsidRPr="00CA7777" w:rsidRDefault="00CA7777" w:rsidP="00712AB0">
            <w:pPr>
              <w:rPr>
                <w:sz w:val="28"/>
                <w:szCs w:val="28"/>
              </w:rPr>
            </w:pPr>
            <w:r>
              <w:rPr>
                <w:sz w:val="28"/>
                <w:szCs w:val="28"/>
              </w:rPr>
              <w:t>Show students a video clip of Qi Jong and see if they can learn at least one movement. Here is a website you can try:</w:t>
            </w:r>
            <w:r>
              <w:t xml:space="preserve"> </w:t>
            </w:r>
            <w:hyperlink r:id="rId41" w:history="1">
              <w:r w:rsidRPr="00F73384">
                <w:rPr>
                  <w:rStyle w:val="Hyperlink"/>
                </w:rPr>
                <w:t>http://nqa.org/resources/what-is-qigong/</w:t>
              </w:r>
            </w:hyperlink>
            <w:r>
              <w:rPr>
                <w:rStyle w:val="Hyperlink"/>
              </w:rPr>
              <w:t xml:space="preserve">. </w:t>
            </w:r>
            <w:r>
              <w:rPr>
                <w:rStyle w:val="Hyperlink"/>
                <w:color w:val="auto"/>
                <w:u w:val="none"/>
              </w:rPr>
              <w:t xml:space="preserve"> </w:t>
            </w:r>
            <w:r w:rsidRPr="00CA7777">
              <w:rPr>
                <w:rStyle w:val="Hyperlink"/>
                <w:color w:val="auto"/>
                <w:sz w:val="28"/>
                <w:szCs w:val="28"/>
                <w:u w:val="none"/>
              </w:rPr>
              <w:t xml:space="preserve">Then have students discuss why this video model was or was not adequate to learn the moves (e.g., </w:t>
            </w:r>
            <w:r>
              <w:rPr>
                <w:rStyle w:val="Hyperlink"/>
                <w:color w:val="auto"/>
                <w:sz w:val="28"/>
                <w:szCs w:val="28"/>
                <w:u w:val="none"/>
              </w:rPr>
              <w:t xml:space="preserve">need step-by-step instructions). Next provide a </w:t>
            </w:r>
            <w:proofErr w:type="spellStart"/>
            <w:r>
              <w:rPr>
                <w:rStyle w:val="Hyperlink"/>
                <w:color w:val="auto"/>
                <w:sz w:val="28"/>
                <w:szCs w:val="28"/>
                <w:u w:val="none"/>
              </w:rPr>
              <w:t>powerpoint</w:t>
            </w:r>
            <w:proofErr w:type="spellEnd"/>
            <w:r>
              <w:rPr>
                <w:rStyle w:val="Hyperlink"/>
                <w:color w:val="auto"/>
                <w:sz w:val="28"/>
                <w:szCs w:val="28"/>
                <w:u w:val="none"/>
              </w:rPr>
              <w:t xml:space="preserve"> overview of self-instructional strategies developed from the suggested readings.  Then as a </w:t>
            </w:r>
          </w:p>
        </w:tc>
      </w:tr>
      <w:tr w:rsidR="00391FF5" w14:paraId="38BC52EF" w14:textId="77777777" w:rsidTr="00712AB0">
        <w:tc>
          <w:tcPr>
            <w:tcW w:w="4464" w:type="dxa"/>
          </w:tcPr>
          <w:p w14:paraId="360C42FC" w14:textId="77777777" w:rsidR="00391FF5" w:rsidRDefault="00391FF5" w:rsidP="00712AB0">
            <w:pPr>
              <w:rPr>
                <w:sz w:val="28"/>
                <w:szCs w:val="28"/>
              </w:rPr>
            </w:pPr>
            <w:r>
              <w:rPr>
                <w:sz w:val="28"/>
                <w:szCs w:val="28"/>
              </w:rPr>
              <w:t xml:space="preserve">Extended Learning </w:t>
            </w:r>
          </w:p>
        </w:tc>
        <w:tc>
          <w:tcPr>
            <w:tcW w:w="7920" w:type="dxa"/>
          </w:tcPr>
          <w:p w14:paraId="577773DF" w14:textId="0B523EB4" w:rsidR="00CA7777" w:rsidRDefault="00CA7777" w:rsidP="00CA7777">
            <w:pPr>
              <w:rPr>
                <w:sz w:val="28"/>
                <w:szCs w:val="28"/>
              </w:rPr>
            </w:pPr>
            <w:r>
              <w:rPr>
                <w:sz w:val="28"/>
                <w:szCs w:val="28"/>
              </w:rPr>
              <w:t xml:space="preserve">Have students use the Implementation Checklist from the National Professional Development Center on </w:t>
            </w:r>
            <w:r>
              <w:rPr>
                <w:sz w:val="28"/>
                <w:szCs w:val="28"/>
              </w:rPr>
              <w:lastRenderedPageBreak/>
              <w:t xml:space="preserve">Autism Spectrum Disorder for video modeling to create a video model for a life skill (e.g., baking a pizza). </w:t>
            </w:r>
            <w:hyperlink r:id="rId42" w:history="1">
              <w:r w:rsidRPr="00C73886">
                <w:rPr>
                  <w:rStyle w:val="Hyperlink"/>
                  <w:sz w:val="28"/>
                  <w:szCs w:val="28"/>
                </w:rPr>
                <w:t>http://autismpdc.fpg.unc.edu/sites/autismpdc.fpg</w:t>
              </w:r>
            </w:hyperlink>
            <w:r w:rsidRPr="00CA7777">
              <w:rPr>
                <w:sz w:val="28"/>
                <w:szCs w:val="28"/>
              </w:rPr>
              <w:t>.</w:t>
            </w:r>
          </w:p>
          <w:p w14:paraId="0F728DF3" w14:textId="1CA51BE3" w:rsidR="00391FF5" w:rsidRDefault="00CA7777" w:rsidP="00CA7777">
            <w:pPr>
              <w:rPr>
                <w:sz w:val="28"/>
                <w:szCs w:val="28"/>
              </w:rPr>
            </w:pPr>
            <w:r w:rsidRPr="00CA7777">
              <w:rPr>
                <w:sz w:val="28"/>
                <w:szCs w:val="28"/>
              </w:rPr>
              <w:t>unc.edu/files/VideoModeling_Checklist_1.pdf</w:t>
            </w:r>
          </w:p>
        </w:tc>
      </w:tr>
      <w:tr w:rsidR="00391FF5" w14:paraId="7A80BB06" w14:textId="77777777" w:rsidTr="00712AB0">
        <w:tc>
          <w:tcPr>
            <w:tcW w:w="4464" w:type="dxa"/>
          </w:tcPr>
          <w:p w14:paraId="2BC66262" w14:textId="77777777" w:rsidR="00391FF5" w:rsidRDefault="00391FF5" w:rsidP="00712AB0">
            <w:pPr>
              <w:rPr>
                <w:sz w:val="28"/>
                <w:szCs w:val="28"/>
              </w:rPr>
            </w:pPr>
            <w:r>
              <w:rPr>
                <w:sz w:val="28"/>
                <w:szCs w:val="28"/>
              </w:rPr>
              <w:lastRenderedPageBreak/>
              <w:t>Field Applications</w:t>
            </w:r>
          </w:p>
        </w:tc>
        <w:tc>
          <w:tcPr>
            <w:tcW w:w="7920" w:type="dxa"/>
          </w:tcPr>
          <w:p w14:paraId="74B90EFB" w14:textId="281EED5D" w:rsidR="00391FF5" w:rsidRDefault="00CA7777" w:rsidP="00712AB0">
            <w:pPr>
              <w:rPr>
                <w:sz w:val="28"/>
                <w:szCs w:val="28"/>
              </w:rPr>
            </w:pPr>
            <w:r>
              <w:rPr>
                <w:sz w:val="28"/>
                <w:szCs w:val="28"/>
              </w:rPr>
              <w:t xml:space="preserve">Students can try one of the self-directed learning strategies described in class with a student with moderate or severe disabilities using either: (a) SDLMI (E.g., goal setting and self-monitoring for social behavior in general education), (b) picture instructions (e.g., screen shots to get on an internet site), (c) video modeling (e.g., how to bake a pizza), or </w:t>
            </w:r>
            <w:r w:rsidR="00994114">
              <w:rPr>
                <w:sz w:val="28"/>
                <w:szCs w:val="28"/>
              </w:rPr>
              <w:t xml:space="preserve">(d) </w:t>
            </w:r>
            <w:r>
              <w:rPr>
                <w:sz w:val="28"/>
                <w:szCs w:val="28"/>
              </w:rPr>
              <w:t xml:space="preserve">audio prompting (e.g., </w:t>
            </w:r>
            <w:r w:rsidR="00994114">
              <w:rPr>
                <w:sz w:val="28"/>
                <w:szCs w:val="28"/>
              </w:rPr>
              <w:t>for a work task).</w:t>
            </w:r>
          </w:p>
        </w:tc>
      </w:tr>
      <w:tr w:rsidR="00391FF5" w14:paraId="042052FB" w14:textId="77777777" w:rsidTr="00712AB0">
        <w:tc>
          <w:tcPr>
            <w:tcW w:w="4464" w:type="dxa"/>
          </w:tcPr>
          <w:p w14:paraId="3793E185" w14:textId="77777777" w:rsidR="00391FF5" w:rsidRDefault="00391FF5" w:rsidP="00712AB0">
            <w:pPr>
              <w:rPr>
                <w:sz w:val="28"/>
                <w:szCs w:val="28"/>
              </w:rPr>
            </w:pPr>
            <w:r>
              <w:rPr>
                <w:sz w:val="28"/>
                <w:szCs w:val="28"/>
              </w:rPr>
              <w:t>Websites, podcasts of interest</w:t>
            </w:r>
          </w:p>
        </w:tc>
        <w:tc>
          <w:tcPr>
            <w:tcW w:w="7920" w:type="dxa"/>
          </w:tcPr>
          <w:p w14:paraId="7748F4C7" w14:textId="77777777" w:rsidR="00994114" w:rsidRDefault="00994114" w:rsidP="00712AB0">
            <w:pPr>
              <w:rPr>
                <w:sz w:val="28"/>
                <w:szCs w:val="28"/>
              </w:rPr>
            </w:pPr>
            <w:r>
              <w:rPr>
                <w:sz w:val="28"/>
                <w:szCs w:val="28"/>
              </w:rPr>
              <w:t>For information on video modeling</w:t>
            </w:r>
          </w:p>
          <w:p w14:paraId="632F0FF0" w14:textId="1CC272CB" w:rsidR="00391FF5" w:rsidRDefault="00034883" w:rsidP="00712AB0">
            <w:pPr>
              <w:rPr>
                <w:sz w:val="28"/>
                <w:szCs w:val="28"/>
              </w:rPr>
            </w:pPr>
            <w:hyperlink r:id="rId43" w:history="1">
              <w:r w:rsidR="00994114" w:rsidRPr="00C73886">
                <w:rPr>
                  <w:rStyle w:val="Hyperlink"/>
                  <w:sz w:val="28"/>
                  <w:szCs w:val="28"/>
                </w:rPr>
                <w:t>http://autismpdc.fpg.unc.edu</w:t>
              </w:r>
            </w:hyperlink>
          </w:p>
          <w:p w14:paraId="2238EEA9" w14:textId="7796D97D" w:rsidR="00994114" w:rsidRDefault="00034883" w:rsidP="00712AB0">
            <w:pPr>
              <w:rPr>
                <w:sz w:val="28"/>
                <w:szCs w:val="28"/>
              </w:rPr>
            </w:pPr>
            <w:hyperlink r:id="rId44" w:history="1">
              <w:r w:rsidR="00994114" w:rsidRPr="00C73886">
                <w:rPr>
                  <w:rStyle w:val="Hyperlink"/>
                  <w:sz w:val="28"/>
                  <w:szCs w:val="28"/>
                </w:rPr>
                <w:t>www.socialskillbuilder.com</w:t>
              </w:r>
            </w:hyperlink>
          </w:p>
          <w:p w14:paraId="3F3F8D66" w14:textId="560A0918" w:rsidR="00994114" w:rsidRDefault="00994114" w:rsidP="00712AB0">
            <w:pPr>
              <w:rPr>
                <w:sz w:val="28"/>
                <w:szCs w:val="28"/>
              </w:rPr>
            </w:pPr>
            <w:r>
              <w:rPr>
                <w:sz w:val="28"/>
                <w:szCs w:val="28"/>
              </w:rPr>
              <w:t>For SDLMI, see www.beachcenter.org</w:t>
            </w:r>
          </w:p>
        </w:tc>
      </w:tr>
    </w:tbl>
    <w:p w14:paraId="671C2140" w14:textId="44E3688F" w:rsidR="00391FF5" w:rsidRDefault="00391FF5" w:rsidP="00391FF5">
      <w:pPr>
        <w:rPr>
          <w:sz w:val="28"/>
          <w:szCs w:val="28"/>
        </w:rPr>
      </w:pPr>
    </w:p>
    <w:p w14:paraId="3D348BB0" w14:textId="77777777" w:rsidR="00391FF5" w:rsidRPr="00712AB0" w:rsidRDefault="00391FF5" w:rsidP="00391FF5">
      <w:pPr>
        <w:rPr>
          <w:b/>
          <w:sz w:val="28"/>
          <w:szCs w:val="28"/>
        </w:rPr>
      </w:pPr>
      <w:r w:rsidRPr="00712AB0">
        <w:rPr>
          <w:b/>
          <w:sz w:val="28"/>
          <w:szCs w:val="28"/>
        </w:rPr>
        <w:t>SESSION SEVEN:</w:t>
      </w:r>
      <w:r w:rsidRPr="00712AB0">
        <w:rPr>
          <w:b/>
          <w:sz w:val="28"/>
          <w:szCs w:val="28"/>
        </w:rPr>
        <w:tab/>
      </w:r>
      <w:r w:rsidRPr="00712AB0">
        <w:rPr>
          <w:b/>
          <w:sz w:val="28"/>
          <w:szCs w:val="28"/>
        </w:rPr>
        <w:tab/>
      </w:r>
      <w:r w:rsidRPr="00F835E0">
        <w:rPr>
          <w:b/>
          <w:sz w:val="28"/>
          <w:szCs w:val="28"/>
        </w:rPr>
        <w:t>Training for Generalization</w:t>
      </w:r>
    </w:p>
    <w:p w14:paraId="23DFA6F2" w14:textId="77777777" w:rsidR="00391FF5" w:rsidRDefault="00391FF5" w:rsidP="00391FF5">
      <w:pPr>
        <w:rPr>
          <w:sz w:val="28"/>
          <w:szCs w:val="28"/>
        </w:rPr>
      </w:pPr>
    </w:p>
    <w:tbl>
      <w:tblPr>
        <w:tblStyle w:val="TableGrid"/>
        <w:tblW w:w="0" w:type="auto"/>
        <w:tblLook w:val="04A0" w:firstRow="1" w:lastRow="0" w:firstColumn="1" w:lastColumn="0" w:noHBand="0" w:noVBand="1"/>
      </w:tblPr>
      <w:tblGrid>
        <w:gridCol w:w="3063"/>
        <w:gridCol w:w="5793"/>
      </w:tblGrid>
      <w:tr w:rsidR="00391FF5" w:rsidRPr="0019599D" w14:paraId="60F9BF3A" w14:textId="77777777" w:rsidTr="00712AB0">
        <w:tc>
          <w:tcPr>
            <w:tcW w:w="4464" w:type="dxa"/>
          </w:tcPr>
          <w:p w14:paraId="56145ABE" w14:textId="77777777" w:rsidR="00391FF5" w:rsidRDefault="00391FF5" w:rsidP="00712AB0">
            <w:pPr>
              <w:rPr>
                <w:sz w:val="28"/>
                <w:szCs w:val="28"/>
              </w:rPr>
            </w:pPr>
            <w:r>
              <w:rPr>
                <w:sz w:val="28"/>
                <w:szCs w:val="28"/>
              </w:rPr>
              <w:t>Objectives</w:t>
            </w:r>
          </w:p>
        </w:tc>
        <w:tc>
          <w:tcPr>
            <w:tcW w:w="7920" w:type="dxa"/>
          </w:tcPr>
          <w:p w14:paraId="3A5F3DED" w14:textId="77777777" w:rsidR="00391FF5" w:rsidRDefault="00994114" w:rsidP="00994114">
            <w:pPr>
              <w:rPr>
                <w:sz w:val="28"/>
                <w:szCs w:val="28"/>
              </w:rPr>
            </w:pPr>
            <w:r>
              <w:rPr>
                <w:sz w:val="28"/>
                <w:szCs w:val="28"/>
              </w:rPr>
              <w:t>The student will be able to:</w:t>
            </w:r>
          </w:p>
          <w:p w14:paraId="0DA8202A" w14:textId="77777777" w:rsidR="00994114" w:rsidRDefault="00994114" w:rsidP="00994114">
            <w:pPr>
              <w:pStyle w:val="ListParagraph"/>
              <w:numPr>
                <w:ilvl w:val="0"/>
                <w:numId w:val="32"/>
              </w:numPr>
              <w:rPr>
                <w:sz w:val="28"/>
                <w:szCs w:val="28"/>
              </w:rPr>
            </w:pPr>
            <w:r>
              <w:rPr>
                <w:sz w:val="28"/>
                <w:szCs w:val="28"/>
              </w:rPr>
              <w:t>Identify the types of generalization.</w:t>
            </w:r>
          </w:p>
          <w:p w14:paraId="05E6B571" w14:textId="77777777" w:rsidR="00F835E0" w:rsidRDefault="00F835E0" w:rsidP="00994114">
            <w:pPr>
              <w:pStyle w:val="ListParagraph"/>
              <w:numPr>
                <w:ilvl w:val="0"/>
                <w:numId w:val="32"/>
              </w:numPr>
              <w:rPr>
                <w:sz w:val="28"/>
                <w:szCs w:val="28"/>
              </w:rPr>
            </w:pPr>
            <w:r>
              <w:rPr>
                <w:sz w:val="28"/>
                <w:szCs w:val="28"/>
              </w:rPr>
              <w:t xml:space="preserve">Plan for generalization for students with moderate and severe disabilities. </w:t>
            </w:r>
          </w:p>
          <w:p w14:paraId="65EA1A24" w14:textId="5AB34F5A" w:rsidR="00F835E0" w:rsidRPr="00994114" w:rsidRDefault="00F835E0" w:rsidP="00994114">
            <w:pPr>
              <w:pStyle w:val="ListParagraph"/>
              <w:numPr>
                <w:ilvl w:val="0"/>
                <w:numId w:val="32"/>
              </w:numPr>
              <w:rPr>
                <w:sz w:val="28"/>
                <w:szCs w:val="28"/>
              </w:rPr>
            </w:pPr>
            <w:r>
              <w:rPr>
                <w:sz w:val="28"/>
                <w:szCs w:val="28"/>
              </w:rPr>
              <w:t xml:space="preserve">Assess whether generalization has occurred. </w:t>
            </w:r>
          </w:p>
        </w:tc>
      </w:tr>
      <w:tr w:rsidR="00391FF5" w14:paraId="18E61EEC" w14:textId="77777777" w:rsidTr="00712AB0">
        <w:tc>
          <w:tcPr>
            <w:tcW w:w="4464" w:type="dxa"/>
          </w:tcPr>
          <w:p w14:paraId="682A0057" w14:textId="7ECB5CC8" w:rsidR="00391FF5" w:rsidRDefault="00391FF5" w:rsidP="00712AB0">
            <w:pPr>
              <w:rPr>
                <w:sz w:val="28"/>
                <w:szCs w:val="28"/>
              </w:rPr>
            </w:pPr>
            <w:r>
              <w:rPr>
                <w:sz w:val="28"/>
                <w:szCs w:val="28"/>
              </w:rPr>
              <w:t>Overview</w:t>
            </w:r>
          </w:p>
        </w:tc>
        <w:tc>
          <w:tcPr>
            <w:tcW w:w="7920" w:type="dxa"/>
          </w:tcPr>
          <w:p w14:paraId="2E5BF581" w14:textId="2BF822B6" w:rsidR="00391FF5" w:rsidRDefault="00F835E0" w:rsidP="00712AB0">
            <w:pPr>
              <w:rPr>
                <w:sz w:val="28"/>
                <w:szCs w:val="28"/>
              </w:rPr>
            </w:pPr>
            <w:r>
              <w:rPr>
                <w:sz w:val="28"/>
                <w:szCs w:val="28"/>
              </w:rPr>
              <w:t xml:space="preserve">Students will learn how to be </w:t>
            </w:r>
            <w:proofErr w:type="gramStart"/>
            <w:r>
              <w:rPr>
                <w:sz w:val="28"/>
                <w:szCs w:val="28"/>
              </w:rPr>
              <w:t>promote</w:t>
            </w:r>
            <w:proofErr w:type="gramEnd"/>
            <w:r>
              <w:rPr>
                <w:sz w:val="28"/>
                <w:szCs w:val="28"/>
              </w:rPr>
              <w:t xml:space="preserve"> the generalized and </w:t>
            </w:r>
            <w:proofErr w:type="spellStart"/>
            <w:r>
              <w:rPr>
                <w:sz w:val="28"/>
                <w:szCs w:val="28"/>
              </w:rPr>
              <w:t>longterm</w:t>
            </w:r>
            <w:proofErr w:type="spellEnd"/>
            <w:r>
              <w:rPr>
                <w:sz w:val="28"/>
                <w:szCs w:val="28"/>
              </w:rPr>
              <w:t xml:space="preserve"> use of new skills for students with moderate and severe disabilities by focusing on generalization across settings, materials, responses, people, and time (maintenance). </w:t>
            </w:r>
          </w:p>
        </w:tc>
      </w:tr>
      <w:tr w:rsidR="00391FF5" w14:paraId="276BCE61" w14:textId="77777777" w:rsidTr="00712AB0">
        <w:tc>
          <w:tcPr>
            <w:tcW w:w="4464" w:type="dxa"/>
          </w:tcPr>
          <w:p w14:paraId="4F3CFB08" w14:textId="77777777" w:rsidR="00391FF5" w:rsidRDefault="00391FF5" w:rsidP="00712AB0">
            <w:pPr>
              <w:rPr>
                <w:sz w:val="28"/>
                <w:szCs w:val="28"/>
              </w:rPr>
            </w:pPr>
            <w:r>
              <w:rPr>
                <w:sz w:val="28"/>
                <w:szCs w:val="28"/>
              </w:rPr>
              <w:t>Readings</w:t>
            </w:r>
          </w:p>
          <w:p w14:paraId="71773DB1" w14:textId="77777777" w:rsidR="00391FF5" w:rsidRDefault="00391FF5" w:rsidP="00712AB0">
            <w:pPr>
              <w:rPr>
                <w:sz w:val="28"/>
                <w:szCs w:val="28"/>
              </w:rPr>
            </w:pPr>
          </w:p>
          <w:p w14:paraId="06869CB3" w14:textId="77777777" w:rsidR="00391FF5" w:rsidRDefault="00391FF5" w:rsidP="00712AB0">
            <w:pPr>
              <w:rPr>
                <w:sz w:val="28"/>
                <w:szCs w:val="28"/>
              </w:rPr>
            </w:pPr>
          </w:p>
          <w:p w14:paraId="753639FE" w14:textId="77777777" w:rsidR="00391FF5" w:rsidRDefault="00391FF5" w:rsidP="00712AB0">
            <w:pPr>
              <w:rPr>
                <w:sz w:val="28"/>
                <w:szCs w:val="28"/>
              </w:rPr>
            </w:pPr>
            <w:r>
              <w:rPr>
                <w:sz w:val="28"/>
                <w:szCs w:val="28"/>
              </w:rPr>
              <w:t xml:space="preserve">*Suggested for student readings; others are for </w:t>
            </w:r>
            <w:r>
              <w:rPr>
                <w:sz w:val="28"/>
                <w:szCs w:val="28"/>
              </w:rPr>
              <w:lastRenderedPageBreak/>
              <w:t>background reading for instructor</w:t>
            </w:r>
          </w:p>
        </w:tc>
        <w:tc>
          <w:tcPr>
            <w:tcW w:w="7920" w:type="dxa"/>
          </w:tcPr>
          <w:p w14:paraId="541B53B7" w14:textId="097C5E55" w:rsidR="00D318CF" w:rsidRDefault="00D318CF" w:rsidP="00F835E0">
            <w:pPr>
              <w:ind w:left="720" w:hanging="72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Bambara, L.M., </w:t>
            </w:r>
            <w:proofErr w:type="spellStart"/>
            <w:r>
              <w:rPr>
                <w:rFonts w:ascii="Times New Roman" w:eastAsia="Times New Roman" w:hAnsi="Times New Roman" w:cs="Times New Roman"/>
                <w:sz w:val="28"/>
                <w:szCs w:val="28"/>
              </w:rPr>
              <w:t>Koger</w:t>
            </w:r>
            <w:proofErr w:type="spellEnd"/>
            <w:r>
              <w:rPr>
                <w:rFonts w:ascii="Times New Roman" w:eastAsia="Times New Roman" w:hAnsi="Times New Roman" w:cs="Times New Roman"/>
                <w:sz w:val="28"/>
                <w:szCs w:val="28"/>
              </w:rPr>
              <w:t xml:space="preserve">, F., &amp; Bartholomew, A. (2011). Building skills for home and community. In M.E. Snell &amp; F. Brow (Eds.). </w:t>
            </w:r>
            <w:r>
              <w:rPr>
                <w:rFonts w:ascii="Times New Roman" w:eastAsia="Times New Roman" w:hAnsi="Times New Roman" w:cs="Times New Roman"/>
                <w:i/>
                <w:sz w:val="28"/>
                <w:szCs w:val="28"/>
              </w:rPr>
              <w:t xml:space="preserve">Instruction of students with severe disabilities. </w:t>
            </w:r>
            <w:r>
              <w:rPr>
                <w:rFonts w:ascii="Times New Roman" w:eastAsia="Times New Roman" w:hAnsi="Times New Roman" w:cs="Times New Roman"/>
                <w:sz w:val="28"/>
                <w:szCs w:val="28"/>
              </w:rPr>
              <w:t xml:space="preserve">Upper Saddle River, NJ: </w:t>
            </w:r>
            <w:r>
              <w:rPr>
                <w:rFonts w:ascii="Times New Roman" w:eastAsia="Times New Roman" w:hAnsi="Times New Roman" w:cs="Times New Roman"/>
                <w:sz w:val="28"/>
                <w:szCs w:val="28"/>
              </w:rPr>
              <w:lastRenderedPageBreak/>
              <w:t>Pearson. Pp. 529-568.</w:t>
            </w:r>
          </w:p>
          <w:p w14:paraId="18A85422" w14:textId="77777777" w:rsidR="00D318CF" w:rsidRPr="00D318CF" w:rsidRDefault="00D318CF" w:rsidP="00F835E0">
            <w:pPr>
              <w:ind w:left="720" w:hanging="720"/>
              <w:contextualSpacing/>
              <w:rPr>
                <w:rFonts w:ascii="Times New Roman" w:eastAsia="Times New Roman" w:hAnsi="Times New Roman" w:cs="Times New Roman"/>
                <w:sz w:val="28"/>
                <w:szCs w:val="28"/>
              </w:rPr>
            </w:pPr>
          </w:p>
          <w:p w14:paraId="79222F0E" w14:textId="27C1E282" w:rsidR="00F835E0" w:rsidRDefault="00F835E0" w:rsidP="00F835E0">
            <w:pPr>
              <w:ind w:left="720" w:hanging="720"/>
              <w:contextualSpacing/>
              <w:rPr>
                <w:rFonts w:ascii="Times New Roman" w:eastAsia="Times New Roman" w:hAnsi="Times New Roman" w:cs="Times New Roman"/>
                <w:sz w:val="28"/>
                <w:szCs w:val="28"/>
              </w:rPr>
            </w:pPr>
            <w:r w:rsidRPr="00F835E0">
              <w:rPr>
                <w:rFonts w:ascii="Times New Roman" w:eastAsia="Times New Roman" w:hAnsi="Times New Roman" w:cs="Times New Roman"/>
                <w:sz w:val="28"/>
                <w:szCs w:val="28"/>
              </w:rPr>
              <w:t>Massey, N. G., &amp; Wheeler, J. J. (2000). Acquisition and generalization of activity schedules and their effects on task engagement in a young child with autism in an inclusive pre–school classroom. </w:t>
            </w:r>
            <w:r w:rsidRPr="00F835E0">
              <w:rPr>
                <w:rFonts w:ascii="Times New Roman" w:eastAsia="Times New Roman" w:hAnsi="Times New Roman" w:cs="Times New Roman"/>
                <w:i/>
                <w:iCs/>
                <w:sz w:val="28"/>
                <w:szCs w:val="28"/>
              </w:rPr>
              <w:t>Education and Training in Mental Retardation and Developmental Disabilities</w:t>
            </w:r>
            <w:r w:rsidRPr="00F835E0">
              <w:rPr>
                <w:rFonts w:ascii="Times New Roman" w:eastAsia="Times New Roman" w:hAnsi="Times New Roman" w:cs="Times New Roman"/>
                <w:sz w:val="28"/>
                <w:szCs w:val="28"/>
              </w:rPr>
              <w:t>, </w:t>
            </w:r>
            <w:r w:rsidRPr="00F835E0">
              <w:rPr>
                <w:rFonts w:ascii="Times New Roman" w:eastAsia="Times New Roman" w:hAnsi="Times New Roman" w:cs="Times New Roman"/>
                <w:i/>
                <w:iCs/>
                <w:sz w:val="28"/>
                <w:szCs w:val="28"/>
              </w:rPr>
              <w:t>35</w:t>
            </w:r>
            <w:r w:rsidRPr="00F835E0">
              <w:rPr>
                <w:rFonts w:ascii="Times New Roman" w:eastAsia="Times New Roman" w:hAnsi="Times New Roman" w:cs="Times New Roman"/>
                <w:sz w:val="28"/>
                <w:szCs w:val="28"/>
              </w:rPr>
              <w:t>, 326–335.</w:t>
            </w:r>
          </w:p>
          <w:p w14:paraId="3FF65615" w14:textId="77777777" w:rsidR="00F835E0" w:rsidRDefault="00F835E0" w:rsidP="00F835E0">
            <w:pPr>
              <w:ind w:left="720" w:hanging="720"/>
              <w:contextualSpacing/>
              <w:rPr>
                <w:rFonts w:ascii="Times New Roman" w:eastAsia="Times New Roman" w:hAnsi="Times New Roman" w:cs="Times New Roman"/>
                <w:sz w:val="28"/>
                <w:szCs w:val="28"/>
              </w:rPr>
            </w:pPr>
          </w:p>
          <w:p w14:paraId="2EC029E4" w14:textId="77777777" w:rsidR="00F835E0" w:rsidRPr="00F835E0" w:rsidRDefault="00F835E0" w:rsidP="00F835E0">
            <w:pPr>
              <w:rPr>
                <w:rFonts w:ascii="Times New Roman" w:hAnsi="Times New Roman" w:cs="Times New Roman"/>
                <w:sz w:val="28"/>
                <w:szCs w:val="28"/>
              </w:rPr>
            </w:pPr>
            <w:proofErr w:type="spellStart"/>
            <w:r w:rsidRPr="00F835E0">
              <w:rPr>
                <w:rFonts w:ascii="Times New Roman" w:hAnsi="Times New Roman" w:cs="Times New Roman"/>
                <w:sz w:val="28"/>
                <w:szCs w:val="28"/>
              </w:rPr>
              <w:t>Westling</w:t>
            </w:r>
            <w:proofErr w:type="spellEnd"/>
            <w:r w:rsidRPr="00F835E0">
              <w:rPr>
                <w:rFonts w:ascii="Times New Roman" w:hAnsi="Times New Roman" w:cs="Times New Roman"/>
                <w:sz w:val="28"/>
                <w:szCs w:val="28"/>
              </w:rPr>
              <w:t xml:space="preserve">, D. L., &amp; Fox, L. (2009). </w:t>
            </w:r>
            <w:r w:rsidRPr="00F835E0">
              <w:rPr>
                <w:rFonts w:ascii="Times New Roman" w:hAnsi="Times New Roman" w:cs="Times New Roman"/>
                <w:i/>
                <w:sz w:val="28"/>
                <w:szCs w:val="28"/>
              </w:rPr>
              <w:t>Teaching students with severe disabilities</w:t>
            </w:r>
            <w:r w:rsidRPr="00F835E0">
              <w:rPr>
                <w:rFonts w:ascii="Times New Roman" w:hAnsi="Times New Roman" w:cs="Times New Roman"/>
                <w:sz w:val="28"/>
                <w:szCs w:val="28"/>
              </w:rPr>
              <w:t xml:space="preserve"> (4</w:t>
            </w:r>
            <w:r w:rsidRPr="00F835E0">
              <w:rPr>
                <w:rFonts w:ascii="Times New Roman" w:hAnsi="Times New Roman" w:cs="Times New Roman"/>
                <w:sz w:val="28"/>
                <w:szCs w:val="28"/>
                <w:vertAlign w:val="superscript"/>
              </w:rPr>
              <w:t>th</w:t>
            </w:r>
            <w:r w:rsidRPr="00F835E0">
              <w:rPr>
                <w:rFonts w:ascii="Times New Roman" w:hAnsi="Times New Roman" w:cs="Times New Roman"/>
                <w:sz w:val="28"/>
                <w:szCs w:val="28"/>
              </w:rPr>
              <w:t xml:space="preserve"> ed.).   </w:t>
            </w:r>
          </w:p>
          <w:p w14:paraId="1D13CBB3" w14:textId="77777777" w:rsidR="00F835E0" w:rsidRPr="00F835E0" w:rsidRDefault="00F835E0" w:rsidP="00F835E0">
            <w:pPr>
              <w:rPr>
                <w:rFonts w:ascii="Times New Roman" w:hAnsi="Times New Roman" w:cs="Times New Roman"/>
                <w:sz w:val="28"/>
                <w:szCs w:val="28"/>
              </w:rPr>
            </w:pPr>
            <w:r w:rsidRPr="00F835E0">
              <w:rPr>
                <w:rFonts w:ascii="Times New Roman" w:hAnsi="Times New Roman" w:cs="Times New Roman"/>
                <w:sz w:val="28"/>
                <w:szCs w:val="28"/>
              </w:rPr>
              <w:t>Upper Saddle River, NJ: Pearson Ed.</w:t>
            </w:r>
          </w:p>
          <w:p w14:paraId="7A2313EB" w14:textId="77777777" w:rsidR="00F835E0" w:rsidRPr="00F835E0" w:rsidRDefault="00F835E0" w:rsidP="00F835E0">
            <w:pPr>
              <w:ind w:left="720" w:hanging="720"/>
              <w:contextualSpacing/>
              <w:rPr>
                <w:rFonts w:ascii="Times New Roman" w:eastAsia="Times New Roman" w:hAnsi="Times New Roman" w:cs="Times New Roman"/>
                <w:sz w:val="28"/>
                <w:szCs w:val="28"/>
              </w:rPr>
            </w:pPr>
          </w:p>
          <w:p w14:paraId="3C5BC39A" w14:textId="77777777" w:rsidR="00391FF5" w:rsidRDefault="00391FF5" w:rsidP="00712AB0">
            <w:pPr>
              <w:rPr>
                <w:sz w:val="28"/>
                <w:szCs w:val="28"/>
              </w:rPr>
            </w:pPr>
          </w:p>
        </w:tc>
      </w:tr>
      <w:tr w:rsidR="00391FF5" w14:paraId="10D8358F" w14:textId="77777777" w:rsidTr="00712AB0">
        <w:tc>
          <w:tcPr>
            <w:tcW w:w="4464" w:type="dxa"/>
          </w:tcPr>
          <w:p w14:paraId="6DD91423" w14:textId="6FFDB887" w:rsidR="00391FF5" w:rsidRDefault="00391FF5" w:rsidP="00712AB0">
            <w:pPr>
              <w:rPr>
                <w:sz w:val="28"/>
                <w:szCs w:val="28"/>
              </w:rPr>
            </w:pPr>
          </w:p>
        </w:tc>
        <w:tc>
          <w:tcPr>
            <w:tcW w:w="7920" w:type="dxa"/>
          </w:tcPr>
          <w:p w14:paraId="3BE665B2" w14:textId="291A6345" w:rsidR="00391FF5" w:rsidRDefault="00F835E0" w:rsidP="00712AB0">
            <w:pPr>
              <w:rPr>
                <w:sz w:val="28"/>
                <w:szCs w:val="28"/>
              </w:rPr>
            </w:pPr>
            <w:r>
              <w:rPr>
                <w:sz w:val="28"/>
                <w:szCs w:val="28"/>
              </w:rPr>
              <w:t xml:space="preserve">Begin class by having students do a Quick Write to answer the question, “I can travel well in </w:t>
            </w:r>
            <w:proofErr w:type="gramStart"/>
            <w:r>
              <w:rPr>
                <w:sz w:val="28"/>
                <w:szCs w:val="28"/>
              </w:rPr>
              <w:t>………..,</w:t>
            </w:r>
            <w:proofErr w:type="gramEnd"/>
            <w:r>
              <w:rPr>
                <w:sz w:val="28"/>
                <w:szCs w:val="28"/>
              </w:rPr>
              <w:t xml:space="preserve"> but I would probably be lost in ….” From this discuss how we all have boundaries on our generalization. We want to teach students to generalize within the boundaries of what their current and future environments will require. Present a </w:t>
            </w:r>
            <w:proofErr w:type="spellStart"/>
            <w:r>
              <w:rPr>
                <w:sz w:val="28"/>
                <w:szCs w:val="28"/>
              </w:rPr>
              <w:t>powerpoint</w:t>
            </w:r>
            <w:proofErr w:type="spellEnd"/>
            <w:r>
              <w:rPr>
                <w:sz w:val="28"/>
                <w:szCs w:val="28"/>
              </w:rPr>
              <w:t xml:space="preserve"> on generalization. </w:t>
            </w:r>
            <w:r w:rsidR="00D318CF">
              <w:rPr>
                <w:sz w:val="28"/>
                <w:szCs w:val="28"/>
              </w:rPr>
              <w:t xml:space="preserve">Give students a list of skills like </w:t>
            </w:r>
            <w:proofErr w:type="spellStart"/>
            <w:r w:rsidR="00D318CF">
              <w:rPr>
                <w:sz w:val="28"/>
                <w:szCs w:val="28"/>
              </w:rPr>
              <w:t>handwashing</w:t>
            </w:r>
            <w:proofErr w:type="spellEnd"/>
            <w:r w:rsidR="00D318CF">
              <w:rPr>
                <w:sz w:val="28"/>
                <w:szCs w:val="28"/>
              </w:rPr>
              <w:t xml:space="preserve">, addition facts, </w:t>
            </w:r>
            <w:proofErr w:type="spellStart"/>
            <w:r w:rsidR="00D318CF">
              <w:rPr>
                <w:sz w:val="28"/>
                <w:szCs w:val="28"/>
              </w:rPr>
              <w:t>streetcrossing</w:t>
            </w:r>
            <w:proofErr w:type="spellEnd"/>
            <w:r w:rsidR="00D318CF">
              <w:rPr>
                <w:sz w:val="28"/>
                <w:szCs w:val="28"/>
              </w:rPr>
              <w:t>, answering “</w:t>
            </w:r>
            <w:proofErr w:type="spellStart"/>
            <w:r w:rsidR="00D318CF">
              <w:rPr>
                <w:sz w:val="28"/>
                <w:szCs w:val="28"/>
              </w:rPr>
              <w:t>wh</w:t>
            </w:r>
            <w:proofErr w:type="spellEnd"/>
            <w:r w:rsidR="00D318CF">
              <w:rPr>
                <w:sz w:val="28"/>
                <w:szCs w:val="28"/>
              </w:rPr>
              <w:t>” questions, requesting items.  In small groups, have them develop a chart showing how they would promote generalization for each across materials, settings, people, responses, and time.</w:t>
            </w:r>
          </w:p>
        </w:tc>
      </w:tr>
      <w:tr w:rsidR="00391FF5" w14:paraId="0B55F3DA" w14:textId="77777777" w:rsidTr="00712AB0">
        <w:tc>
          <w:tcPr>
            <w:tcW w:w="4464" w:type="dxa"/>
          </w:tcPr>
          <w:p w14:paraId="518B64E6" w14:textId="77777777" w:rsidR="00391FF5" w:rsidRDefault="00391FF5" w:rsidP="00712AB0">
            <w:pPr>
              <w:rPr>
                <w:sz w:val="28"/>
                <w:szCs w:val="28"/>
              </w:rPr>
            </w:pPr>
            <w:r>
              <w:rPr>
                <w:sz w:val="28"/>
                <w:szCs w:val="28"/>
              </w:rPr>
              <w:t xml:space="preserve">Extended Learning </w:t>
            </w:r>
          </w:p>
        </w:tc>
        <w:tc>
          <w:tcPr>
            <w:tcW w:w="7920" w:type="dxa"/>
          </w:tcPr>
          <w:p w14:paraId="6BAA9D00" w14:textId="2106A718" w:rsidR="00391FF5" w:rsidRDefault="00D318CF" w:rsidP="00712AB0">
            <w:pPr>
              <w:rPr>
                <w:sz w:val="28"/>
                <w:szCs w:val="28"/>
              </w:rPr>
            </w:pPr>
            <w:r>
              <w:rPr>
                <w:sz w:val="28"/>
                <w:szCs w:val="28"/>
              </w:rPr>
              <w:t>Have students take one skill like using an ATM and write a task analysis.  For each step, indicate what the variation would be for ATMS at 4 different locations in the area. Have them write how they would teach this generalization of ATM use. (See the example of general case instruction on p. 544 in Bambara et al. 2009 referenced above).</w:t>
            </w:r>
          </w:p>
        </w:tc>
      </w:tr>
      <w:tr w:rsidR="00391FF5" w14:paraId="7C7F93C1" w14:textId="77777777" w:rsidTr="00712AB0">
        <w:tc>
          <w:tcPr>
            <w:tcW w:w="4464" w:type="dxa"/>
          </w:tcPr>
          <w:p w14:paraId="7B78A691" w14:textId="77777777" w:rsidR="00391FF5" w:rsidRDefault="00391FF5" w:rsidP="00712AB0">
            <w:pPr>
              <w:rPr>
                <w:sz w:val="28"/>
                <w:szCs w:val="28"/>
              </w:rPr>
            </w:pPr>
            <w:r>
              <w:rPr>
                <w:sz w:val="28"/>
                <w:szCs w:val="28"/>
              </w:rPr>
              <w:lastRenderedPageBreak/>
              <w:t>Field Applications</w:t>
            </w:r>
          </w:p>
        </w:tc>
        <w:tc>
          <w:tcPr>
            <w:tcW w:w="7920" w:type="dxa"/>
          </w:tcPr>
          <w:p w14:paraId="5E9B079A" w14:textId="6E704DFD" w:rsidR="00391FF5" w:rsidRDefault="006949E1" w:rsidP="00712AB0">
            <w:pPr>
              <w:rPr>
                <w:sz w:val="28"/>
                <w:szCs w:val="28"/>
              </w:rPr>
            </w:pPr>
            <w:r>
              <w:rPr>
                <w:sz w:val="28"/>
                <w:szCs w:val="28"/>
              </w:rPr>
              <w:t xml:space="preserve">Have students teach an individual with disabilities how to apply a skill across multiple community settings (e.g., teach the ATM use). </w:t>
            </w:r>
          </w:p>
        </w:tc>
      </w:tr>
      <w:tr w:rsidR="00391FF5" w14:paraId="78092843" w14:textId="77777777" w:rsidTr="00712AB0">
        <w:tc>
          <w:tcPr>
            <w:tcW w:w="4464" w:type="dxa"/>
          </w:tcPr>
          <w:p w14:paraId="45545A22" w14:textId="77777777" w:rsidR="00391FF5" w:rsidRDefault="00391FF5" w:rsidP="00712AB0">
            <w:pPr>
              <w:rPr>
                <w:sz w:val="28"/>
                <w:szCs w:val="28"/>
              </w:rPr>
            </w:pPr>
            <w:r>
              <w:rPr>
                <w:sz w:val="28"/>
                <w:szCs w:val="28"/>
              </w:rPr>
              <w:t>Websites, podcasts of interest</w:t>
            </w:r>
          </w:p>
        </w:tc>
        <w:tc>
          <w:tcPr>
            <w:tcW w:w="7920" w:type="dxa"/>
          </w:tcPr>
          <w:p w14:paraId="1D79DF79" w14:textId="77777777" w:rsidR="006949E1" w:rsidRDefault="00034883" w:rsidP="006949E1">
            <w:pPr>
              <w:rPr>
                <w:sz w:val="28"/>
                <w:szCs w:val="28"/>
              </w:rPr>
            </w:pPr>
            <w:hyperlink r:id="rId45" w:history="1">
              <w:r w:rsidR="006949E1" w:rsidRPr="00C73886">
                <w:rPr>
                  <w:rStyle w:val="Hyperlink"/>
                  <w:sz w:val="28"/>
                  <w:szCs w:val="28"/>
                </w:rPr>
                <w:t>http://autismpdc.fpg.unc.edu</w:t>
              </w:r>
            </w:hyperlink>
          </w:p>
          <w:p w14:paraId="5012B07A" w14:textId="76838649" w:rsidR="00391FF5" w:rsidRDefault="006949E1" w:rsidP="00712AB0">
            <w:pPr>
              <w:rPr>
                <w:sz w:val="28"/>
                <w:szCs w:val="28"/>
              </w:rPr>
            </w:pPr>
            <w:r>
              <w:rPr>
                <w:sz w:val="28"/>
                <w:szCs w:val="28"/>
              </w:rPr>
              <w:t>(Search the word “generalization” within the website for information.)</w:t>
            </w:r>
          </w:p>
        </w:tc>
      </w:tr>
    </w:tbl>
    <w:p w14:paraId="125A7A6B" w14:textId="77777777" w:rsidR="00391FF5" w:rsidRDefault="00391FF5" w:rsidP="00391FF5">
      <w:pPr>
        <w:rPr>
          <w:sz w:val="28"/>
          <w:szCs w:val="28"/>
        </w:rPr>
      </w:pPr>
    </w:p>
    <w:p w14:paraId="341719E3" w14:textId="77777777" w:rsidR="00391FF5" w:rsidRDefault="00391FF5" w:rsidP="00391FF5">
      <w:pPr>
        <w:rPr>
          <w:sz w:val="28"/>
          <w:szCs w:val="28"/>
        </w:rPr>
      </w:pPr>
    </w:p>
    <w:p w14:paraId="7548EA16" w14:textId="77777777" w:rsidR="00391FF5" w:rsidRPr="00712AB0" w:rsidRDefault="00391FF5" w:rsidP="00391FF5">
      <w:pPr>
        <w:rPr>
          <w:b/>
          <w:sz w:val="28"/>
          <w:szCs w:val="28"/>
        </w:rPr>
      </w:pPr>
      <w:r w:rsidRPr="00712AB0">
        <w:rPr>
          <w:b/>
          <w:sz w:val="28"/>
          <w:szCs w:val="28"/>
        </w:rPr>
        <w:t>SESSION EIGHT:</w:t>
      </w:r>
      <w:r w:rsidRPr="00712AB0">
        <w:rPr>
          <w:b/>
          <w:sz w:val="28"/>
          <w:szCs w:val="28"/>
        </w:rPr>
        <w:tab/>
      </w:r>
      <w:r w:rsidRPr="006949E1">
        <w:rPr>
          <w:b/>
          <w:sz w:val="28"/>
          <w:szCs w:val="28"/>
        </w:rPr>
        <w:t>Computer-Assisted Instruction</w:t>
      </w:r>
    </w:p>
    <w:tbl>
      <w:tblPr>
        <w:tblStyle w:val="TableGrid"/>
        <w:tblW w:w="0" w:type="auto"/>
        <w:tblLook w:val="04A0" w:firstRow="1" w:lastRow="0" w:firstColumn="1" w:lastColumn="0" w:noHBand="0" w:noVBand="1"/>
      </w:tblPr>
      <w:tblGrid>
        <w:gridCol w:w="3189"/>
        <w:gridCol w:w="5667"/>
      </w:tblGrid>
      <w:tr w:rsidR="00391FF5" w:rsidRPr="0019599D" w14:paraId="3A51430E" w14:textId="77777777" w:rsidTr="00712AB0">
        <w:tc>
          <w:tcPr>
            <w:tcW w:w="4464" w:type="dxa"/>
          </w:tcPr>
          <w:p w14:paraId="094938EB" w14:textId="77777777" w:rsidR="00391FF5" w:rsidRDefault="00391FF5" w:rsidP="00712AB0">
            <w:pPr>
              <w:rPr>
                <w:sz w:val="28"/>
                <w:szCs w:val="28"/>
              </w:rPr>
            </w:pPr>
            <w:r>
              <w:rPr>
                <w:sz w:val="28"/>
                <w:szCs w:val="28"/>
              </w:rPr>
              <w:t>Objectives</w:t>
            </w:r>
          </w:p>
        </w:tc>
        <w:tc>
          <w:tcPr>
            <w:tcW w:w="7920" w:type="dxa"/>
          </w:tcPr>
          <w:p w14:paraId="6C21B391" w14:textId="77777777" w:rsidR="00391FF5" w:rsidRDefault="006949E1" w:rsidP="006949E1">
            <w:pPr>
              <w:rPr>
                <w:sz w:val="28"/>
                <w:szCs w:val="28"/>
              </w:rPr>
            </w:pPr>
            <w:r>
              <w:rPr>
                <w:sz w:val="28"/>
                <w:szCs w:val="28"/>
              </w:rPr>
              <w:t>Students will be able to-</w:t>
            </w:r>
          </w:p>
          <w:p w14:paraId="06A08926" w14:textId="77777777" w:rsidR="006949E1" w:rsidRDefault="006949E1" w:rsidP="006949E1">
            <w:pPr>
              <w:pStyle w:val="ListParagraph"/>
              <w:numPr>
                <w:ilvl w:val="0"/>
                <w:numId w:val="33"/>
              </w:numPr>
              <w:rPr>
                <w:sz w:val="28"/>
                <w:szCs w:val="28"/>
              </w:rPr>
            </w:pPr>
            <w:r>
              <w:rPr>
                <w:sz w:val="28"/>
                <w:szCs w:val="28"/>
              </w:rPr>
              <w:t>Identify computer-assisted instruction as an evidence-based practice</w:t>
            </w:r>
          </w:p>
          <w:p w14:paraId="1E170542" w14:textId="3EB3A3BD" w:rsidR="006949E1" w:rsidRDefault="006949E1" w:rsidP="006949E1">
            <w:pPr>
              <w:pStyle w:val="ListParagraph"/>
              <w:numPr>
                <w:ilvl w:val="0"/>
                <w:numId w:val="33"/>
              </w:numPr>
              <w:rPr>
                <w:sz w:val="28"/>
                <w:szCs w:val="28"/>
              </w:rPr>
            </w:pPr>
            <w:r>
              <w:rPr>
                <w:sz w:val="28"/>
                <w:szCs w:val="28"/>
              </w:rPr>
              <w:t>Provide examples of the types of skills that can be addressed with CAI and plan for its use in daily instruction</w:t>
            </w:r>
          </w:p>
          <w:p w14:paraId="59194AA3" w14:textId="29D3D589" w:rsidR="006949E1" w:rsidRPr="006949E1" w:rsidRDefault="006949E1" w:rsidP="006949E1">
            <w:pPr>
              <w:pStyle w:val="ListParagraph"/>
              <w:numPr>
                <w:ilvl w:val="0"/>
                <w:numId w:val="33"/>
              </w:numPr>
              <w:rPr>
                <w:sz w:val="28"/>
                <w:szCs w:val="28"/>
              </w:rPr>
            </w:pPr>
            <w:r>
              <w:rPr>
                <w:sz w:val="28"/>
                <w:szCs w:val="28"/>
              </w:rPr>
              <w:t>Note the limitations in the use of CAI</w:t>
            </w:r>
          </w:p>
        </w:tc>
      </w:tr>
      <w:tr w:rsidR="00391FF5" w14:paraId="58D0AF3B" w14:textId="77777777" w:rsidTr="00712AB0">
        <w:tc>
          <w:tcPr>
            <w:tcW w:w="4464" w:type="dxa"/>
          </w:tcPr>
          <w:p w14:paraId="5A8642E1" w14:textId="74317EA1" w:rsidR="00391FF5" w:rsidRDefault="00391FF5" w:rsidP="00712AB0">
            <w:pPr>
              <w:rPr>
                <w:sz w:val="28"/>
                <w:szCs w:val="28"/>
              </w:rPr>
            </w:pPr>
            <w:r>
              <w:rPr>
                <w:sz w:val="28"/>
                <w:szCs w:val="28"/>
              </w:rPr>
              <w:t>Overview</w:t>
            </w:r>
          </w:p>
        </w:tc>
        <w:tc>
          <w:tcPr>
            <w:tcW w:w="7920" w:type="dxa"/>
          </w:tcPr>
          <w:p w14:paraId="6BC0A6EC" w14:textId="4A2601F9" w:rsidR="00391FF5" w:rsidRDefault="006949E1" w:rsidP="00712AB0">
            <w:pPr>
              <w:rPr>
                <w:sz w:val="28"/>
                <w:szCs w:val="28"/>
              </w:rPr>
            </w:pPr>
            <w:r>
              <w:rPr>
                <w:sz w:val="28"/>
                <w:szCs w:val="28"/>
              </w:rPr>
              <w:t xml:space="preserve">In recent years, computer-assisted instruction (CAI) has become popular for use with students with moderate/severe disabilities including recent widespread use of tablets and interactive wide boards as well as PCs. This session provides an overview of options for CAI, but also provides a solid research foundation for the use of technology with this population. </w:t>
            </w:r>
          </w:p>
        </w:tc>
      </w:tr>
      <w:tr w:rsidR="00391FF5" w14:paraId="678E1C62" w14:textId="77777777" w:rsidTr="00712AB0">
        <w:tc>
          <w:tcPr>
            <w:tcW w:w="4464" w:type="dxa"/>
          </w:tcPr>
          <w:p w14:paraId="58DF623E" w14:textId="77777777" w:rsidR="00391FF5" w:rsidRDefault="00391FF5" w:rsidP="00712AB0">
            <w:pPr>
              <w:rPr>
                <w:sz w:val="28"/>
                <w:szCs w:val="28"/>
              </w:rPr>
            </w:pPr>
            <w:r>
              <w:rPr>
                <w:sz w:val="28"/>
                <w:szCs w:val="28"/>
              </w:rPr>
              <w:t>Readings</w:t>
            </w:r>
          </w:p>
          <w:p w14:paraId="0CC8CF60" w14:textId="77777777" w:rsidR="00391FF5" w:rsidRDefault="00391FF5" w:rsidP="00712AB0">
            <w:pPr>
              <w:rPr>
                <w:sz w:val="28"/>
                <w:szCs w:val="28"/>
              </w:rPr>
            </w:pPr>
          </w:p>
          <w:p w14:paraId="0EC84A1A" w14:textId="77777777" w:rsidR="00391FF5" w:rsidRDefault="00391FF5" w:rsidP="00712AB0">
            <w:pPr>
              <w:rPr>
                <w:sz w:val="28"/>
                <w:szCs w:val="28"/>
              </w:rPr>
            </w:pPr>
          </w:p>
          <w:p w14:paraId="34CF9213" w14:textId="77777777" w:rsidR="00391FF5" w:rsidRDefault="00391FF5" w:rsidP="00712AB0">
            <w:pPr>
              <w:rPr>
                <w:sz w:val="28"/>
                <w:szCs w:val="28"/>
              </w:rPr>
            </w:pPr>
            <w:r>
              <w:rPr>
                <w:sz w:val="28"/>
                <w:szCs w:val="28"/>
              </w:rPr>
              <w:t>*Suggested for student readings; others are for background reading for instructor</w:t>
            </w:r>
          </w:p>
        </w:tc>
        <w:tc>
          <w:tcPr>
            <w:tcW w:w="7920" w:type="dxa"/>
          </w:tcPr>
          <w:p w14:paraId="605B0198" w14:textId="77777777" w:rsidR="006949E1" w:rsidRPr="006949E1" w:rsidRDefault="006949E1" w:rsidP="006949E1">
            <w:pPr>
              <w:ind w:left="720" w:hanging="720"/>
              <w:contextualSpacing/>
              <w:rPr>
                <w:rFonts w:eastAsia="Times New Roman" w:cs="Times New Roman"/>
                <w:sz w:val="28"/>
                <w:szCs w:val="28"/>
              </w:rPr>
            </w:pPr>
            <w:r w:rsidRPr="006949E1">
              <w:rPr>
                <w:rFonts w:eastAsia="Times New Roman" w:cs="Times New Roman"/>
                <w:sz w:val="28"/>
                <w:szCs w:val="28"/>
              </w:rPr>
              <w:t xml:space="preserve">Knight, V., </w:t>
            </w:r>
            <w:proofErr w:type="spellStart"/>
            <w:r w:rsidRPr="006949E1">
              <w:rPr>
                <w:rFonts w:eastAsia="Times New Roman" w:cs="Times New Roman"/>
                <w:sz w:val="28"/>
                <w:szCs w:val="28"/>
              </w:rPr>
              <w:t>McKissick</w:t>
            </w:r>
            <w:proofErr w:type="spellEnd"/>
            <w:r w:rsidRPr="006949E1">
              <w:rPr>
                <w:rFonts w:eastAsia="Times New Roman" w:cs="Times New Roman"/>
                <w:sz w:val="28"/>
                <w:szCs w:val="28"/>
              </w:rPr>
              <w:t xml:space="preserve">, B. R., &amp; Saunders, A. (2013). A review of technology-based interventions to teach academic skills to students with autism spectrum disorder. </w:t>
            </w:r>
            <w:r w:rsidRPr="006949E1">
              <w:rPr>
                <w:rFonts w:eastAsia="Times New Roman" w:cs="Times New Roman"/>
                <w:i/>
                <w:iCs/>
                <w:sz w:val="28"/>
                <w:szCs w:val="28"/>
              </w:rPr>
              <w:t>Journal of Autism and Developmental Disorders</w:t>
            </w:r>
            <w:r w:rsidRPr="006949E1">
              <w:rPr>
                <w:rFonts w:eastAsia="Times New Roman" w:cs="Times New Roman"/>
                <w:sz w:val="28"/>
                <w:szCs w:val="28"/>
              </w:rPr>
              <w:t xml:space="preserve">. Advanced online publication. </w:t>
            </w:r>
            <w:proofErr w:type="spellStart"/>
            <w:r w:rsidRPr="006949E1">
              <w:rPr>
                <w:rFonts w:eastAsia="Times New Roman" w:cs="Times New Roman"/>
                <w:sz w:val="28"/>
                <w:szCs w:val="28"/>
              </w:rPr>
              <w:t>doi</w:t>
            </w:r>
            <w:proofErr w:type="spellEnd"/>
            <w:r w:rsidRPr="006949E1">
              <w:rPr>
                <w:rFonts w:eastAsia="Times New Roman" w:cs="Times New Roman"/>
                <w:sz w:val="28"/>
                <w:szCs w:val="28"/>
              </w:rPr>
              <w:t>: 10.1007/s10803-013-1814-y</w:t>
            </w:r>
          </w:p>
          <w:p w14:paraId="1E58FBBD" w14:textId="77777777" w:rsidR="006949E1" w:rsidRPr="006949E1" w:rsidRDefault="006949E1" w:rsidP="006949E1">
            <w:pPr>
              <w:rPr>
                <w:rFonts w:cs="Times New Roman"/>
                <w:sz w:val="28"/>
                <w:szCs w:val="28"/>
              </w:rPr>
            </w:pPr>
          </w:p>
          <w:p w14:paraId="56BE3B21" w14:textId="77777777" w:rsidR="006949E1" w:rsidRPr="006949E1" w:rsidRDefault="006949E1" w:rsidP="006949E1">
            <w:pPr>
              <w:ind w:left="720" w:hanging="720"/>
              <w:contextualSpacing/>
              <w:rPr>
                <w:rFonts w:eastAsia="Times New Roman" w:cs="Times New Roman"/>
                <w:sz w:val="28"/>
                <w:szCs w:val="28"/>
              </w:rPr>
            </w:pPr>
            <w:proofErr w:type="spellStart"/>
            <w:r w:rsidRPr="006949E1">
              <w:rPr>
                <w:rFonts w:eastAsia="Times New Roman" w:cs="Times New Roman"/>
                <w:sz w:val="28"/>
                <w:szCs w:val="28"/>
              </w:rPr>
              <w:t>Mechling</w:t>
            </w:r>
            <w:proofErr w:type="spellEnd"/>
            <w:r w:rsidRPr="006949E1">
              <w:rPr>
                <w:rFonts w:eastAsia="Times New Roman" w:cs="Times New Roman"/>
                <w:sz w:val="28"/>
                <w:szCs w:val="28"/>
              </w:rPr>
              <w:t>, L. C., &amp; Ortega-</w:t>
            </w:r>
            <w:proofErr w:type="spellStart"/>
            <w:r w:rsidRPr="006949E1">
              <w:rPr>
                <w:rFonts w:eastAsia="Times New Roman" w:cs="Times New Roman"/>
                <w:sz w:val="28"/>
                <w:szCs w:val="28"/>
              </w:rPr>
              <w:t>Hurndon</w:t>
            </w:r>
            <w:proofErr w:type="spellEnd"/>
            <w:r w:rsidRPr="006949E1">
              <w:rPr>
                <w:rFonts w:eastAsia="Times New Roman" w:cs="Times New Roman"/>
                <w:sz w:val="28"/>
                <w:szCs w:val="28"/>
              </w:rPr>
              <w:t xml:space="preserve">, F. (2007). Computer-based video instruction to </w:t>
            </w:r>
          </w:p>
          <w:p w14:paraId="5AEF470A" w14:textId="77777777" w:rsidR="006949E1" w:rsidRPr="006949E1" w:rsidRDefault="006949E1" w:rsidP="006949E1">
            <w:pPr>
              <w:ind w:left="1440" w:hanging="720"/>
              <w:contextualSpacing/>
              <w:rPr>
                <w:rFonts w:eastAsia="Times New Roman" w:cs="Times New Roman"/>
                <w:sz w:val="28"/>
                <w:szCs w:val="28"/>
              </w:rPr>
            </w:pPr>
            <w:r w:rsidRPr="006949E1">
              <w:rPr>
                <w:rFonts w:eastAsia="Times New Roman" w:cs="Times New Roman"/>
                <w:sz w:val="28"/>
                <w:szCs w:val="28"/>
              </w:rPr>
              <w:t xml:space="preserve">teach young adults with moderate intellectual disabilities to perform multiple step </w:t>
            </w:r>
          </w:p>
          <w:p w14:paraId="2885339C" w14:textId="77777777" w:rsidR="006949E1" w:rsidRPr="006949E1" w:rsidRDefault="006949E1" w:rsidP="006949E1">
            <w:pPr>
              <w:ind w:left="1440" w:hanging="720"/>
              <w:contextualSpacing/>
              <w:rPr>
                <w:rFonts w:eastAsia="Times New Roman" w:cs="Times New Roman"/>
                <w:i/>
                <w:iCs/>
                <w:sz w:val="28"/>
                <w:szCs w:val="28"/>
              </w:rPr>
            </w:pPr>
            <w:proofErr w:type="gramStart"/>
            <w:r w:rsidRPr="006949E1">
              <w:rPr>
                <w:rFonts w:eastAsia="Times New Roman" w:cs="Times New Roman"/>
                <w:sz w:val="28"/>
                <w:szCs w:val="28"/>
              </w:rPr>
              <w:lastRenderedPageBreak/>
              <w:t>job</w:t>
            </w:r>
            <w:proofErr w:type="gramEnd"/>
            <w:r w:rsidRPr="006949E1">
              <w:rPr>
                <w:rFonts w:eastAsia="Times New Roman" w:cs="Times New Roman"/>
                <w:sz w:val="28"/>
                <w:szCs w:val="28"/>
              </w:rPr>
              <w:t xml:space="preserve"> tasks in a generalized setting. </w:t>
            </w:r>
            <w:r w:rsidRPr="006949E1">
              <w:rPr>
                <w:rFonts w:eastAsia="Times New Roman" w:cs="Times New Roman"/>
                <w:i/>
                <w:iCs/>
                <w:sz w:val="28"/>
                <w:szCs w:val="28"/>
              </w:rPr>
              <w:t xml:space="preserve">Education and Training in Developmental </w:t>
            </w:r>
          </w:p>
          <w:p w14:paraId="1919AD82" w14:textId="77777777" w:rsidR="006949E1" w:rsidRPr="006949E1" w:rsidRDefault="006949E1" w:rsidP="006949E1">
            <w:pPr>
              <w:ind w:left="1440" w:hanging="720"/>
              <w:contextualSpacing/>
              <w:rPr>
                <w:rFonts w:eastAsia="Times New Roman" w:cs="Times New Roman"/>
                <w:sz w:val="28"/>
                <w:szCs w:val="28"/>
              </w:rPr>
            </w:pPr>
            <w:r w:rsidRPr="006949E1">
              <w:rPr>
                <w:rFonts w:eastAsia="Times New Roman" w:cs="Times New Roman"/>
                <w:i/>
                <w:iCs/>
                <w:sz w:val="28"/>
                <w:szCs w:val="28"/>
              </w:rPr>
              <w:t>Disabilities</w:t>
            </w:r>
            <w:r w:rsidRPr="006949E1">
              <w:rPr>
                <w:rFonts w:eastAsia="Times New Roman" w:cs="Times New Roman"/>
                <w:sz w:val="28"/>
                <w:szCs w:val="28"/>
              </w:rPr>
              <w:t xml:space="preserve">, </w:t>
            </w:r>
            <w:r w:rsidRPr="006949E1">
              <w:rPr>
                <w:rFonts w:eastAsia="Times New Roman" w:cs="Times New Roman"/>
                <w:i/>
                <w:iCs/>
                <w:sz w:val="28"/>
                <w:szCs w:val="28"/>
              </w:rPr>
              <w:t>42</w:t>
            </w:r>
            <w:r w:rsidRPr="006949E1">
              <w:rPr>
                <w:rFonts w:eastAsia="Times New Roman" w:cs="Times New Roman"/>
                <w:sz w:val="28"/>
                <w:szCs w:val="28"/>
              </w:rPr>
              <w:t>(1), 24–37.</w:t>
            </w:r>
          </w:p>
          <w:p w14:paraId="092212CC" w14:textId="77777777" w:rsidR="006949E1" w:rsidRPr="006949E1" w:rsidRDefault="006949E1" w:rsidP="006949E1">
            <w:pPr>
              <w:ind w:left="1440" w:hanging="720"/>
              <w:contextualSpacing/>
              <w:rPr>
                <w:rFonts w:eastAsia="Times New Roman" w:cs="Times New Roman"/>
                <w:sz w:val="28"/>
                <w:szCs w:val="28"/>
              </w:rPr>
            </w:pPr>
          </w:p>
          <w:p w14:paraId="7B37C2EB" w14:textId="77777777" w:rsidR="006949E1" w:rsidRPr="006949E1" w:rsidRDefault="006949E1" w:rsidP="006949E1">
            <w:pPr>
              <w:ind w:left="720" w:hanging="720"/>
              <w:rPr>
                <w:rFonts w:cs="Times New Roman"/>
                <w:sz w:val="28"/>
                <w:szCs w:val="28"/>
              </w:rPr>
            </w:pPr>
            <w:r w:rsidRPr="006949E1">
              <w:rPr>
                <w:rFonts w:cs="Times New Roman"/>
                <w:sz w:val="28"/>
                <w:szCs w:val="28"/>
              </w:rPr>
              <w:t xml:space="preserve">Pennington, R. C. (2010). Computer-assisted instruction for teaching academic skills to students with autism spectrum disorders: A review of literature. </w:t>
            </w:r>
            <w:r w:rsidRPr="006949E1">
              <w:rPr>
                <w:rFonts w:cs="Times New Roman"/>
                <w:i/>
                <w:iCs/>
                <w:sz w:val="28"/>
                <w:szCs w:val="28"/>
              </w:rPr>
              <w:t>Focus on Autism and Other Developmental Disabilities</w:t>
            </w:r>
            <w:r w:rsidRPr="006949E1">
              <w:rPr>
                <w:rFonts w:cs="Times New Roman"/>
                <w:sz w:val="28"/>
                <w:szCs w:val="28"/>
              </w:rPr>
              <w:t xml:space="preserve">, </w:t>
            </w:r>
            <w:r w:rsidRPr="006949E1">
              <w:rPr>
                <w:rFonts w:cs="Times New Roman"/>
                <w:i/>
                <w:iCs/>
                <w:sz w:val="28"/>
                <w:szCs w:val="28"/>
              </w:rPr>
              <w:t>25</w:t>
            </w:r>
            <w:r w:rsidRPr="006949E1">
              <w:rPr>
                <w:rFonts w:cs="Times New Roman"/>
                <w:sz w:val="28"/>
                <w:szCs w:val="28"/>
              </w:rPr>
              <w:t>(4), 239–248.</w:t>
            </w:r>
          </w:p>
          <w:p w14:paraId="253DB506" w14:textId="77777777" w:rsidR="006949E1" w:rsidRPr="006949E1" w:rsidRDefault="006949E1" w:rsidP="006949E1">
            <w:pPr>
              <w:ind w:left="720" w:hanging="720"/>
              <w:rPr>
                <w:rFonts w:cs="Times New Roman"/>
                <w:sz w:val="28"/>
                <w:szCs w:val="28"/>
              </w:rPr>
            </w:pPr>
          </w:p>
          <w:p w14:paraId="4B566033" w14:textId="77777777" w:rsidR="006949E1" w:rsidRPr="006949E1" w:rsidRDefault="006949E1" w:rsidP="006949E1">
            <w:pPr>
              <w:ind w:left="720" w:hanging="720"/>
              <w:contextualSpacing/>
              <w:rPr>
                <w:rFonts w:eastAsia="Times New Roman" w:cs="Times New Roman"/>
                <w:sz w:val="28"/>
                <w:szCs w:val="28"/>
              </w:rPr>
            </w:pPr>
            <w:proofErr w:type="spellStart"/>
            <w:r w:rsidRPr="006949E1">
              <w:rPr>
                <w:rFonts w:eastAsia="Times New Roman" w:cs="Times New Roman"/>
                <w:sz w:val="28"/>
                <w:szCs w:val="28"/>
              </w:rPr>
              <w:t>Ramdoss</w:t>
            </w:r>
            <w:proofErr w:type="spellEnd"/>
            <w:r w:rsidRPr="006949E1">
              <w:rPr>
                <w:rFonts w:eastAsia="Times New Roman" w:cs="Times New Roman"/>
                <w:sz w:val="28"/>
                <w:szCs w:val="28"/>
              </w:rPr>
              <w:t xml:space="preserve">, S., </w:t>
            </w:r>
            <w:proofErr w:type="spellStart"/>
            <w:r w:rsidRPr="006949E1">
              <w:rPr>
                <w:rFonts w:eastAsia="Times New Roman" w:cs="Times New Roman"/>
                <w:sz w:val="28"/>
                <w:szCs w:val="28"/>
              </w:rPr>
              <w:t>Machalicek</w:t>
            </w:r>
            <w:proofErr w:type="spellEnd"/>
            <w:r w:rsidRPr="006949E1">
              <w:rPr>
                <w:rFonts w:eastAsia="Times New Roman" w:cs="Times New Roman"/>
                <w:sz w:val="28"/>
                <w:szCs w:val="28"/>
              </w:rPr>
              <w:t xml:space="preserve">, W., </w:t>
            </w:r>
            <w:proofErr w:type="spellStart"/>
            <w:r w:rsidRPr="006949E1">
              <w:rPr>
                <w:rFonts w:eastAsia="Times New Roman" w:cs="Times New Roman"/>
                <w:sz w:val="28"/>
                <w:szCs w:val="28"/>
              </w:rPr>
              <w:t>Rispoli</w:t>
            </w:r>
            <w:proofErr w:type="spellEnd"/>
            <w:r w:rsidRPr="006949E1">
              <w:rPr>
                <w:rFonts w:eastAsia="Times New Roman" w:cs="Times New Roman"/>
                <w:sz w:val="28"/>
                <w:szCs w:val="28"/>
              </w:rPr>
              <w:t xml:space="preserve">, M., </w:t>
            </w:r>
            <w:proofErr w:type="spellStart"/>
            <w:r w:rsidRPr="006949E1">
              <w:rPr>
                <w:rFonts w:eastAsia="Times New Roman" w:cs="Times New Roman"/>
                <w:sz w:val="28"/>
                <w:szCs w:val="28"/>
              </w:rPr>
              <w:t>Mulloy</w:t>
            </w:r>
            <w:proofErr w:type="spellEnd"/>
            <w:r w:rsidRPr="006949E1">
              <w:rPr>
                <w:rFonts w:eastAsia="Times New Roman" w:cs="Times New Roman"/>
                <w:sz w:val="28"/>
                <w:szCs w:val="28"/>
              </w:rPr>
              <w:t xml:space="preserve">, A., Lang, R., &amp; O’Reilly, M. (2012). Computer-based interventions to improve social and emotional skills in individuals with autism spectrum disorders: A systematic review. </w:t>
            </w:r>
            <w:r w:rsidRPr="006949E1">
              <w:rPr>
                <w:rFonts w:eastAsia="Times New Roman" w:cs="Times New Roman"/>
                <w:i/>
                <w:iCs/>
                <w:sz w:val="28"/>
                <w:szCs w:val="28"/>
              </w:rPr>
              <w:t xml:space="preserve">Developmental </w:t>
            </w:r>
            <w:proofErr w:type="spellStart"/>
            <w:r w:rsidRPr="006949E1">
              <w:rPr>
                <w:rFonts w:eastAsia="Times New Roman" w:cs="Times New Roman"/>
                <w:i/>
                <w:iCs/>
                <w:sz w:val="28"/>
                <w:szCs w:val="28"/>
              </w:rPr>
              <w:t>Neurorehabilitation</w:t>
            </w:r>
            <w:proofErr w:type="spellEnd"/>
            <w:r w:rsidRPr="006949E1">
              <w:rPr>
                <w:rFonts w:eastAsia="Times New Roman" w:cs="Times New Roman"/>
                <w:sz w:val="28"/>
                <w:szCs w:val="28"/>
              </w:rPr>
              <w:t xml:space="preserve">, </w:t>
            </w:r>
            <w:r w:rsidRPr="006949E1">
              <w:rPr>
                <w:rFonts w:eastAsia="Times New Roman" w:cs="Times New Roman"/>
                <w:i/>
                <w:iCs/>
                <w:sz w:val="28"/>
                <w:szCs w:val="28"/>
              </w:rPr>
              <w:t>15</w:t>
            </w:r>
            <w:r w:rsidRPr="006949E1">
              <w:rPr>
                <w:rFonts w:eastAsia="Times New Roman" w:cs="Times New Roman"/>
                <w:sz w:val="28"/>
                <w:szCs w:val="28"/>
              </w:rPr>
              <w:t>(2), 119–135.</w:t>
            </w:r>
          </w:p>
          <w:p w14:paraId="4BB56722" w14:textId="77777777" w:rsidR="006949E1" w:rsidRPr="006949E1" w:rsidRDefault="006949E1" w:rsidP="006949E1">
            <w:pPr>
              <w:ind w:left="720" w:hanging="720"/>
              <w:contextualSpacing/>
              <w:rPr>
                <w:rFonts w:eastAsia="Times New Roman" w:cs="Times New Roman"/>
                <w:sz w:val="28"/>
                <w:szCs w:val="28"/>
              </w:rPr>
            </w:pPr>
          </w:p>
          <w:p w14:paraId="33CC2B29" w14:textId="77777777" w:rsidR="006949E1" w:rsidRPr="006949E1" w:rsidRDefault="006949E1" w:rsidP="006949E1">
            <w:pPr>
              <w:rPr>
                <w:rFonts w:cs="Times New Roman"/>
                <w:sz w:val="28"/>
                <w:szCs w:val="28"/>
              </w:rPr>
            </w:pPr>
          </w:p>
          <w:p w14:paraId="3AA0999D" w14:textId="77777777" w:rsidR="006949E1" w:rsidRPr="006949E1" w:rsidRDefault="006949E1" w:rsidP="006949E1">
            <w:pPr>
              <w:ind w:left="720" w:hanging="720"/>
              <w:rPr>
                <w:rFonts w:cs="Times New Roman"/>
                <w:sz w:val="28"/>
                <w:szCs w:val="28"/>
              </w:rPr>
            </w:pPr>
            <w:proofErr w:type="spellStart"/>
            <w:r w:rsidRPr="006949E1">
              <w:rPr>
                <w:rFonts w:cs="Times New Roman"/>
                <w:sz w:val="28"/>
                <w:szCs w:val="28"/>
              </w:rPr>
              <w:t>Riffel</w:t>
            </w:r>
            <w:proofErr w:type="spellEnd"/>
            <w:r w:rsidRPr="006949E1">
              <w:rPr>
                <w:rFonts w:cs="Times New Roman"/>
                <w:sz w:val="28"/>
                <w:szCs w:val="28"/>
              </w:rPr>
              <w:t xml:space="preserve">, L. A., </w:t>
            </w:r>
            <w:proofErr w:type="spellStart"/>
            <w:r w:rsidRPr="006949E1">
              <w:rPr>
                <w:rFonts w:cs="Times New Roman"/>
                <w:sz w:val="28"/>
                <w:szCs w:val="28"/>
              </w:rPr>
              <w:t>Wehmeyer</w:t>
            </w:r>
            <w:proofErr w:type="spellEnd"/>
            <w:r w:rsidRPr="006949E1">
              <w:rPr>
                <w:rFonts w:cs="Times New Roman"/>
                <w:sz w:val="28"/>
                <w:szCs w:val="28"/>
              </w:rPr>
              <w:t xml:space="preserve">, M. L., Turnbull, A. P., Davies, D., Stock, S., &amp; Fisher, S. </w:t>
            </w:r>
          </w:p>
          <w:p w14:paraId="3E31EE15" w14:textId="77777777" w:rsidR="006949E1" w:rsidRPr="006949E1" w:rsidRDefault="006949E1" w:rsidP="006949E1">
            <w:pPr>
              <w:ind w:left="720" w:hanging="720"/>
              <w:rPr>
                <w:rFonts w:cs="Times New Roman"/>
                <w:sz w:val="28"/>
                <w:szCs w:val="28"/>
              </w:rPr>
            </w:pPr>
            <w:r w:rsidRPr="006949E1">
              <w:rPr>
                <w:rFonts w:cs="Times New Roman"/>
                <w:sz w:val="28"/>
                <w:szCs w:val="28"/>
              </w:rPr>
              <w:tab/>
              <w:t>(2005). Promoting independent performance of transition-related</w:t>
            </w:r>
          </w:p>
          <w:p w14:paraId="1C877180" w14:textId="77777777" w:rsidR="006949E1" w:rsidRPr="006949E1" w:rsidRDefault="006949E1" w:rsidP="006949E1">
            <w:pPr>
              <w:ind w:left="720" w:hanging="720"/>
              <w:rPr>
                <w:rFonts w:cs="Times New Roman"/>
                <w:sz w:val="28"/>
                <w:szCs w:val="28"/>
              </w:rPr>
            </w:pPr>
            <w:r w:rsidRPr="006949E1">
              <w:rPr>
                <w:rFonts w:cs="Times New Roman"/>
                <w:sz w:val="28"/>
                <w:szCs w:val="28"/>
              </w:rPr>
              <w:tab/>
            </w:r>
            <w:proofErr w:type="gramStart"/>
            <w:r w:rsidRPr="006949E1">
              <w:rPr>
                <w:rFonts w:cs="Times New Roman"/>
                <w:sz w:val="28"/>
                <w:szCs w:val="28"/>
              </w:rPr>
              <w:t>tasks</w:t>
            </w:r>
            <w:proofErr w:type="gramEnd"/>
            <w:r w:rsidRPr="006949E1">
              <w:rPr>
                <w:rFonts w:cs="Times New Roman"/>
                <w:sz w:val="28"/>
                <w:szCs w:val="28"/>
              </w:rPr>
              <w:t xml:space="preserve"> using a palmtop PC-based self-directed visual and auditory prompting system. </w:t>
            </w:r>
            <w:r w:rsidRPr="006949E1">
              <w:rPr>
                <w:rFonts w:cs="Times New Roman"/>
                <w:i/>
                <w:sz w:val="28"/>
                <w:szCs w:val="28"/>
              </w:rPr>
              <w:t>Journal of Special Education Technology</w:t>
            </w:r>
            <w:r w:rsidRPr="006949E1">
              <w:rPr>
                <w:rFonts w:cs="Times New Roman"/>
                <w:sz w:val="28"/>
                <w:szCs w:val="28"/>
              </w:rPr>
              <w:t xml:space="preserve">, </w:t>
            </w:r>
            <w:r w:rsidRPr="006949E1">
              <w:rPr>
                <w:rFonts w:cs="Times New Roman"/>
                <w:i/>
                <w:sz w:val="28"/>
                <w:szCs w:val="28"/>
              </w:rPr>
              <w:t>20</w:t>
            </w:r>
            <w:r w:rsidRPr="006949E1">
              <w:rPr>
                <w:rFonts w:cs="Times New Roman"/>
                <w:sz w:val="28"/>
                <w:szCs w:val="28"/>
              </w:rPr>
              <w:t>, 5–14.</w:t>
            </w:r>
          </w:p>
          <w:p w14:paraId="1A23B972" w14:textId="77777777" w:rsidR="00391FF5" w:rsidRDefault="00391FF5" w:rsidP="00712AB0">
            <w:pPr>
              <w:rPr>
                <w:sz w:val="28"/>
                <w:szCs w:val="28"/>
              </w:rPr>
            </w:pPr>
          </w:p>
        </w:tc>
      </w:tr>
      <w:tr w:rsidR="00391FF5" w14:paraId="7B8CD393" w14:textId="77777777" w:rsidTr="00712AB0">
        <w:tc>
          <w:tcPr>
            <w:tcW w:w="4464" w:type="dxa"/>
          </w:tcPr>
          <w:p w14:paraId="51E3D0DD" w14:textId="77777777" w:rsidR="00391FF5" w:rsidRDefault="00391FF5" w:rsidP="00712AB0">
            <w:pPr>
              <w:rPr>
                <w:sz w:val="28"/>
                <w:szCs w:val="28"/>
              </w:rPr>
            </w:pPr>
            <w:r>
              <w:rPr>
                <w:sz w:val="28"/>
                <w:szCs w:val="28"/>
              </w:rPr>
              <w:lastRenderedPageBreak/>
              <w:t>In Class Activities</w:t>
            </w:r>
          </w:p>
        </w:tc>
        <w:tc>
          <w:tcPr>
            <w:tcW w:w="7920" w:type="dxa"/>
          </w:tcPr>
          <w:p w14:paraId="2BD09264" w14:textId="4D2D6542" w:rsidR="00391FF5" w:rsidRDefault="00681521" w:rsidP="00681521">
            <w:pPr>
              <w:rPr>
                <w:sz w:val="28"/>
                <w:szCs w:val="28"/>
              </w:rPr>
            </w:pPr>
            <w:r>
              <w:rPr>
                <w:sz w:val="28"/>
                <w:szCs w:val="28"/>
              </w:rPr>
              <w:t xml:space="preserve">Open the class with a technology application with which you are familiar.  For example, you might use </w:t>
            </w:r>
            <w:hyperlink r:id="rId46" w:history="1">
              <w:r w:rsidRPr="00C73886">
                <w:rPr>
                  <w:rStyle w:val="Hyperlink"/>
                  <w:sz w:val="28"/>
                  <w:szCs w:val="28"/>
                </w:rPr>
                <w:t>www.voki.com</w:t>
              </w:r>
            </w:hyperlink>
            <w:r>
              <w:rPr>
                <w:sz w:val="28"/>
                <w:szCs w:val="28"/>
              </w:rPr>
              <w:t xml:space="preserve"> to show how students with mod/</w:t>
            </w:r>
            <w:proofErr w:type="spellStart"/>
            <w:r>
              <w:rPr>
                <w:sz w:val="28"/>
                <w:szCs w:val="28"/>
              </w:rPr>
              <w:t>sev</w:t>
            </w:r>
            <w:proofErr w:type="spellEnd"/>
            <w:r>
              <w:rPr>
                <w:sz w:val="28"/>
                <w:szCs w:val="28"/>
              </w:rPr>
              <w:t xml:space="preserve"> disabilities can activate text to speech.  Then provide a </w:t>
            </w:r>
            <w:proofErr w:type="spellStart"/>
            <w:r>
              <w:rPr>
                <w:sz w:val="28"/>
                <w:szCs w:val="28"/>
              </w:rPr>
              <w:t>powerpoint</w:t>
            </w:r>
            <w:proofErr w:type="spellEnd"/>
            <w:r>
              <w:rPr>
                <w:sz w:val="28"/>
                <w:szCs w:val="28"/>
              </w:rPr>
              <w:t xml:space="preserve"> overview using the suggested readings for </w:t>
            </w:r>
            <w:r>
              <w:rPr>
                <w:sz w:val="28"/>
                <w:szCs w:val="28"/>
              </w:rPr>
              <w:lastRenderedPageBreak/>
              <w:t>background information. Emphasize that there is a strong research-based to support using technology with students with disabilities. Ask students to consider how to teach students with moderate and severe disabilities to: (a) make a food purchase in a restaurant and (b</w:t>
            </w:r>
            <w:proofErr w:type="gramStart"/>
            <w:r>
              <w:rPr>
                <w:sz w:val="28"/>
                <w:szCs w:val="28"/>
              </w:rPr>
              <w:t>)  solve</w:t>
            </w:r>
            <w:proofErr w:type="gramEnd"/>
            <w:r>
              <w:rPr>
                <w:sz w:val="28"/>
                <w:szCs w:val="28"/>
              </w:rPr>
              <w:t xml:space="preserve"> a word problem that involves grouping two sets using technology.  Have students plan how they may teach each using a PC, tablet, or interactive whiteboard. If resources permit, have the technology available for students to explore what they could do. </w:t>
            </w:r>
          </w:p>
        </w:tc>
      </w:tr>
      <w:tr w:rsidR="00391FF5" w14:paraId="6C71521D" w14:textId="77777777" w:rsidTr="00712AB0">
        <w:tc>
          <w:tcPr>
            <w:tcW w:w="4464" w:type="dxa"/>
          </w:tcPr>
          <w:p w14:paraId="649DB905" w14:textId="77777777" w:rsidR="00391FF5" w:rsidRDefault="00391FF5" w:rsidP="00712AB0">
            <w:pPr>
              <w:rPr>
                <w:sz w:val="28"/>
                <w:szCs w:val="28"/>
              </w:rPr>
            </w:pPr>
            <w:r>
              <w:rPr>
                <w:sz w:val="28"/>
                <w:szCs w:val="28"/>
              </w:rPr>
              <w:lastRenderedPageBreak/>
              <w:t xml:space="preserve">Extended Learning </w:t>
            </w:r>
          </w:p>
        </w:tc>
        <w:tc>
          <w:tcPr>
            <w:tcW w:w="7920" w:type="dxa"/>
          </w:tcPr>
          <w:p w14:paraId="11CFD028" w14:textId="5C200B1A" w:rsidR="00391FF5" w:rsidRDefault="00681521" w:rsidP="00681521">
            <w:pPr>
              <w:rPr>
                <w:sz w:val="28"/>
                <w:szCs w:val="28"/>
              </w:rPr>
            </w:pPr>
            <w:r>
              <w:rPr>
                <w:sz w:val="28"/>
                <w:szCs w:val="28"/>
              </w:rPr>
              <w:t>Have students use a tablet application to create a response board for students either to use for social communication or to demonstrate learning (e.g., science vocabulary</w:t>
            </w:r>
            <w:proofErr w:type="gramStart"/>
            <w:r>
              <w:rPr>
                <w:sz w:val="28"/>
                <w:szCs w:val="28"/>
              </w:rPr>
              <w:t>,  conversation</w:t>
            </w:r>
            <w:proofErr w:type="gramEnd"/>
            <w:r>
              <w:rPr>
                <w:sz w:val="28"/>
                <w:szCs w:val="28"/>
              </w:rPr>
              <w:t xml:space="preserve"> starters, types of jobs). OR have students create a task analysis for their students with disabilities to access a website (e.g., using screenshots).</w:t>
            </w:r>
          </w:p>
        </w:tc>
      </w:tr>
      <w:tr w:rsidR="00391FF5" w14:paraId="34B5511B" w14:textId="77777777" w:rsidTr="00712AB0">
        <w:tc>
          <w:tcPr>
            <w:tcW w:w="4464" w:type="dxa"/>
          </w:tcPr>
          <w:p w14:paraId="52681C98" w14:textId="77777777" w:rsidR="00391FF5" w:rsidRDefault="00391FF5" w:rsidP="00712AB0">
            <w:pPr>
              <w:rPr>
                <w:sz w:val="28"/>
                <w:szCs w:val="28"/>
              </w:rPr>
            </w:pPr>
            <w:r>
              <w:rPr>
                <w:sz w:val="28"/>
                <w:szCs w:val="28"/>
              </w:rPr>
              <w:t>Field Applications</w:t>
            </w:r>
          </w:p>
        </w:tc>
        <w:tc>
          <w:tcPr>
            <w:tcW w:w="7920" w:type="dxa"/>
          </w:tcPr>
          <w:p w14:paraId="7F1DC902" w14:textId="35830B80" w:rsidR="00391FF5" w:rsidRDefault="00681521" w:rsidP="00712AB0">
            <w:pPr>
              <w:rPr>
                <w:sz w:val="28"/>
                <w:szCs w:val="28"/>
              </w:rPr>
            </w:pPr>
            <w:r>
              <w:rPr>
                <w:sz w:val="28"/>
                <w:szCs w:val="28"/>
              </w:rPr>
              <w:t>Ask students to try a technology application including either a table, interactive whiteboard, or PC.  Have them write a self-reflection on how they taught the student to use the technology (e.g., systematic prompting) and the extent to which it promoted learning.</w:t>
            </w:r>
          </w:p>
        </w:tc>
      </w:tr>
      <w:tr w:rsidR="00391FF5" w14:paraId="109C5305" w14:textId="77777777" w:rsidTr="00712AB0">
        <w:tc>
          <w:tcPr>
            <w:tcW w:w="4464" w:type="dxa"/>
          </w:tcPr>
          <w:p w14:paraId="2AF54A8F" w14:textId="77777777" w:rsidR="00391FF5" w:rsidRDefault="00391FF5" w:rsidP="00712AB0">
            <w:pPr>
              <w:rPr>
                <w:sz w:val="28"/>
                <w:szCs w:val="28"/>
              </w:rPr>
            </w:pPr>
            <w:r>
              <w:rPr>
                <w:sz w:val="28"/>
                <w:szCs w:val="28"/>
              </w:rPr>
              <w:t>Websites, podcasts of interest</w:t>
            </w:r>
          </w:p>
        </w:tc>
        <w:tc>
          <w:tcPr>
            <w:tcW w:w="7920" w:type="dxa"/>
          </w:tcPr>
          <w:p w14:paraId="1A0A361F" w14:textId="0C64E47D" w:rsidR="00681521" w:rsidRPr="00681521" w:rsidRDefault="00681521" w:rsidP="00681521">
            <w:pPr>
              <w:rPr>
                <w:sz w:val="28"/>
                <w:szCs w:val="28"/>
              </w:rPr>
            </w:pPr>
            <w:r>
              <w:rPr>
                <w:sz w:val="28"/>
                <w:szCs w:val="28"/>
              </w:rPr>
              <w:t>Suggested Technology</w:t>
            </w:r>
            <w:r w:rsidRPr="00681521">
              <w:rPr>
                <w:sz w:val="28"/>
                <w:szCs w:val="28"/>
              </w:rPr>
              <w:t xml:space="preserve"> Apps</w:t>
            </w:r>
            <w:r>
              <w:rPr>
                <w:sz w:val="28"/>
                <w:szCs w:val="28"/>
              </w:rPr>
              <w:t xml:space="preserve"> &amp; Software</w:t>
            </w:r>
          </w:p>
          <w:p w14:paraId="14CAFB63" w14:textId="77777777" w:rsidR="00681521" w:rsidRPr="00681521" w:rsidRDefault="00681521" w:rsidP="00681521">
            <w:pPr>
              <w:rPr>
                <w:sz w:val="28"/>
                <w:szCs w:val="28"/>
              </w:rPr>
            </w:pPr>
            <w:r w:rsidRPr="00681521">
              <w:rPr>
                <w:sz w:val="28"/>
                <w:szCs w:val="28"/>
              </w:rPr>
              <w:tab/>
              <w:t>Catalyst Client</w:t>
            </w:r>
          </w:p>
          <w:p w14:paraId="4A1ABA50" w14:textId="77777777" w:rsidR="00681521" w:rsidRPr="00681521" w:rsidRDefault="00681521" w:rsidP="00681521">
            <w:pPr>
              <w:rPr>
                <w:sz w:val="28"/>
                <w:szCs w:val="28"/>
              </w:rPr>
            </w:pPr>
            <w:r w:rsidRPr="00681521">
              <w:rPr>
                <w:sz w:val="28"/>
                <w:szCs w:val="28"/>
              </w:rPr>
              <w:tab/>
            </w:r>
            <w:proofErr w:type="spellStart"/>
            <w:r w:rsidRPr="00681521">
              <w:rPr>
                <w:sz w:val="28"/>
                <w:szCs w:val="28"/>
              </w:rPr>
              <w:t>TallyCounter</w:t>
            </w:r>
            <w:proofErr w:type="spellEnd"/>
          </w:p>
          <w:p w14:paraId="7E6A757C" w14:textId="77777777" w:rsidR="00681521" w:rsidRPr="00681521" w:rsidRDefault="00681521" w:rsidP="00681521">
            <w:pPr>
              <w:rPr>
                <w:sz w:val="28"/>
                <w:szCs w:val="28"/>
              </w:rPr>
            </w:pPr>
            <w:r w:rsidRPr="00681521">
              <w:rPr>
                <w:sz w:val="28"/>
                <w:szCs w:val="28"/>
              </w:rPr>
              <w:tab/>
              <w:t xml:space="preserve">SPED </w:t>
            </w:r>
            <w:proofErr w:type="spellStart"/>
            <w:r w:rsidRPr="00681521">
              <w:rPr>
                <w:sz w:val="28"/>
                <w:szCs w:val="28"/>
              </w:rPr>
              <w:t>eCOVE</w:t>
            </w:r>
            <w:proofErr w:type="spellEnd"/>
            <w:r w:rsidRPr="00681521">
              <w:rPr>
                <w:sz w:val="28"/>
                <w:szCs w:val="28"/>
              </w:rPr>
              <w:t xml:space="preserve"> Observation</w:t>
            </w:r>
          </w:p>
          <w:p w14:paraId="552A21DD" w14:textId="77777777" w:rsidR="00681521" w:rsidRPr="00681521" w:rsidRDefault="00681521" w:rsidP="00681521">
            <w:pPr>
              <w:rPr>
                <w:sz w:val="28"/>
                <w:szCs w:val="28"/>
              </w:rPr>
            </w:pPr>
            <w:r w:rsidRPr="00681521">
              <w:rPr>
                <w:sz w:val="28"/>
                <w:szCs w:val="28"/>
              </w:rPr>
              <w:tab/>
              <w:t>My Autism Day</w:t>
            </w:r>
          </w:p>
          <w:p w14:paraId="4702B415" w14:textId="77777777" w:rsidR="00681521" w:rsidRPr="00681521" w:rsidRDefault="00681521" w:rsidP="00681521">
            <w:pPr>
              <w:rPr>
                <w:sz w:val="28"/>
                <w:szCs w:val="28"/>
              </w:rPr>
            </w:pPr>
            <w:r w:rsidRPr="00681521">
              <w:rPr>
                <w:sz w:val="28"/>
                <w:szCs w:val="28"/>
              </w:rPr>
              <w:tab/>
            </w:r>
            <w:proofErr w:type="spellStart"/>
            <w:r w:rsidRPr="00681521">
              <w:rPr>
                <w:sz w:val="28"/>
                <w:szCs w:val="28"/>
              </w:rPr>
              <w:t>SMARTNotebook</w:t>
            </w:r>
            <w:proofErr w:type="spellEnd"/>
            <w:r w:rsidRPr="00681521">
              <w:rPr>
                <w:sz w:val="28"/>
                <w:szCs w:val="28"/>
              </w:rPr>
              <w:t xml:space="preserve"> App</w:t>
            </w:r>
          </w:p>
          <w:p w14:paraId="4DC37021" w14:textId="77777777" w:rsidR="00681521" w:rsidRPr="00681521" w:rsidRDefault="00681521" w:rsidP="00681521">
            <w:pPr>
              <w:rPr>
                <w:sz w:val="28"/>
                <w:szCs w:val="28"/>
              </w:rPr>
            </w:pPr>
            <w:r w:rsidRPr="00681521">
              <w:rPr>
                <w:sz w:val="28"/>
                <w:szCs w:val="28"/>
              </w:rPr>
              <w:tab/>
              <w:t>Clicker Software (Clicker 6) or Apps (Clicker Sentences)</w:t>
            </w:r>
          </w:p>
          <w:p w14:paraId="5DB18E68" w14:textId="77777777" w:rsidR="00681521" w:rsidRPr="00681521" w:rsidRDefault="00681521" w:rsidP="00681521">
            <w:pPr>
              <w:rPr>
                <w:sz w:val="28"/>
                <w:szCs w:val="28"/>
              </w:rPr>
            </w:pPr>
            <w:r w:rsidRPr="00681521">
              <w:rPr>
                <w:sz w:val="28"/>
                <w:szCs w:val="28"/>
              </w:rPr>
              <w:tab/>
            </w:r>
            <w:proofErr w:type="spellStart"/>
            <w:r w:rsidRPr="00681521">
              <w:rPr>
                <w:sz w:val="28"/>
                <w:szCs w:val="28"/>
              </w:rPr>
              <w:t>Educreation</w:t>
            </w:r>
            <w:proofErr w:type="spellEnd"/>
          </w:p>
          <w:p w14:paraId="7FB1259C" w14:textId="77777777" w:rsidR="00681521" w:rsidRPr="00681521" w:rsidRDefault="00681521" w:rsidP="00681521">
            <w:pPr>
              <w:rPr>
                <w:sz w:val="28"/>
                <w:szCs w:val="28"/>
              </w:rPr>
            </w:pPr>
            <w:r w:rsidRPr="00681521">
              <w:rPr>
                <w:sz w:val="28"/>
                <w:szCs w:val="28"/>
              </w:rPr>
              <w:tab/>
            </w:r>
            <w:proofErr w:type="spellStart"/>
            <w:r w:rsidRPr="00681521">
              <w:rPr>
                <w:sz w:val="28"/>
                <w:szCs w:val="28"/>
              </w:rPr>
              <w:t>Ideasketch</w:t>
            </w:r>
            <w:proofErr w:type="spellEnd"/>
          </w:p>
          <w:p w14:paraId="49FCDF36" w14:textId="77777777" w:rsidR="00681521" w:rsidRPr="00681521" w:rsidRDefault="00681521" w:rsidP="00681521">
            <w:pPr>
              <w:rPr>
                <w:sz w:val="28"/>
                <w:szCs w:val="28"/>
              </w:rPr>
            </w:pPr>
            <w:r w:rsidRPr="00681521">
              <w:rPr>
                <w:sz w:val="28"/>
                <w:szCs w:val="28"/>
              </w:rPr>
              <w:tab/>
            </w:r>
            <w:proofErr w:type="spellStart"/>
            <w:r w:rsidRPr="00681521">
              <w:rPr>
                <w:sz w:val="28"/>
                <w:szCs w:val="28"/>
              </w:rPr>
              <w:t>Storykit</w:t>
            </w:r>
            <w:proofErr w:type="spellEnd"/>
          </w:p>
          <w:p w14:paraId="050BF91B" w14:textId="77777777" w:rsidR="00681521" w:rsidRPr="00681521" w:rsidRDefault="00681521" w:rsidP="00681521">
            <w:pPr>
              <w:rPr>
                <w:sz w:val="28"/>
                <w:szCs w:val="28"/>
              </w:rPr>
            </w:pPr>
            <w:r w:rsidRPr="00681521">
              <w:rPr>
                <w:sz w:val="28"/>
                <w:szCs w:val="28"/>
              </w:rPr>
              <w:lastRenderedPageBreak/>
              <w:tab/>
            </w:r>
            <w:proofErr w:type="spellStart"/>
            <w:r w:rsidRPr="00681521">
              <w:rPr>
                <w:sz w:val="28"/>
                <w:szCs w:val="28"/>
              </w:rPr>
              <w:t>Writeaboutit</w:t>
            </w:r>
            <w:proofErr w:type="spellEnd"/>
          </w:p>
          <w:p w14:paraId="5A40441E" w14:textId="77777777" w:rsidR="00681521" w:rsidRDefault="00681521" w:rsidP="00681521">
            <w:pPr>
              <w:rPr>
                <w:sz w:val="28"/>
                <w:szCs w:val="28"/>
              </w:rPr>
            </w:pPr>
            <w:r w:rsidRPr="00681521">
              <w:rPr>
                <w:sz w:val="28"/>
                <w:szCs w:val="28"/>
              </w:rPr>
              <w:tab/>
            </w:r>
            <w:proofErr w:type="spellStart"/>
            <w:r w:rsidRPr="00681521">
              <w:rPr>
                <w:sz w:val="28"/>
                <w:szCs w:val="28"/>
              </w:rPr>
              <w:t>ShowMe</w:t>
            </w:r>
            <w:proofErr w:type="spellEnd"/>
            <w:r>
              <w:rPr>
                <w:sz w:val="28"/>
                <w:szCs w:val="28"/>
              </w:rPr>
              <w:t xml:space="preserve"> </w:t>
            </w:r>
          </w:p>
          <w:p w14:paraId="37603629" w14:textId="6E820B29" w:rsidR="00681521" w:rsidRDefault="00681521" w:rsidP="00681521">
            <w:pPr>
              <w:rPr>
                <w:sz w:val="28"/>
                <w:szCs w:val="28"/>
              </w:rPr>
            </w:pPr>
            <w:r>
              <w:rPr>
                <w:sz w:val="28"/>
                <w:szCs w:val="28"/>
              </w:rPr>
              <w:t>Go Talk</w:t>
            </w:r>
          </w:p>
          <w:p w14:paraId="0DE9FCC7" w14:textId="77777777" w:rsidR="00681521" w:rsidRPr="00681521" w:rsidRDefault="00681521" w:rsidP="00681521">
            <w:pPr>
              <w:rPr>
                <w:sz w:val="28"/>
                <w:szCs w:val="28"/>
              </w:rPr>
            </w:pPr>
            <w:proofErr w:type="spellStart"/>
            <w:r w:rsidRPr="00681521">
              <w:rPr>
                <w:sz w:val="28"/>
                <w:szCs w:val="28"/>
              </w:rPr>
              <w:t>BookBuilder</w:t>
            </w:r>
            <w:proofErr w:type="spellEnd"/>
            <w:r w:rsidRPr="00681521">
              <w:rPr>
                <w:sz w:val="28"/>
                <w:szCs w:val="28"/>
              </w:rPr>
              <w:tab/>
            </w:r>
            <w:r w:rsidRPr="00681521">
              <w:rPr>
                <w:sz w:val="28"/>
                <w:szCs w:val="28"/>
              </w:rPr>
              <w:tab/>
            </w:r>
            <w:proofErr w:type="spellStart"/>
            <w:r w:rsidRPr="00681521">
              <w:rPr>
                <w:sz w:val="28"/>
                <w:szCs w:val="28"/>
              </w:rPr>
              <w:t>Bitsboard</w:t>
            </w:r>
            <w:proofErr w:type="spellEnd"/>
          </w:p>
          <w:p w14:paraId="64932207" w14:textId="77777777" w:rsidR="00681521" w:rsidRPr="00681521" w:rsidRDefault="00681521" w:rsidP="00681521">
            <w:pPr>
              <w:rPr>
                <w:sz w:val="28"/>
                <w:szCs w:val="28"/>
              </w:rPr>
            </w:pPr>
            <w:r w:rsidRPr="00681521">
              <w:rPr>
                <w:sz w:val="28"/>
                <w:szCs w:val="28"/>
              </w:rPr>
              <w:tab/>
              <w:t>Gutenberg.org</w:t>
            </w:r>
            <w:r w:rsidRPr="00681521">
              <w:rPr>
                <w:sz w:val="28"/>
                <w:szCs w:val="28"/>
              </w:rPr>
              <w:tab/>
            </w:r>
            <w:r w:rsidRPr="00681521">
              <w:rPr>
                <w:sz w:val="28"/>
                <w:szCs w:val="28"/>
              </w:rPr>
              <w:tab/>
              <w:t>Tap2Talk</w:t>
            </w:r>
          </w:p>
          <w:p w14:paraId="7B8D482C" w14:textId="77777777" w:rsidR="00681521" w:rsidRPr="00681521" w:rsidRDefault="00681521" w:rsidP="00681521">
            <w:pPr>
              <w:rPr>
                <w:sz w:val="28"/>
                <w:szCs w:val="28"/>
              </w:rPr>
            </w:pPr>
            <w:r w:rsidRPr="00681521">
              <w:rPr>
                <w:sz w:val="28"/>
                <w:szCs w:val="28"/>
              </w:rPr>
              <w:tab/>
              <w:t xml:space="preserve">UDL Classrooms at </w:t>
            </w:r>
            <w:proofErr w:type="spellStart"/>
            <w:r w:rsidRPr="00681521">
              <w:rPr>
                <w:sz w:val="28"/>
                <w:szCs w:val="28"/>
              </w:rPr>
              <w:t>Wordpress</w:t>
            </w:r>
            <w:proofErr w:type="spellEnd"/>
          </w:p>
          <w:p w14:paraId="7616B3D2" w14:textId="77777777" w:rsidR="00681521" w:rsidRPr="00681521" w:rsidRDefault="00681521" w:rsidP="00681521">
            <w:pPr>
              <w:rPr>
                <w:sz w:val="28"/>
                <w:szCs w:val="28"/>
              </w:rPr>
            </w:pPr>
            <w:r w:rsidRPr="00681521">
              <w:rPr>
                <w:sz w:val="28"/>
                <w:szCs w:val="28"/>
              </w:rPr>
              <w:tab/>
              <w:t>Proloquo2go</w:t>
            </w:r>
            <w:r w:rsidRPr="00681521">
              <w:rPr>
                <w:sz w:val="28"/>
                <w:szCs w:val="28"/>
              </w:rPr>
              <w:tab/>
            </w:r>
            <w:r w:rsidRPr="00681521">
              <w:rPr>
                <w:sz w:val="28"/>
                <w:szCs w:val="28"/>
              </w:rPr>
              <w:tab/>
            </w:r>
            <w:proofErr w:type="spellStart"/>
            <w:r w:rsidRPr="00681521">
              <w:rPr>
                <w:sz w:val="28"/>
                <w:szCs w:val="28"/>
              </w:rPr>
              <w:t>Quizlet</w:t>
            </w:r>
            <w:proofErr w:type="spellEnd"/>
          </w:p>
          <w:p w14:paraId="5FFD7899" w14:textId="77777777" w:rsidR="00681521" w:rsidRPr="00681521" w:rsidRDefault="00681521" w:rsidP="00681521">
            <w:pPr>
              <w:rPr>
                <w:sz w:val="28"/>
                <w:szCs w:val="28"/>
              </w:rPr>
            </w:pPr>
            <w:r w:rsidRPr="00681521">
              <w:rPr>
                <w:sz w:val="28"/>
                <w:szCs w:val="28"/>
              </w:rPr>
              <w:tab/>
              <w:t>Autism Apps</w:t>
            </w:r>
          </w:p>
          <w:p w14:paraId="1A08626C" w14:textId="77777777" w:rsidR="00681521" w:rsidRPr="00681521" w:rsidRDefault="00681521" w:rsidP="00681521">
            <w:pPr>
              <w:rPr>
                <w:sz w:val="28"/>
                <w:szCs w:val="28"/>
              </w:rPr>
            </w:pPr>
            <w:r w:rsidRPr="00681521">
              <w:rPr>
                <w:sz w:val="28"/>
                <w:szCs w:val="28"/>
              </w:rPr>
              <w:tab/>
            </w:r>
            <w:proofErr w:type="spellStart"/>
            <w:r w:rsidRPr="00681521">
              <w:rPr>
                <w:sz w:val="28"/>
                <w:szCs w:val="28"/>
              </w:rPr>
              <w:t>Kidspiration</w:t>
            </w:r>
            <w:proofErr w:type="spellEnd"/>
          </w:p>
          <w:p w14:paraId="4EB47EBC" w14:textId="77777777" w:rsidR="00681521" w:rsidRPr="00681521" w:rsidRDefault="00681521" w:rsidP="00681521">
            <w:pPr>
              <w:rPr>
                <w:sz w:val="28"/>
                <w:szCs w:val="28"/>
              </w:rPr>
            </w:pPr>
            <w:r w:rsidRPr="00681521">
              <w:rPr>
                <w:sz w:val="28"/>
                <w:szCs w:val="28"/>
              </w:rPr>
              <w:tab/>
              <w:t>Discovery Education</w:t>
            </w:r>
          </w:p>
          <w:p w14:paraId="763ED031" w14:textId="77777777" w:rsidR="00681521" w:rsidRDefault="00681521" w:rsidP="00681521">
            <w:pPr>
              <w:rPr>
                <w:sz w:val="28"/>
                <w:szCs w:val="28"/>
              </w:rPr>
            </w:pPr>
          </w:p>
          <w:p w14:paraId="159E5565" w14:textId="77777777" w:rsidR="00681521" w:rsidRPr="00681521" w:rsidRDefault="00681521" w:rsidP="00681521">
            <w:pPr>
              <w:rPr>
                <w:sz w:val="28"/>
                <w:szCs w:val="28"/>
              </w:rPr>
            </w:pPr>
          </w:p>
          <w:p w14:paraId="1F3A09F2" w14:textId="77777777" w:rsidR="00391FF5" w:rsidRDefault="00391FF5" w:rsidP="00712AB0">
            <w:pPr>
              <w:rPr>
                <w:sz w:val="28"/>
                <w:szCs w:val="28"/>
              </w:rPr>
            </w:pPr>
          </w:p>
        </w:tc>
      </w:tr>
      <w:tr w:rsidR="00681521" w14:paraId="3ACAAD3E" w14:textId="77777777" w:rsidTr="00712AB0">
        <w:tc>
          <w:tcPr>
            <w:tcW w:w="4464" w:type="dxa"/>
          </w:tcPr>
          <w:p w14:paraId="1CE325AF" w14:textId="77777777" w:rsidR="00681521" w:rsidRDefault="00681521" w:rsidP="00712AB0">
            <w:pPr>
              <w:rPr>
                <w:sz w:val="28"/>
                <w:szCs w:val="28"/>
              </w:rPr>
            </w:pPr>
          </w:p>
        </w:tc>
        <w:tc>
          <w:tcPr>
            <w:tcW w:w="7920" w:type="dxa"/>
          </w:tcPr>
          <w:p w14:paraId="51295C67" w14:textId="77777777" w:rsidR="00681521" w:rsidRDefault="00681521" w:rsidP="00681521">
            <w:pPr>
              <w:rPr>
                <w:sz w:val="28"/>
                <w:szCs w:val="28"/>
              </w:rPr>
            </w:pPr>
          </w:p>
        </w:tc>
      </w:tr>
    </w:tbl>
    <w:p w14:paraId="5829B2F1" w14:textId="77777777" w:rsidR="00391FF5" w:rsidRDefault="00391FF5" w:rsidP="00391FF5">
      <w:pPr>
        <w:rPr>
          <w:sz w:val="28"/>
          <w:szCs w:val="28"/>
        </w:rPr>
      </w:pPr>
    </w:p>
    <w:p w14:paraId="52C2B65E" w14:textId="77777777" w:rsidR="00391FF5" w:rsidRPr="00712AB0" w:rsidRDefault="00391FF5" w:rsidP="00391FF5">
      <w:pPr>
        <w:rPr>
          <w:b/>
          <w:sz w:val="28"/>
          <w:szCs w:val="28"/>
        </w:rPr>
      </w:pPr>
      <w:r w:rsidRPr="00712AB0">
        <w:rPr>
          <w:b/>
          <w:sz w:val="28"/>
          <w:szCs w:val="28"/>
        </w:rPr>
        <w:t>SESSION NINE:</w:t>
      </w:r>
      <w:r w:rsidRPr="00712AB0">
        <w:rPr>
          <w:b/>
          <w:sz w:val="28"/>
          <w:szCs w:val="28"/>
        </w:rPr>
        <w:tab/>
      </w:r>
      <w:r w:rsidRPr="00712AB0">
        <w:rPr>
          <w:b/>
          <w:sz w:val="28"/>
          <w:szCs w:val="28"/>
        </w:rPr>
        <w:tab/>
        <w:t xml:space="preserve">Home-School Collaboration </w:t>
      </w:r>
    </w:p>
    <w:tbl>
      <w:tblPr>
        <w:tblStyle w:val="TableGrid"/>
        <w:tblW w:w="0" w:type="auto"/>
        <w:tblLook w:val="04A0" w:firstRow="1" w:lastRow="0" w:firstColumn="1" w:lastColumn="0" w:noHBand="0" w:noVBand="1"/>
      </w:tblPr>
      <w:tblGrid>
        <w:gridCol w:w="2665"/>
        <w:gridCol w:w="6191"/>
      </w:tblGrid>
      <w:tr w:rsidR="00391FF5" w:rsidRPr="0019599D" w14:paraId="52F43B54" w14:textId="77777777" w:rsidTr="00712AB0">
        <w:tc>
          <w:tcPr>
            <w:tcW w:w="4464" w:type="dxa"/>
          </w:tcPr>
          <w:p w14:paraId="12DB26CB" w14:textId="77777777" w:rsidR="00391FF5" w:rsidRDefault="00391FF5" w:rsidP="00712AB0">
            <w:pPr>
              <w:rPr>
                <w:sz w:val="28"/>
                <w:szCs w:val="28"/>
              </w:rPr>
            </w:pPr>
            <w:r>
              <w:rPr>
                <w:sz w:val="28"/>
                <w:szCs w:val="28"/>
              </w:rPr>
              <w:t>Objectives</w:t>
            </w:r>
          </w:p>
        </w:tc>
        <w:tc>
          <w:tcPr>
            <w:tcW w:w="7920" w:type="dxa"/>
          </w:tcPr>
          <w:p w14:paraId="019B46B7" w14:textId="77777777" w:rsidR="00AE3B05" w:rsidRDefault="00AE3B05" w:rsidP="00AE3B05">
            <w:pPr>
              <w:rPr>
                <w:sz w:val="28"/>
                <w:szCs w:val="28"/>
              </w:rPr>
            </w:pPr>
            <w:r>
              <w:rPr>
                <w:sz w:val="28"/>
                <w:szCs w:val="28"/>
              </w:rPr>
              <w:t xml:space="preserve">Students will be able to: </w:t>
            </w:r>
          </w:p>
          <w:p w14:paraId="3895815A" w14:textId="589917EE" w:rsidR="00391FF5" w:rsidRDefault="00AE3B05" w:rsidP="00AE3B05">
            <w:pPr>
              <w:ind w:left="360"/>
              <w:rPr>
                <w:sz w:val="28"/>
                <w:szCs w:val="28"/>
              </w:rPr>
            </w:pPr>
            <w:r>
              <w:rPr>
                <w:sz w:val="28"/>
                <w:szCs w:val="28"/>
              </w:rPr>
              <w:t>1. Articulate why home-school collaboration is important</w:t>
            </w:r>
          </w:p>
          <w:p w14:paraId="5B696ED5" w14:textId="3507BC33" w:rsidR="00AE3B05" w:rsidRDefault="00AE3B05" w:rsidP="00AE3B05">
            <w:pPr>
              <w:ind w:left="360"/>
              <w:rPr>
                <w:sz w:val="28"/>
                <w:szCs w:val="28"/>
              </w:rPr>
            </w:pPr>
            <w:r>
              <w:rPr>
                <w:sz w:val="28"/>
                <w:szCs w:val="28"/>
              </w:rPr>
              <w:t>2. List and describe six essential elements of successful home-school collaboration</w:t>
            </w:r>
          </w:p>
          <w:p w14:paraId="7C6BE9C6" w14:textId="186FF1B6" w:rsidR="00AE3B05" w:rsidRPr="00AE3B05" w:rsidRDefault="00AE3B05" w:rsidP="00AE3B05">
            <w:pPr>
              <w:ind w:left="360"/>
              <w:rPr>
                <w:sz w:val="28"/>
                <w:szCs w:val="28"/>
              </w:rPr>
            </w:pPr>
            <w:r>
              <w:rPr>
                <w:sz w:val="28"/>
                <w:szCs w:val="28"/>
              </w:rPr>
              <w:t>3. Generate a list of barriers and solutions for successful home-school collaboration</w:t>
            </w:r>
          </w:p>
        </w:tc>
      </w:tr>
      <w:tr w:rsidR="00391FF5" w14:paraId="0B9C366A" w14:textId="77777777" w:rsidTr="00712AB0">
        <w:tc>
          <w:tcPr>
            <w:tcW w:w="4464" w:type="dxa"/>
          </w:tcPr>
          <w:p w14:paraId="7E94DCA7" w14:textId="76CDD3A4" w:rsidR="00391FF5" w:rsidRDefault="00391FF5" w:rsidP="00712AB0">
            <w:pPr>
              <w:rPr>
                <w:sz w:val="28"/>
                <w:szCs w:val="28"/>
              </w:rPr>
            </w:pPr>
            <w:r>
              <w:rPr>
                <w:sz w:val="28"/>
                <w:szCs w:val="28"/>
              </w:rPr>
              <w:t>Overview</w:t>
            </w:r>
          </w:p>
        </w:tc>
        <w:tc>
          <w:tcPr>
            <w:tcW w:w="7920" w:type="dxa"/>
          </w:tcPr>
          <w:p w14:paraId="2FE1FC63" w14:textId="6F0A6200" w:rsidR="00391FF5" w:rsidRDefault="00AE3B05" w:rsidP="00712AB0">
            <w:pPr>
              <w:rPr>
                <w:sz w:val="28"/>
                <w:szCs w:val="28"/>
              </w:rPr>
            </w:pPr>
            <w:r>
              <w:rPr>
                <w:sz w:val="28"/>
                <w:szCs w:val="28"/>
              </w:rPr>
              <w:t>In this session students will learn about benefits from research for fostering home-school collaboration. Additionally, students will learn six essential elements of successful home-school collaboration. Finally, students will discuss barriers to home-school collaboration, including cultural differences.</w:t>
            </w:r>
          </w:p>
        </w:tc>
      </w:tr>
      <w:tr w:rsidR="00391FF5" w14:paraId="07939A92" w14:textId="77777777" w:rsidTr="00712AB0">
        <w:tc>
          <w:tcPr>
            <w:tcW w:w="4464" w:type="dxa"/>
          </w:tcPr>
          <w:p w14:paraId="02E028D3" w14:textId="77777777" w:rsidR="00391FF5" w:rsidRDefault="00391FF5" w:rsidP="00712AB0">
            <w:pPr>
              <w:rPr>
                <w:sz w:val="28"/>
                <w:szCs w:val="28"/>
              </w:rPr>
            </w:pPr>
            <w:r>
              <w:rPr>
                <w:sz w:val="28"/>
                <w:szCs w:val="28"/>
              </w:rPr>
              <w:t>Readings</w:t>
            </w:r>
          </w:p>
          <w:p w14:paraId="6C8ACF7C" w14:textId="77777777" w:rsidR="00391FF5" w:rsidRDefault="00391FF5" w:rsidP="00712AB0">
            <w:pPr>
              <w:rPr>
                <w:sz w:val="28"/>
                <w:szCs w:val="28"/>
              </w:rPr>
            </w:pPr>
          </w:p>
          <w:p w14:paraId="2446C807" w14:textId="77777777" w:rsidR="00391FF5" w:rsidRDefault="00391FF5" w:rsidP="00712AB0">
            <w:pPr>
              <w:rPr>
                <w:sz w:val="28"/>
                <w:szCs w:val="28"/>
              </w:rPr>
            </w:pPr>
          </w:p>
          <w:p w14:paraId="4A748863" w14:textId="77777777" w:rsidR="00391FF5" w:rsidRDefault="00391FF5" w:rsidP="00712AB0">
            <w:pPr>
              <w:rPr>
                <w:sz w:val="28"/>
                <w:szCs w:val="28"/>
              </w:rPr>
            </w:pPr>
            <w:r>
              <w:rPr>
                <w:sz w:val="28"/>
                <w:szCs w:val="28"/>
              </w:rPr>
              <w:t xml:space="preserve">*Suggested for student readings; others are for background reading </w:t>
            </w:r>
            <w:r>
              <w:rPr>
                <w:sz w:val="28"/>
                <w:szCs w:val="28"/>
              </w:rPr>
              <w:lastRenderedPageBreak/>
              <w:t>for instructor</w:t>
            </w:r>
          </w:p>
        </w:tc>
        <w:tc>
          <w:tcPr>
            <w:tcW w:w="7920" w:type="dxa"/>
          </w:tcPr>
          <w:p w14:paraId="442277C0" w14:textId="7958D497" w:rsidR="00393552" w:rsidRPr="00393552" w:rsidRDefault="009A3AC8" w:rsidP="00393552">
            <w:pPr>
              <w:ind w:left="720" w:hanging="720"/>
              <w:rPr>
                <w:rFonts w:cs="Times New Roman"/>
                <w:sz w:val="28"/>
                <w:szCs w:val="28"/>
              </w:rPr>
            </w:pPr>
            <w:r w:rsidRPr="00393552">
              <w:rPr>
                <w:rFonts w:cs="Times New Roman"/>
                <w:sz w:val="28"/>
                <w:szCs w:val="28"/>
              </w:rPr>
              <w:lastRenderedPageBreak/>
              <w:t>*</w:t>
            </w:r>
            <w:r w:rsidR="00393552" w:rsidRPr="00393552">
              <w:rPr>
                <w:rFonts w:ascii="Times New Roman" w:hAnsi="Times New Roman" w:cs="Times New Roman"/>
              </w:rPr>
              <w:t xml:space="preserve"> </w:t>
            </w:r>
            <w:r w:rsidR="00393552" w:rsidRPr="00393552">
              <w:rPr>
                <w:rFonts w:cs="Times New Roman"/>
                <w:sz w:val="28"/>
                <w:szCs w:val="28"/>
              </w:rPr>
              <w:t xml:space="preserve">Blue-Banning, M., Summers, J. A., </w:t>
            </w:r>
            <w:proofErr w:type="spellStart"/>
            <w:r w:rsidR="00393552" w:rsidRPr="00393552">
              <w:rPr>
                <w:rFonts w:cs="Times New Roman"/>
                <w:sz w:val="28"/>
                <w:szCs w:val="28"/>
              </w:rPr>
              <w:t>Frankland</w:t>
            </w:r>
            <w:proofErr w:type="spellEnd"/>
            <w:r w:rsidR="00393552" w:rsidRPr="00393552">
              <w:rPr>
                <w:rFonts w:cs="Times New Roman"/>
                <w:sz w:val="28"/>
                <w:szCs w:val="28"/>
              </w:rPr>
              <w:t xml:space="preserve">, H. C., Lord Nelson, L., &amp; </w:t>
            </w:r>
            <w:proofErr w:type="spellStart"/>
            <w:r w:rsidR="00393552" w:rsidRPr="00393552">
              <w:rPr>
                <w:rFonts w:cs="Times New Roman"/>
                <w:sz w:val="28"/>
                <w:szCs w:val="28"/>
              </w:rPr>
              <w:t>Beegle</w:t>
            </w:r>
            <w:proofErr w:type="spellEnd"/>
            <w:r w:rsidR="00393552" w:rsidRPr="00393552">
              <w:rPr>
                <w:rFonts w:cs="Times New Roman"/>
                <w:sz w:val="28"/>
                <w:szCs w:val="28"/>
              </w:rPr>
              <w:t xml:space="preserve">, G. (2004). Dimensions of family and professional partnerships: Constructive guidelines for collaboration. </w:t>
            </w:r>
            <w:r w:rsidR="00393552" w:rsidRPr="00393552">
              <w:rPr>
                <w:rFonts w:cs="Times New Roman"/>
                <w:i/>
                <w:sz w:val="28"/>
                <w:szCs w:val="28"/>
              </w:rPr>
              <w:t>Exceptional Children</w:t>
            </w:r>
            <w:r w:rsidR="00393552" w:rsidRPr="00393552">
              <w:rPr>
                <w:rFonts w:cs="Times New Roman"/>
                <w:sz w:val="28"/>
                <w:szCs w:val="28"/>
              </w:rPr>
              <w:t>,</w:t>
            </w:r>
            <w:r w:rsidR="00393552" w:rsidRPr="00393552">
              <w:rPr>
                <w:rFonts w:cs="Times New Roman"/>
                <w:i/>
                <w:sz w:val="28"/>
                <w:szCs w:val="28"/>
              </w:rPr>
              <w:t xml:space="preserve"> 70</w:t>
            </w:r>
            <w:r w:rsidR="00393552" w:rsidRPr="00393552">
              <w:rPr>
                <w:rFonts w:cs="Times New Roman"/>
                <w:sz w:val="28"/>
                <w:szCs w:val="28"/>
              </w:rPr>
              <w:t>, 167-184.</w:t>
            </w:r>
          </w:p>
          <w:p w14:paraId="31EE25BF" w14:textId="77777777" w:rsidR="009A3AC8" w:rsidRPr="00393552" w:rsidRDefault="009A3AC8" w:rsidP="00393552">
            <w:pPr>
              <w:rPr>
                <w:rFonts w:cs="Times New Roman"/>
                <w:sz w:val="28"/>
                <w:szCs w:val="28"/>
              </w:rPr>
            </w:pPr>
          </w:p>
          <w:p w14:paraId="02FFB158" w14:textId="49A19154" w:rsidR="00393552" w:rsidRPr="00393552" w:rsidRDefault="00393552" w:rsidP="00393552">
            <w:pPr>
              <w:ind w:left="720" w:hanging="720"/>
              <w:rPr>
                <w:rFonts w:cs="Times New Roman"/>
                <w:sz w:val="28"/>
                <w:szCs w:val="28"/>
              </w:rPr>
            </w:pPr>
            <w:r>
              <w:rPr>
                <w:rFonts w:cs="Times New Roman"/>
                <w:sz w:val="28"/>
                <w:szCs w:val="28"/>
              </w:rPr>
              <w:lastRenderedPageBreak/>
              <w:t>*</w:t>
            </w:r>
            <w:r w:rsidRPr="00393552">
              <w:rPr>
                <w:rFonts w:cs="Times New Roman"/>
                <w:sz w:val="28"/>
                <w:szCs w:val="28"/>
              </w:rPr>
              <w:t xml:space="preserve">Cho-Blair, K. S., Lee, I. S., Cho, S. J., &amp; Dunlap, G. (2011). Positive behavior support through family-school collaboration for young children with autism. </w:t>
            </w:r>
            <w:r w:rsidRPr="00393552">
              <w:rPr>
                <w:rFonts w:cs="Times New Roman"/>
                <w:i/>
                <w:sz w:val="28"/>
                <w:szCs w:val="28"/>
              </w:rPr>
              <w:t>Topics in Early Childhood Special Education</w:t>
            </w:r>
            <w:r w:rsidRPr="00393552">
              <w:rPr>
                <w:rFonts w:cs="Times New Roman"/>
                <w:sz w:val="28"/>
                <w:szCs w:val="28"/>
              </w:rPr>
              <w:t>,</w:t>
            </w:r>
            <w:r w:rsidRPr="00393552">
              <w:rPr>
                <w:rFonts w:cs="Times New Roman"/>
                <w:i/>
                <w:sz w:val="28"/>
                <w:szCs w:val="28"/>
              </w:rPr>
              <w:t xml:space="preserve"> 31</w:t>
            </w:r>
            <w:r w:rsidRPr="00393552">
              <w:rPr>
                <w:rFonts w:cs="Times New Roman"/>
                <w:sz w:val="28"/>
                <w:szCs w:val="28"/>
              </w:rPr>
              <w:t>, 22-36.</w:t>
            </w:r>
          </w:p>
          <w:p w14:paraId="017DF1C3" w14:textId="77777777" w:rsidR="009A3AC8" w:rsidRPr="00393552" w:rsidRDefault="009A3AC8" w:rsidP="00393552">
            <w:pPr>
              <w:ind w:left="720" w:hanging="720"/>
              <w:rPr>
                <w:rFonts w:cs="Times New Roman"/>
                <w:sz w:val="28"/>
                <w:szCs w:val="28"/>
              </w:rPr>
            </w:pPr>
          </w:p>
          <w:p w14:paraId="6AE8797F" w14:textId="2550589A" w:rsidR="00393552" w:rsidRPr="00393552" w:rsidRDefault="00393552" w:rsidP="00393552">
            <w:pPr>
              <w:ind w:left="720" w:hanging="720"/>
              <w:rPr>
                <w:rFonts w:cs="Times New Roman"/>
                <w:sz w:val="28"/>
                <w:szCs w:val="28"/>
              </w:rPr>
            </w:pPr>
            <w:r w:rsidRPr="00393552">
              <w:rPr>
                <w:rFonts w:cs="Times New Roman"/>
                <w:sz w:val="28"/>
                <w:szCs w:val="28"/>
              </w:rPr>
              <w:t xml:space="preserve">Hall, T. E., Wolfe, P. S., &amp; </w:t>
            </w:r>
            <w:proofErr w:type="spellStart"/>
            <w:r w:rsidRPr="00393552">
              <w:rPr>
                <w:rFonts w:cs="Times New Roman"/>
                <w:sz w:val="28"/>
                <w:szCs w:val="28"/>
              </w:rPr>
              <w:t>Bollig</w:t>
            </w:r>
            <w:proofErr w:type="spellEnd"/>
            <w:r w:rsidRPr="00393552">
              <w:rPr>
                <w:rFonts w:cs="Times New Roman"/>
                <w:sz w:val="28"/>
                <w:szCs w:val="28"/>
              </w:rPr>
              <w:t xml:space="preserve">, A. A. (2003).  The home-to-school notebook: An effective communication strategy for students with severe disabilities. </w:t>
            </w:r>
            <w:r w:rsidRPr="00393552">
              <w:rPr>
                <w:rFonts w:cs="Times New Roman"/>
                <w:i/>
                <w:sz w:val="28"/>
                <w:szCs w:val="28"/>
              </w:rPr>
              <w:t xml:space="preserve">Teaching </w:t>
            </w:r>
            <w:r>
              <w:rPr>
                <w:rFonts w:cs="Times New Roman"/>
                <w:i/>
                <w:sz w:val="28"/>
                <w:szCs w:val="28"/>
              </w:rPr>
              <w:t>Exceptional Children, 32</w:t>
            </w:r>
            <w:r w:rsidRPr="00393552">
              <w:rPr>
                <w:rFonts w:cs="Times New Roman"/>
                <w:sz w:val="28"/>
                <w:szCs w:val="28"/>
              </w:rPr>
              <w:t>, 68-73.</w:t>
            </w:r>
          </w:p>
          <w:p w14:paraId="3258FE06" w14:textId="77777777" w:rsidR="009A3AC8" w:rsidRPr="00393552" w:rsidRDefault="009A3AC8" w:rsidP="00393552">
            <w:pPr>
              <w:rPr>
                <w:rFonts w:cs="Times New Roman"/>
                <w:sz w:val="28"/>
                <w:szCs w:val="28"/>
              </w:rPr>
            </w:pPr>
          </w:p>
          <w:p w14:paraId="7BA97EFC" w14:textId="456AEEB0" w:rsidR="00393552" w:rsidRPr="00393552" w:rsidRDefault="0050027B" w:rsidP="00393552">
            <w:pPr>
              <w:ind w:left="720" w:hanging="720"/>
              <w:rPr>
                <w:rFonts w:cs="Times New Roman"/>
                <w:sz w:val="28"/>
                <w:szCs w:val="28"/>
              </w:rPr>
            </w:pPr>
            <w:r>
              <w:rPr>
                <w:rFonts w:cs="Times New Roman"/>
                <w:sz w:val="28"/>
                <w:szCs w:val="28"/>
              </w:rPr>
              <w:t>*</w:t>
            </w:r>
            <w:proofErr w:type="spellStart"/>
            <w:r w:rsidR="00393552" w:rsidRPr="00393552">
              <w:rPr>
                <w:rFonts w:cs="Times New Roman"/>
                <w:sz w:val="28"/>
                <w:szCs w:val="28"/>
              </w:rPr>
              <w:t>Kyzar</w:t>
            </w:r>
            <w:proofErr w:type="spellEnd"/>
            <w:r w:rsidR="00393552" w:rsidRPr="00393552">
              <w:rPr>
                <w:rFonts w:cs="Times New Roman"/>
                <w:sz w:val="28"/>
                <w:szCs w:val="28"/>
              </w:rPr>
              <w:t xml:space="preserve">, K. B., Turnbull, A. P., Summers, J. A., &amp; Gomez, V. A. (2012). The relationship of family support to family outcomes: A synthesis of key findings from research on severe disability. </w:t>
            </w:r>
            <w:r w:rsidR="00393552" w:rsidRPr="00393552">
              <w:rPr>
                <w:rFonts w:cs="Times New Roman"/>
                <w:i/>
                <w:sz w:val="28"/>
                <w:szCs w:val="28"/>
              </w:rPr>
              <w:t>Research and Practice for Persons with Severe Disabilities, 37</w:t>
            </w:r>
            <w:r w:rsidR="00393552" w:rsidRPr="00393552">
              <w:rPr>
                <w:rFonts w:cs="Times New Roman"/>
                <w:sz w:val="28"/>
                <w:szCs w:val="28"/>
              </w:rPr>
              <w:t>(1), 31-44.</w:t>
            </w:r>
          </w:p>
          <w:p w14:paraId="6CC2AE3D" w14:textId="77777777" w:rsidR="00393552" w:rsidRPr="00393552" w:rsidRDefault="00393552" w:rsidP="00393552">
            <w:pPr>
              <w:ind w:left="720" w:hanging="720"/>
              <w:rPr>
                <w:rFonts w:cs="Times New Roman"/>
                <w:sz w:val="28"/>
                <w:szCs w:val="28"/>
              </w:rPr>
            </w:pPr>
          </w:p>
          <w:p w14:paraId="591135E9" w14:textId="25F76974" w:rsidR="00393552" w:rsidRPr="00393552" w:rsidRDefault="00393552" w:rsidP="00393552">
            <w:pPr>
              <w:ind w:left="720" w:hanging="720"/>
              <w:rPr>
                <w:rFonts w:cs="Times New Roman"/>
                <w:sz w:val="28"/>
                <w:szCs w:val="28"/>
              </w:rPr>
            </w:pPr>
            <w:proofErr w:type="spellStart"/>
            <w:r w:rsidRPr="00393552">
              <w:rPr>
                <w:rFonts w:cs="Times New Roman"/>
                <w:sz w:val="28"/>
                <w:szCs w:val="28"/>
              </w:rPr>
              <w:t>McDonnall</w:t>
            </w:r>
            <w:proofErr w:type="spellEnd"/>
            <w:r w:rsidRPr="00393552">
              <w:rPr>
                <w:rFonts w:cs="Times New Roman"/>
                <w:sz w:val="28"/>
                <w:szCs w:val="28"/>
              </w:rPr>
              <w:t xml:space="preserve">, M. C., </w:t>
            </w:r>
            <w:proofErr w:type="spellStart"/>
            <w:r w:rsidRPr="00393552">
              <w:rPr>
                <w:rFonts w:cs="Times New Roman"/>
                <w:sz w:val="28"/>
                <w:szCs w:val="28"/>
              </w:rPr>
              <w:t>Cavenaugh</w:t>
            </w:r>
            <w:proofErr w:type="spellEnd"/>
            <w:r w:rsidRPr="00393552">
              <w:rPr>
                <w:rFonts w:cs="Times New Roman"/>
                <w:sz w:val="28"/>
                <w:szCs w:val="28"/>
              </w:rPr>
              <w:t xml:space="preserve">, B. S., &amp; </w:t>
            </w:r>
            <w:proofErr w:type="spellStart"/>
            <w:r w:rsidRPr="00393552">
              <w:rPr>
                <w:rFonts w:cs="Times New Roman"/>
                <w:sz w:val="28"/>
                <w:szCs w:val="28"/>
              </w:rPr>
              <w:t>Giesen</w:t>
            </w:r>
            <w:proofErr w:type="spellEnd"/>
            <w:r w:rsidRPr="00393552">
              <w:rPr>
                <w:rFonts w:cs="Times New Roman"/>
                <w:sz w:val="28"/>
                <w:szCs w:val="28"/>
              </w:rPr>
              <w:t xml:space="preserve">, J. M. (2012). The relationship between parental involvement and mathematics achievement for students with visual impairments, </w:t>
            </w:r>
            <w:r w:rsidRPr="00393552">
              <w:rPr>
                <w:rFonts w:cs="Times New Roman"/>
                <w:i/>
                <w:sz w:val="28"/>
                <w:szCs w:val="28"/>
              </w:rPr>
              <w:t>The Journal of Special Education, 45</w:t>
            </w:r>
            <w:r w:rsidRPr="00393552">
              <w:rPr>
                <w:rFonts w:cs="Times New Roman"/>
                <w:sz w:val="28"/>
                <w:szCs w:val="28"/>
              </w:rPr>
              <w:t>, 204-215.</w:t>
            </w:r>
          </w:p>
          <w:p w14:paraId="2F8BD4A2" w14:textId="77777777" w:rsidR="009A3AC8" w:rsidRPr="00393552" w:rsidRDefault="009A3AC8" w:rsidP="00393552">
            <w:pPr>
              <w:ind w:hanging="720"/>
              <w:rPr>
                <w:rFonts w:cs="Times New Roman"/>
                <w:sz w:val="28"/>
                <w:szCs w:val="28"/>
              </w:rPr>
            </w:pPr>
          </w:p>
          <w:p w14:paraId="5D10CB78" w14:textId="4D946B14" w:rsidR="00393552" w:rsidRDefault="00393552" w:rsidP="00393552">
            <w:pPr>
              <w:ind w:left="720" w:hanging="720"/>
              <w:rPr>
                <w:rFonts w:cs="Times New Roman"/>
                <w:sz w:val="28"/>
                <w:szCs w:val="28"/>
              </w:rPr>
            </w:pPr>
            <w:r w:rsidRPr="00393552">
              <w:rPr>
                <w:rFonts w:cs="Times New Roman"/>
                <w:sz w:val="28"/>
                <w:szCs w:val="28"/>
              </w:rPr>
              <w:t xml:space="preserve">Nye, C., Turner, H., &amp; Schwartz, J. (2006). Approaches to parent involvement for improving the academic performance of elementary school age children. </w:t>
            </w:r>
            <w:r>
              <w:rPr>
                <w:rFonts w:cs="Times New Roman"/>
                <w:sz w:val="28"/>
                <w:szCs w:val="28"/>
              </w:rPr>
              <w:t xml:space="preserve"> Retrieved from </w:t>
            </w:r>
            <w:r w:rsidRPr="00393552">
              <w:rPr>
                <w:rFonts w:cs="Times New Roman"/>
                <w:sz w:val="28"/>
                <w:szCs w:val="28"/>
              </w:rPr>
              <w:t>http://www.sfi.dk/graphics/Campbell /reviews/parental_involvement_review.pdf</w:t>
            </w:r>
          </w:p>
          <w:p w14:paraId="122A310D" w14:textId="77777777" w:rsidR="00393552" w:rsidRDefault="00393552" w:rsidP="00393552">
            <w:pPr>
              <w:ind w:left="720" w:hanging="720"/>
              <w:rPr>
                <w:rFonts w:cs="Times New Roman"/>
                <w:sz w:val="28"/>
                <w:szCs w:val="28"/>
              </w:rPr>
            </w:pPr>
          </w:p>
          <w:p w14:paraId="65D8BD23" w14:textId="1EBA5103" w:rsidR="00393552" w:rsidRPr="00393552" w:rsidRDefault="00393552" w:rsidP="00393552">
            <w:pPr>
              <w:ind w:left="720" w:hanging="720"/>
              <w:rPr>
                <w:rFonts w:cs="Times New Roman"/>
                <w:sz w:val="28"/>
                <w:szCs w:val="28"/>
              </w:rPr>
            </w:pPr>
            <w:proofErr w:type="spellStart"/>
            <w:r w:rsidRPr="00393552">
              <w:rPr>
                <w:rFonts w:cs="Times New Roman"/>
                <w:sz w:val="28"/>
                <w:szCs w:val="28"/>
              </w:rPr>
              <w:t>Pomerantz</w:t>
            </w:r>
            <w:proofErr w:type="spellEnd"/>
            <w:r w:rsidRPr="00393552">
              <w:rPr>
                <w:rFonts w:cs="Times New Roman"/>
                <w:sz w:val="28"/>
                <w:szCs w:val="28"/>
              </w:rPr>
              <w:t xml:space="preserve">, E. M., Moorman, E. A., &amp; </w:t>
            </w:r>
            <w:proofErr w:type="spellStart"/>
            <w:r w:rsidRPr="00393552">
              <w:rPr>
                <w:rFonts w:cs="Times New Roman"/>
                <w:sz w:val="28"/>
                <w:szCs w:val="28"/>
              </w:rPr>
              <w:t>Litwack</w:t>
            </w:r>
            <w:proofErr w:type="spellEnd"/>
            <w:r w:rsidRPr="00393552">
              <w:rPr>
                <w:rFonts w:cs="Times New Roman"/>
                <w:sz w:val="28"/>
                <w:szCs w:val="28"/>
              </w:rPr>
              <w:t xml:space="preserve">, S. D. (2007). The how, whom and why of parents’ involvement in children’s academic lives: More is not always better. </w:t>
            </w:r>
            <w:r w:rsidRPr="00393552">
              <w:rPr>
                <w:rFonts w:cs="Times New Roman"/>
                <w:i/>
                <w:iCs/>
                <w:sz w:val="28"/>
                <w:szCs w:val="28"/>
              </w:rPr>
              <w:t>Review of Educational</w:t>
            </w:r>
            <w:r w:rsidRPr="00393552">
              <w:rPr>
                <w:rFonts w:cs="Times New Roman"/>
                <w:sz w:val="28"/>
                <w:szCs w:val="28"/>
              </w:rPr>
              <w:t xml:space="preserve"> </w:t>
            </w:r>
            <w:r w:rsidRPr="00393552">
              <w:rPr>
                <w:rFonts w:cs="Times New Roman"/>
                <w:i/>
                <w:iCs/>
                <w:sz w:val="28"/>
                <w:szCs w:val="28"/>
              </w:rPr>
              <w:t>Research</w:t>
            </w:r>
            <w:r w:rsidRPr="00393552">
              <w:rPr>
                <w:rFonts w:cs="Times New Roman"/>
                <w:sz w:val="28"/>
                <w:szCs w:val="28"/>
              </w:rPr>
              <w:t xml:space="preserve">, </w:t>
            </w:r>
            <w:r w:rsidRPr="00393552">
              <w:rPr>
                <w:rFonts w:cs="Times New Roman"/>
                <w:i/>
                <w:iCs/>
                <w:sz w:val="28"/>
                <w:szCs w:val="28"/>
              </w:rPr>
              <w:t>77</w:t>
            </w:r>
            <w:r w:rsidRPr="00393552">
              <w:rPr>
                <w:rFonts w:cs="Times New Roman"/>
                <w:sz w:val="28"/>
                <w:szCs w:val="28"/>
              </w:rPr>
              <w:t>, 373–410.</w:t>
            </w:r>
          </w:p>
          <w:p w14:paraId="373D2F85" w14:textId="77777777" w:rsidR="00393552" w:rsidRPr="00393552" w:rsidRDefault="00393552" w:rsidP="00393552">
            <w:pPr>
              <w:ind w:hanging="720"/>
              <w:rPr>
                <w:rFonts w:cs="Times New Roman"/>
                <w:sz w:val="28"/>
                <w:szCs w:val="28"/>
              </w:rPr>
            </w:pPr>
          </w:p>
          <w:p w14:paraId="298C6D6A" w14:textId="5C392D80" w:rsidR="00393552" w:rsidRDefault="00393552" w:rsidP="00393552">
            <w:pPr>
              <w:ind w:left="720" w:hanging="720"/>
              <w:rPr>
                <w:rFonts w:cs="Times New Roman"/>
                <w:sz w:val="28"/>
                <w:szCs w:val="28"/>
              </w:rPr>
            </w:pPr>
            <w:proofErr w:type="spellStart"/>
            <w:r w:rsidRPr="00393552">
              <w:rPr>
                <w:rFonts w:cs="Times New Roman"/>
                <w:sz w:val="28"/>
                <w:szCs w:val="28"/>
              </w:rPr>
              <w:t>Westling</w:t>
            </w:r>
            <w:proofErr w:type="spellEnd"/>
            <w:r w:rsidRPr="00393552">
              <w:rPr>
                <w:rFonts w:cs="Times New Roman"/>
                <w:sz w:val="28"/>
                <w:szCs w:val="28"/>
              </w:rPr>
              <w:t xml:space="preserve">, D. L., &amp; Fox, L. (2009). </w:t>
            </w:r>
            <w:r w:rsidR="00647C60">
              <w:rPr>
                <w:rFonts w:cs="Times New Roman"/>
                <w:sz w:val="28"/>
                <w:szCs w:val="28"/>
              </w:rPr>
              <w:t xml:space="preserve">Parents, families, and cultural issues. In D. L. </w:t>
            </w:r>
            <w:proofErr w:type="spellStart"/>
            <w:r w:rsidR="00647C60">
              <w:rPr>
                <w:rFonts w:cs="Times New Roman"/>
                <w:sz w:val="28"/>
                <w:szCs w:val="28"/>
              </w:rPr>
              <w:t>Westling</w:t>
            </w:r>
            <w:proofErr w:type="spellEnd"/>
            <w:r w:rsidR="00647C60">
              <w:rPr>
                <w:rFonts w:cs="Times New Roman"/>
                <w:sz w:val="28"/>
                <w:szCs w:val="28"/>
              </w:rPr>
              <w:t xml:space="preserve"> &amp; L. Fox, </w:t>
            </w:r>
            <w:r w:rsidRPr="00393552">
              <w:rPr>
                <w:rFonts w:cs="Times New Roman"/>
                <w:i/>
                <w:sz w:val="28"/>
                <w:szCs w:val="28"/>
              </w:rPr>
              <w:t>Teaching students with severe disabilities</w:t>
            </w:r>
            <w:r w:rsidRPr="00393552">
              <w:rPr>
                <w:rFonts w:cs="Times New Roman"/>
                <w:sz w:val="28"/>
                <w:szCs w:val="28"/>
              </w:rPr>
              <w:t xml:space="preserve"> (4</w:t>
            </w:r>
            <w:r w:rsidRPr="00393552">
              <w:rPr>
                <w:rFonts w:cs="Times New Roman"/>
                <w:sz w:val="28"/>
                <w:szCs w:val="28"/>
                <w:vertAlign w:val="superscript"/>
              </w:rPr>
              <w:t>th</w:t>
            </w:r>
            <w:r w:rsidRPr="00393552">
              <w:rPr>
                <w:rFonts w:cs="Times New Roman"/>
                <w:sz w:val="28"/>
                <w:szCs w:val="28"/>
              </w:rPr>
              <w:t xml:space="preserve"> ed.). Upper Saddle River, NJ: Pearson Ed.</w:t>
            </w:r>
          </w:p>
          <w:p w14:paraId="62BB48BD" w14:textId="77777777" w:rsidR="00647C60" w:rsidRDefault="00647C60" w:rsidP="00393552">
            <w:pPr>
              <w:ind w:left="720" w:hanging="720"/>
              <w:rPr>
                <w:rFonts w:cs="Times New Roman"/>
                <w:sz w:val="28"/>
                <w:szCs w:val="28"/>
              </w:rPr>
            </w:pPr>
          </w:p>
          <w:p w14:paraId="73A1219E" w14:textId="24B5A217" w:rsidR="009A3AC8" w:rsidRDefault="00647C60" w:rsidP="00952431">
            <w:pPr>
              <w:ind w:left="720" w:hanging="720"/>
              <w:rPr>
                <w:sz w:val="28"/>
                <w:szCs w:val="28"/>
              </w:rPr>
            </w:pPr>
            <w:r w:rsidRPr="00602B92">
              <w:rPr>
                <w:sz w:val="28"/>
                <w:szCs w:val="28"/>
              </w:rPr>
              <w:t xml:space="preserve">Spooner, F., Browder, D. M., &amp; Mims, P. (2011a). Evidence-based practices. In D. M. Browder &amp; F. Spooner (Eds.), </w:t>
            </w:r>
            <w:r w:rsidRPr="00602B92">
              <w:rPr>
                <w:i/>
                <w:sz w:val="28"/>
                <w:szCs w:val="28"/>
              </w:rPr>
              <w:t>Teaching students with moderate and severe disabilities</w:t>
            </w:r>
            <w:r w:rsidRPr="00602B92">
              <w:rPr>
                <w:sz w:val="28"/>
                <w:szCs w:val="28"/>
              </w:rPr>
              <w:t xml:space="preserve"> (pp. 92-125). New York, NY: The Guilford Press.</w:t>
            </w:r>
          </w:p>
        </w:tc>
      </w:tr>
      <w:tr w:rsidR="00391FF5" w14:paraId="5AC13F1B" w14:textId="77777777" w:rsidTr="00712AB0">
        <w:tc>
          <w:tcPr>
            <w:tcW w:w="4464" w:type="dxa"/>
          </w:tcPr>
          <w:p w14:paraId="449D835E" w14:textId="77777777" w:rsidR="00391FF5" w:rsidRDefault="00391FF5" w:rsidP="00712AB0">
            <w:pPr>
              <w:rPr>
                <w:sz w:val="28"/>
                <w:szCs w:val="28"/>
              </w:rPr>
            </w:pPr>
            <w:r>
              <w:rPr>
                <w:sz w:val="28"/>
                <w:szCs w:val="28"/>
              </w:rPr>
              <w:lastRenderedPageBreak/>
              <w:t>In Class Activities</w:t>
            </w:r>
          </w:p>
        </w:tc>
        <w:tc>
          <w:tcPr>
            <w:tcW w:w="7920" w:type="dxa"/>
          </w:tcPr>
          <w:p w14:paraId="7FEC1A75" w14:textId="41768EC9" w:rsidR="00391FF5" w:rsidRDefault="00712AB0" w:rsidP="0026431F">
            <w:pPr>
              <w:rPr>
                <w:sz w:val="28"/>
                <w:szCs w:val="28"/>
              </w:rPr>
            </w:pPr>
            <w:r>
              <w:rPr>
                <w:sz w:val="28"/>
                <w:szCs w:val="28"/>
              </w:rPr>
              <w:t>-PowerPoint that provides information on the importance of home-school collaboration (</w:t>
            </w:r>
            <w:r w:rsidR="0026431F">
              <w:rPr>
                <w:sz w:val="28"/>
                <w:szCs w:val="28"/>
              </w:rPr>
              <w:t xml:space="preserve">e.g., </w:t>
            </w:r>
            <w:r>
              <w:rPr>
                <w:sz w:val="28"/>
                <w:szCs w:val="28"/>
              </w:rPr>
              <w:t>IDEA, benefits from research), essential components</w:t>
            </w:r>
            <w:r w:rsidR="00ED6EAB">
              <w:rPr>
                <w:sz w:val="28"/>
                <w:szCs w:val="28"/>
              </w:rPr>
              <w:t xml:space="preserve"> for home-school collaboration [</w:t>
            </w:r>
            <w:r w:rsidR="0026431F">
              <w:rPr>
                <w:sz w:val="28"/>
                <w:szCs w:val="28"/>
              </w:rPr>
              <w:t xml:space="preserve">i.e., </w:t>
            </w:r>
            <w:r>
              <w:rPr>
                <w:sz w:val="28"/>
                <w:szCs w:val="28"/>
              </w:rPr>
              <w:t xml:space="preserve"> </w:t>
            </w:r>
            <w:r w:rsidRPr="00712AB0">
              <w:rPr>
                <w:sz w:val="28"/>
                <w:szCs w:val="28"/>
              </w:rPr>
              <w:t>(a) positive, understandable and respectful communication; (b) commitment to the child and family; (c) equal power in decision making and service implementation; (d) competence with decision making and service implementation; (e) mutual trust; and (f) mutual respect</w:t>
            </w:r>
            <w:r w:rsidR="00ED6EAB">
              <w:rPr>
                <w:sz w:val="28"/>
                <w:szCs w:val="28"/>
              </w:rPr>
              <w:t>]</w:t>
            </w:r>
            <w:r>
              <w:rPr>
                <w:sz w:val="28"/>
                <w:szCs w:val="28"/>
              </w:rPr>
              <w:t>, and barriers to home-school collaboration (</w:t>
            </w:r>
            <w:r w:rsidR="0026431F">
              <w:rPr>
                <w:sz w:val="28"/>
                <w:szCs w:val="28"/>
              </w:rPr>
              <w:t>i.e., cultural misunderstandings, negative assumptions, and communication style differences).</w:t>
            </w:r>
            <w:r w:rsidR="00CA7BCC">
              <w:rPr>
                <w:sz w:val="28"/>
                <w:szCs w:val="28"/>
              </w:rPr>
              <w:t xml:space="preserve"> Activities include:</w:t>
            </w:r>
          </w:p>
          <w:p w14:paraId="5996DAC1" w14:textId="156D22E3" w:rsidR="0026431F" w:rsidRDefault="0026431F" w:rsidP="0026431F">
            <w:pPr>
              <w:rPr>
                <w:sz w:val="28"/>
                <w:szCs w:val="28"/>
              </w:rPr>
            </w:pPr>
            <w:r>
              <w:rPr>
                <w:sz w:val="28"/>
                <w:szCs w:val="28"/>
              </w:rPr>
              <w:t xml:space="preserve">- </w:t>
            </w:r>
            <w:r w:rsidR="00393552">
              <w:rPr>
                <w:sz w:val="28"/>
                <w:szCs w:val="28"/>
              </w:rPr>
              <w:t>As a class, generate a list of benefits for effective home-school collaboration. Include research-based evidence from the readings and any additional ideas</w:t>
            </w:r>
          </w:p>
          <w:p w14:paraId="55AF3363" w14:textId="77777777" w:rsidR="00ED6EAB" w:rsidRDefault="00ED6EAB" w:rsidP="0026431F">
            <w:pPr>
              <w:rPr>
                <w:sz w:val="28"/>
                <w:szCs w:val="28"/>
              </w:rPr>
            </w:pPr>
            <w:r>
              <w:rPr>
                <w:sz w:val="28"/>
                <w:szCs w:val="28"/>
              </w:rPr>
              <w:t>- Working with a partner, given a case study of a student and the student’s family and the six essential elements of home-school collaboration, write a plan for how you would address each of the six components in your interactions with this family.</w:t>
            </w:r>
          </w:p>
          <w:p w14:paraId="69C58D0E" w14:textId="2313F0BE" w:rsidR="00ED6EAB" w:rsidRDefault="00ED6EAB" w:rsidP="0026431F">
            <w:pPr>
              <w:rPr>
                <w:sz w:val="28"/>
                <w:szCs w:val="28"/>
              </w:rPr>
            </w:pPr>
            <w:r>
              <w:rPr>
                <w:sz w:val="28"/>
                <w:szCs w:val="28"/>
              </w:rPr>
              <w:t>- In a group, brainstorm examples of how cultural misunderstandings, negative assumptions, and communication style differences might negatively affect home-school collaboration. For every barrier you brainstorm, generate a possible solution.</w:t>
            </w:r>
          </w:p>
        </w:tc>
      </w:tr>
      <w:tr w:rsidR="00391FF5" w14:paraId="22EB7324" w14:textId="77777777" w:rsidTr="00712AB0">
        <w:tc>
          <w:tcPr>
            <w:tcW w:w="4464" w:type="dxa"/>
          </w:tcPr>
          <w:p w14:paraId="429ED3AA" w14:textId="0B52FDA7" w:rsidR="00391FF5" w:rsidRDefault="00391FF5" w:rsidP="00712AB0">
            <w:pPr>
              <w:rPr>
                <w:sz w:val="28"/>
                <w:szCs w:val="28"/>
              </w:rPr>
            </w:pPr>
            <w:r>
              <w:rPr>
                <w:sz w:val="28"/>
                <w:szCs w:val="28"/>
              </w:rPr>
              <w:lastRenderedPageBreak/>
              <w:t xml:space="preserve">Extended Learning </w:t>
            </w:r>
          </w:p>
        </w:tc>
        <w:tc>
          <w:tcPr>
            <w:tcW w:w="7920" w:type="dxa"/>
          </w:tcPr>
          <w:p w14:paraId="622AE6F7" w14:textId="35592B10" w:rsidR="00391FF5" w:rsidRDefault="00ED6EAB" w:rsidP="00ED6EAB">
            <w:pPr>
              <w:rPr>
                <w:sz w:val="28"/>
                <w:szCs w:val="28"/>
              </w:rPr>
            </w:pPr>
            <w:r>
              <w:rPr>
                <w:sz w:val="28"/>
                <w:szCs w:val="28"/>
              </w:rPr>
              <w:t xml:space="preserve">Using the case study used in class for the activity about the six essential elements, write a mock script of a meeting with that family. Annotate the script to show how you address each of the six essential elements through your actions and conversation. </w:t>
            </w:r>
          </w:p>
        </w:tc>
      </w:tr>
      <w:tr w:rsidR="00391FF5" w14:paraId="3F4209EE" w14:textId="77777777" w:rsidTr="00712AB0">
        <w:tc>
          <w:tcPr>
            <w:tcW w:w="4464" w:type="dxa"/>
          </w:tcPr>
          <w:p w14:paraId="3DACE4A6" w14:textId="77777777" w:rsidR="00391FF5" w:rsidRDefault="00391FF5" w:rsidP="00712AB0">
            <w:pPr>
              <w:rPr>
                <w:sz w:val="28"/>
                <w:szCs w:val="28"/>
              </w:rPr>
            </w:pPr>
            <w:r>
              <w:rPr>
                <w:sz w:val="28"/>
                <w:szCs w:val="28"/>
              </w:rPr>
              <w:t>Field Applications</w:t>
            </w:r>
          </w:p>
        </w:tc>
        <w:tc>
          <w:tcPr>
            <w:tcW w:w="7920" w:type="dxa"/>
          </w:tcPr>
          <w:p w14:paraId="2CCC9377" w14:textId="08D480DF" w:rsidR="00391FF5" w:rsidRDefault="00ED6EAB" w:rsidP="00712AB0">
            <w:pPr>
              <w:rPr>
                <w:sz w:val="28"/>
                <w:szCs w:val="28"/>
              </w:rPr>
            </w:pPr>
            <w:r>
              <w:rPr>
                <w:sz w:val="28"/>
                <w:szCs w:val="28"/>
              </w:rPr>
              <w:t xml:space="preserve">Work with your lead teacher to develop forms that will foster home-school collaboration with a student in the classroom. </w:t>
            </w:r>
            <w:r w:rsidR="004F54BE">
              <w:rPr>
                <w:sz w:val="28"/>
                <w:szCs w:val="28"/>
              </w:rPr>
              <w:t>These forms might include a home-school journal, a communication log, or a form families can use to help generate IEP goals and objectives. Send these forms home and maintain the interactions, with the help of your lead teacher, for at least one week.</w:t>
            </w:r>
          </w:p>
        </w:tc>
      </w:tr>
      <w:tr w:rsidR="00391FF5" w14:paraId="2640F91B" w14:textId="77777777" w:rsidTr="00712AB0">
        <w:tc>
          <w:tcPr>
            <w:tcW w:w="4464" w:type="dxa"/>
          </w:tcPr>
          <w:p w14:paraId="6383D729" w14:textId="77777777" w:rsidR="00391FF5" w:rsidRDefault="00391FF5" w:rsidP="00712AB0">
            <w:pPr>
              <w:rPr>
                <w:sz w:val="28"/>
                <w:szCs w:val="28"/>
              </w:rPr>
            </w:pPr>
            <w:r>
              <w:rPr>
                <w:sz w:val="28"/>
                <w:szCs w:val="28"/>
              </w:rPr>
              <w:t>Websites, podcasts of interest</w:t>
            </w:r>
          </w:p>
        </w:tc>
        <w:tc>
          <w:tcPr>
            <w:tcW w:w="7920" w:type="dxa"/>
          </w:tcPr>
          <w:p w14:paraId="75D03E65" w14:textId="77777777" w:rsidR="00391FF5" w:rsidRDefault="00034883" w:rsidP="00712AB0">
            <w:pPr>
              <w:rPr>
                <w:sz w:val="28"/>
                <w:szCs w:val="28"/>
              </w:rPr>
            </w:pPr>
            <w:hyperlink r:id="rId47" w:history="1">
              <w:r w:rsidR="00981EF6" w:rsidRPr="00C4094E">
                <w:rPr>
                  <w:rStyle w:val="Hyperlink"/>
                  <w:sz w:val="28"/>
                  <w:szCs w:val="28"/>
                </w:rPr>
                <w:t>http://www.iidc.indiana.edu/?pageId=3265</w:t>
              </w:r>
            </w:hyperlink>
            <w:r w:rsidR="00981EF6">
              <w:rPr>
                <w:sz w:val="28"/>
                <w:szCs w:val="28"/>
              </w:rPr>
              <w:t xml:space="preserve"> - Indiana Resource Center for Autism: examples of forms to promote communication about the student’s day at school</w:t>
            </w:r>
          </w:p>
          <w:p w14:paraId="50F6A4B2" w14:textId="77777777" w:rsidR="00981EF6" w:rsidRDefault="00981EF6" w:rsidP="00712AB0">
            <w:pPr>
              <w:rPr>
                <w:sz w:val="28"/>
                <w:szCs w:val="28"/>
              </w:rPr>
            </w:pPr>
          </w:p>
          <w:p w14:paraId="7D333135" w14:textId="77777777" w:rsidR="00981EF6" w:rsidRDefault="00034883" w:rsidP="00712AB0">
            <w:pPr>
              <w:rPr>
                <w:sz w:val="28"/>
                <w:szCs w:val="28"/>
              </w:rPr>
            </w:pPr>
            <w:hyperlink r:id="rId48" w:history="1">
              <w:r w:rsidR="00981EF6" w:rsidRPr="00C4094E">
                <w:rPr>
                  <w:rStyle w:val="Hyperlink"/>
                  <w:sz w:val="28"/>
                  <w:szCs w:val="28"/>
                </w:rPr>
                <w:t>http://nichcy.org/bridging-home-school-communications</w:t>
              </w:r>
            </w:hyperlink>
            <w:r w:rsidR="00981EF6">
              <w:rPr>
                <w:sz w:val="28"/>
                <w:szCs w:val="28"/>
              </w:rPr>
              <w:t xml:space="preserve"> - National Dissemination Center for Children with Disabilities: Tips for parents for building better relationships with their child’s teacher</w:t>
            </w:r>
          </w:p>
          <w:p w14:paraId="2FF3B431" w14:textId="77777777" w:rsidR="00981EF6" w:rsidRDefault="00981EF6" w:rsidP="00712AB0">
            <w:pPr>
              <w:rPr>
                <w:sz w:val="28"/>
                <w:szCs w:val="28"/>
              </w:rPr>
            </w:pPr>
          </w:p>
          <w:p w14:paraId="53E228B8" w14:textId="3D19C964" w:rsidR="00981EF6" w:rsidRDefault="00034883" w:rsidP="00712AB0">
            <w:pPr>
              <w:rPr>
                <w:sz w:val="28"/>
                <w:szCs w:val="28"/>
              </w:rPr>
            </w:pPr>
            <w:hyperlink r:id="rId49" w:history="1">
              <w:r w:rsidR="00981EF6" w:rsidRPr="00C4094E">
                <w:rPr>
                  <w:rStyle w:val="Hyperlink"/>
                  <w:sz w:val="28"/>
                  <w:szCs w:val="28"/>
                </w:rPr>
                <w:t>http://www.ldonline.org/article/28021/</w:t>
              </w:r>
            </w:hyperlink>
            <w:r w:rsidR="00981EF6">
              <w:rPr>
                <w:sz w:val="28"/>
                <w:szCs w:val="28"/>
              </w:rPr>
              <w:t xml:space="preserve"> - tips for teachers of students with learning disabilities (these are also applicable for students with moderate and severe disabilities)</w:t>
            </w:r>
          </w:p>
        </w:tc>
      </w:tr>
    </w:tbl>
    <w:p w14:paraId="25A1479E" w14:textId="77777777" w:rsidR="00391FF5" w:rsidRPr="0019599D" w:rsidRDefault="00391FF5" w:rsidP="00391FF5">
      <w:pPr>
        <w:rPr>
          <w:sz w:val="28"/>
          <w:szCs w:val="28"/>
        </w:rPr>
      </w:pPr>
    </w:p>
    <w:p w14:paraId="374544D3" w14:textId="77777777" w:rsidR="00391FF5" w:rsidRDefault="00391FF5" w:rsidP="00391FF5">
      <w:pPr>
        <w:rPr>
          <w:b/>
          <w:sz w:val="28"/>
          <w:szCs w:val="28"/>
        </w:rPr>
      </w:pPr>
      <w:r w:rsidRPr="00D27BA9">
        <w:rPr>
          <w:b/>
          <w:sz w:val="28"/>
          <w:szCs w:val="28"/>
        </w:rPr>
        <w:t>SESSION TEN:</w:t>
      </w:r>
      <w:r w:rsidRPr="00D27BA9">
        <w:rPr>
          <w:b/>
          <w:sz w:val="28"/>
          <w:szCs w:val="28"/>
        </w:rPr>
        <w:tab/>
      </w:r>
      <w:r w:rsidRPr="00D27BA9">
        <w:rPr>
          <w:b/>
          <w:sz w:val="28"/>
          <w:szCs w:val="28"/>
        </w:rPr>
        <w:tab/>
        <w:t>Assessment and Team Planning</w:t>
      </w:r>
    </w:p>
    <w:p w14:paraId="776E36FA" w14:textId="77777777" w:rsidR="00D27BA9" w:rsidRPr="00D27BA9" w:rsidRDefault="00D27BA9" w:rsidP="00391FF5">
      <w:pPr>
        <w:rPr>
          <w:b/>
          <w:sz w:val="28"/>
          <w:szCs w:val="28"/>
        </w:rPr>
      </w:pPr>
    </w:p>
    <w:tbl>
      <w:tblPr>
        <w:tblStyle w:val="TableGrid"/>
        <w:tblW w:w="0" w:type="auto"/>
        <w:tblLook w:val="04A0" w:firstRow="1" w:lastRow="0" w:firstColumn="1" w:lastColumn="0" w:noHBand="0" w:noVBand="1"/>
      </w:tblPr>
      <w:tblGrid>
        <w:gridCol w:w="3197"/>
        <w:gridCol w:w="5659"/>
      </w:tblGrid>
      <w:tr w:rsidR="00391FF5" w:rsidRPr="0019599D" w14:paraId="02A43BAD" w14:textId="77777777" w:rsidTr="00712AB0">
        <w:tc>
          <w:tcPr>
            <w:tcW w:w="4464" w:type="dxa"/>
          </w:tcPr>
          <w:p w14:paraId="5A401D57" w14:textId="77777777" w:rsidR="00391FF5" w:rsidRDefault="00391FF5" w:rsidP="00712AB0">
            <w:pPr>
              <w:rPr>
                <w:sz w:val="28"/>
                <w:szCs w:val="28"/>
              </w:rPr>
            </w:pPr>
            <w:r>
              <w:rPr>
                <w:sz w:val="28"/>
                <w:szCs w:val="28"/>
              </w:rPr>
              <w:t>Objectives</w:t>
            </w:r>
          </w:p>
        </w:tc>
        <w:tc>
          <w:tcPr>
            <w:tcW w:w="7920" w:type="dxa"/>
          </w:tcPr>
          <w:p w14:paraId="68B26AA5" w14:textId="77777777" w:rsidR="00391FF5" w:rsidRDefault="00391FF5" w:rsidP="00712AB0">
            <w:pPr>
              <w:rPr>
                <w:sz w:val="28"/>
                <w:szCs w:val="28"/>
              </w:rPr>
            </w:pPr>
            <w:r>
              <w:rPr>
                <w:sz w:val="28"/>
                <w:szCs w:val="28"/>
              </w:rPr>
              <w:t>Students will be able to:</w:t>
            </w:r>
          </w:p>
          <w:p w14:paraId="1FB22631" w14:textId="77777777" w:rsidR="00391FF5" w:rsidRDefault="00391FF5" w:rsidP="00712AB0">
            <w:pPr>
              <w:rPr>
                <w:sz w:val="28"/>
                <w:szCs w:val="28"/>
              </w:rPr>
            </w:pPr>
            <w:r>
              <w:rPr>
                <w:sz w:val="28"/>
                <w:szCs w:val="28"/>
              </w:rPr>
              <w:t>1.Describe the purpose and format of alternate assessments and identify the specifics of their state’s system.</w:t>
            </w:r>
          </w:p>
          <w:p w14:paraId="106FEF02" w14:textId="77777777" w:rsidR="00391FF5" w:rsidRDefault="00391FF5" w:rsidP="00712AB0">
            <w:pPr>
              <w:rPr>
                <w:sz w:val="28"/>
                <w:szCs w:val="28"/>
              </w:rPr>
            </w:pPr>
            <w:r>
              <w:rPr>
                <w:sz w:val="28"/>
                <w:szCs w:val="28"/>
              </w:rPr>
              <w:t xml:space="preserve">2. Conduct an assessment following standardized procedures (e.g., their state’s </w:t>
            </w:r>
            <w:r>
              <w:rPr>
                <w:sz w:val="28"/>
                <w:szCs w:val="28"/>
              </w:rPr>
              <w:lastRenderedPageBreak/>
              <w:t xml:space="preserve">alternate assessment) </w:t>
            </w:r>
          </w:p>
          <w:p w14:paraId="3130E4F6" w14:textId="77777777" w:rsidR="00391FF5" w:rsidRDefault="00391FF5" w:rsidP="00712AB0">
            <w:pPr>
              <w:rPr>
                <w:sz w:val="28"/>
                <w:szCs w:val="28"/>
              </w:rPr>
            </w:pPr>
            <w:r>
              <w:rPr>
                <w:sz w:val="28"/>
                <w:szCs w:val="28"/>
              </w:rPr>
              <w:t>3. Conduct educational assessment to identify a student’s current level of performance.</w:t>
            </w:r>
          </w:p>
          <w:p w14:paraId="3BCC84EA" w14:textId="77777777" w:rsidR="00391FF5" w:rsidRDefault="00391FF5" w:rsidP="00712AB0">
            <w:pPr>
              <w:rPr>
                <w:sz w:val="28"/>
                <w:szCs w:val="28"/>
              </w:rPr>
            </w:pPr>
            <w:r>
              <w:rPr>
                <w:sz w:val="28"/>
                <w:szCs w:val="28"/>
              </w:rPr>
              <w:t>4. Make educational decisions with the student and a planning team.</w:t>
            </w:r>
          </w:p>
          <w:p w14:paraId="3013CCCA" w14:textId="77777777" w:rsidR="00391FF5" w:rsidRPr="005314B9" w:rsidRDefault="00391FF5" w:rsidP="00712AB0">
            <w:pPr>
              <w:rPr>
                <w:sz w:val="28"/>
                <w:szCs w:val="28"/>
              </w:rPr>
            </w:pPr>
          </w:p>
        </w:tc>
      </w:tr>
      <w:tr w:rsidR="00391FF5" w14:paraId="416BE3EF" w14:textId="77777777" w:rsidTr="00712AB0">
        <w:tc>
          <w:tcPr>
            <w:tcW w:w="4464" w:type="dxa"/>
          </w:tcPr>
          <w:p w14:paraId="71920A9A" w14:textId="77777777" w:rsidR="00391FF5" w:rsidRDefault="00391FF5" w:rsidP="00712AB0">
            <w:pPr>
              <w:rPr>
                <w:sz w:val="28"/>
                <w:szCs w:val="28"/>
              </w:rPr>
            </w:pPr>
            <w:r>
              <w:rPr>
                <w:sz w:val="28"/>
                <w:szCs w:val="28"/>
              </w:rPr>
              <w:lastRenderedPageBreak/>
              <w:t>Overview</w:t>
            </w:r>
          </w:p>
        </w:tc>
        <w:tc>
          <w:tcPr>
            <w:tcW w:w="7920" w:type="dxa"/>
          </w:tcPr>
          <w:p w14:paraId="0AAD9CFA" w14:textId="77777777" w:rsidR="00391FF5" w:rsidRDefault="00391FF5" w:rsidP="00712AB0">
            <w:pPr>
              <w:rPr>
                <w:sz w:val="28"/>
                <w:szCs w:val="28"/>
              </w:rPr>
            </w:pPr>
            <w:r>
              <w:rPr>
                <w:sz w:val="28"/>
                <w:szCs w:val="28"/>
              </w:rPr>
              <w:t xml:space="preserve">Most teachers of students with severe disabilities will be involved in conducting alternate assessments. This session provides the necessary foundation on assessment using the alternate assessment as a framework.  In addition to this more formal assessment, students learn to develop and implement informal assessments like checklists to identify </w:t>
            </w:r>
            <w:proofErr w:type="gramStart"/>
            <w:r>
              <w:rPr>
                <w:sz w:val="28"/>
                <w:szCs w:val="28"/>
              </w:rPr>
              <w:t>students</w:t>
            </w:r>
            <w:proofErr w:type="gramEnd"/>
            <w:r>
              <w:rPr>
                <w:sz w:val="28"/>
                <w:szCs w:val="28"/>
              </w:rPr>
              <w:t xml:space="preserve"> current level of performance.</w:t>
            </w:r>
          </w:p>
        </w:tc>
      </w:tr>
      <w:tr w:rsidR="00391FF5" w14:paraId="099FB6CE" w14:textId="77777777" w:rsidTr="00712AB0">
        <w:tc>
          <w:tcPr>
            <w:tcW w:w="4464" w:type="dxa"/>
          </w:tcPr>
          <w:p w14:paraId="63141BBE" w14:textId="77777777" w:rsidR="00391FF5" w:rsidRDefault="00391FF5" w:rsidP="00712AB0">
            <w:pPr>
              <w:rPr>
                <w:sz w:val="28"/>
                <w:szCs w:val="28"/>
              </w:rPr>
            </w:pPr>
            <w:r>
              <w:rPr>
                <w:sz w:val="28"/>
                <w:szCs w:val="28"/>
              </w:rPr>
              <w:t>Readings</w:t>
            </w:r>
          </w:p>
          <w:p w14:paraId="157932A6" w14:textId="77777777" w:rsidR="00391FF5" w:rsidRDefault="00391FF5" w:rsidP="00712AB0">
            <w:pPr>
              <w:rPr>
                <w:sz w:val="28"/>
                <w:szCs w:val="28"/>
              </w:rPr>
            </w:pPr>
          </w:p>
          <w:p w14:paraId="6598CFFC" w14:textId="77777777" w:rsidR="00391FF5" w:rsidRDefault="00391FF5" w:rsidP="00712AB0">
            <w:pPr>
              <w:rPr>
                <w:sz w:val="28"/>
                <w:szCs w:val="28"/>
              </w:rPr>
            </w:pPr>
          </w:p>
          <w:p w14:paraId="326FF3E7" w14:textId="77777777" w:rsidR="00391FF5" w:rsidRDefault="00391FF5" w:rsidP="00712AB0">
            <w:pPr>
              <w:rPr>
                <w:sz w:val="28"/>
                <w:szCs w:val="28"/>
              </w:rPr>
            </w:pPr>
            <w:r>
              <w:rPr>
                <w:sz w:val="28"/>
                <w:szCs w:val="28"/>
              </w:rPr>
              <w:t>*Suggested for student readings; others are for background reading for instructor</w:t>
            </w:r>
          </w:p>
        </w:tc>
        <w:tc>
          <w:tcPr>
            <w:tcW w:w="7920" w:type="dxa"/>
          </w:tcPr>
          <w:p w14:paraId="0BECBA57" w14:textId="77777777" w:rsidR="00391FF5" w:rsidRDefault="00391FF5" w:rsidP="00712AB0">
            <w:pPr>
              <w:ind w:left="720" w:hanging="720"/>
              <w:rPr>
                <w:sz w:val="28"/>
                <w:szCs w:val="28"/>
              </w:rPr>
            </w:pPr>
            <w:r>
              <w:rPr>
                <w:sz w:val="28"/>
                <w:szCs w:val="28"/>
              </w:rPr>
              <w:t>*Browder, D.M.</w:t>
            </w:r>
            <w:proofErr w:type="gramStart"/>
            <w:r>
              <w:rPr>
                <w:sz w:val="28"/>
                <w:szCs w:val="28"/>
              </w:rPr>
              <w:t>,  Spooner</w:t>
            </w:r>
            <w:proofErr w:type="gramEnd"/>
            <w:r>
              <w:rPr>
                <w:sz w:val="28"/>
                <w:szCs w:val="28"/>
              </w:rPr>
              <w:t xml:space="preserve">, F., &amp; Wakeman, S. (2011). Alternate assessment. In D.M. Browder &amp; F. Spooner (Eds.). </w:t>
            </w:r>
            <w:r>
              <w:rPr>
                <w:i/>
                <w:sz w:val="28"/>
                <w:szCs w:val="28"/>
              </w:rPr>
              <w:t xml:space="preserve">Teaching students with moderate and severe disabilities. </w:t>
            </w:r>
            <w:r>
              <w:rPr>
                <w:sz w:val="28"/>
                <w:szCs w:val="28"/>
              </w:rPr>
              <w:t>NY: Guilford. Pp. 23-41.</w:t>
            </w:r>
          </w:p>
          <w:p w14:paraId="13B551C8" w14:textId="77777777" w:rsidR="00391FF5" w:rsidRDefault="00391FF5" w:rsidP="00712AB0">
            <w:pPr>
              <w:ind w:left="720" w:hanging="720"/>
              <w:rPr>
                <w:sz w:val="28"/>
                <w:szCs w:val="28"/>
              </w:rPr>
            </w:pPr>
          </w:p>
          <w:p w14:paraId="2E0F25A5" w14:textId="77777777" w:rsidR="00391FF5" w:rsidRDefault="00391FF5" w:rsidP="00712AB0">
            <w:pPr>
              <w:ind w:left="720" w:hanging="720"/>
              <w:rPr>
                <w:sz w:val="28"/>
                <w:szCs w:val="28"/>
              </w:rPr>
            </w:pPr>
            <w:r>
              <w:rPr>
                <w:sz w:val="28"/>
                <w:szCs w:val="28"/>
              </w:rPr>
              <w:t xml:space="preserve">*Brown, F., Lehr, D., &amp; Snell, M.E. (2011). Conducting and using student assessment. In M.E. Snell and F. Brown (Eds.). </w:t>
            </w:r>
            <w:r>
              <w:rPr>
                <w:i/>
                <w:sz w:val="28"/>
                <w:szCs w:val="28"/>
              </w:rPr>
              <w:t xml:space="preserve">Instruction of students with severe disabilities. </w:t>
            </w:r>
            <w:r>
              <w:rPr>
                <w:sz w:val="28"/>
                <w:szCs w:val="28"/>
              </w:rPr>
              <w:t>Upper Saddle River, NJ; Pearson.</w:t>
            </w:r>
          </w:p>
          <w:p w14:paraId="1624096E" w14:textId="77777777" w:rsidR="00391FF5" w:rsidRPr="006E189A" w:rsidRDefault="00391FF5" w:rsidP="00712AB0">
            <w:pPr>
              <w:ind w:left="720" w:hanging="720"/>
              <w:rPr>
                <w:sz w:val="28"/>
                <w:szCs w:val="28"/>
              </w:rPr>
            </w:pPr>
          </w:p>
          <w:p w14:paraId="7F8A764E" w14:textId="77777777" w:rsidR="00391FF5" w:rsidRDefault="00391FF5" w:rsidP="00712AB0">
            <w:pPr>
              <w:ind w:left="720" w:hanging="720"/>
              <w:rPr>
                <w:sz w:val="28"/>
                <w:szCs w:val="28"/>
              </w:rPr>
            </w:pPr>
            <w:r>
              <w:rPr>
                <w:sz w:val="28"/>
                <w:szCs w:val="28"/>
              </w:rPr>
              <w:t xml:space="preserve"> </w:t>
            </w:r>
            <w:proofErr w:type="spellStart"/>
            <w:r>
              <w:rPr>
                <w:sz w:val="28"/>
                <w:szCs w:val="28"/>
              </w:rPr>
              <w:t>Kleinert</w:t>
            </w:r>
            <w:proofErr w:type="spellEnd"/>
            <w:r>
              <w:rPr>
                <w:sz w:val="28"/>
                <w:szCs w:val="28"/>
              </w:rPr>
              <w:t xml:space="preserve">, H.L., &amp; Kearns, J.F. (Eds.)(2010). </w:t>
            </w:r>
            <w:proofErr w:type="spellStart"/>
            <w:r>
              <w:rPr>
                <w:i/>
                <w:sz w:val="28"/>
                <w:szCs w:val="28"/>
              </w:rPr>
              <w:t>Aternate</w:t>
            </w:r>
            <w:proofErr w:type="spellEnd"/>
            <w:r>
              <w:rPr>
                <w:i/>
                <w:sz w:val="28"/>
                <w:szCs w:val="28"/>
              </w:rPr>
              <w:t xml:space="preserve"> assessment for students with significant cognitive disabilities. </w:t>
            </w:r>
            <w:r>
              <w:rPr>
                <w:sz w:val="28"/>
                <w:szCs w:val="28"/>
              </w:rPr>
              <w:t xml:space="preserve">Baltimore, </w:t>
            </w:r>
            <w:proofErr w:type="spellStart"/>
            <w:r>
              <w:rPr>
                <w:sz w:val="28"/>
                <w:szCs w:val="28"/>
              </w:rPr>
              <w:t>Md</w:t>
            </w:r>
            <w:proofErr w:type="spellEnd"/>
            <w:r>
              <w:rPr>
                <w:sz w:val="28"/>
                <w:szCs w:val="28"/>
              </w:rPr>
              <w:t>: Paul H. Brookes. (</w:t>
            </w:r>
            <w:proofErr w:type="gramStart"/>
            <w:r>
              <w:rPr>
                <w:sz w:val="28"/>
                <w:szCs w:val="28"/>
              </w:rPr>
              <w:t>see</w:t>
            </w:r>
            <w:proofErr w:type="gramEnd"/>
            <w:r>
              <w:rPr>
                <w:sz w:val="28"/>
                <w:szCs w:val="28"/>
              </w:rPr>
              <w:t xml:space="preserve"> especially Chapters 1, 2, and 11).</w:t>
            </w:r>
          </w:p>
          <w:p w14:paraId="7DE99B1F" w14:textId="77777777" w:rsidR="00391FF5" w:rsidRPr="005314B9" w:rsidRDefault="00391FF5" w:rsidP="00712AB0">
            <w:pPr>
              <w:ind w:left="720" w:hanging="720"/>
              <w:rPr>
                <w:sz w:val="28"/>
                <w:szCs w:val="28"/>
              </w:rPr>
            </w:pPr>
          </w:p>
          <w:p w14:paraId="05F10028" w14:textId="77777777" w:rsidR="00391FF5" w:rsidRPr="007B5BCC" w:rsidRDefault="00391FF5" w:rsidP="00712AB0">
            <w:pPr>
              <w:ind w:left="720" w:hanging="720"/>
              <w:rPr>
                <w:sz w:val="28"/>
                <w:szCs w:val="28"/>
              </w:rPr>
            </w:pPr>
            <w:r>
              <w:rPr>
                <w:sz w:val="28"/>
                <w:szCs w:val="28"/>
              </w:rPr>
              <w:t xml:space="preserve">Schafer, W.D., &amp; </w:t>
            </w:r>
            <w:proofErr w:type="spellStart"/>
            <w:r>
              <w:rPr>
                <w:sz w:val="28"/>
                <w:szCs w:val="28"/>
              </w:rPr>
              <w:t>Lissitz</w:t>
            </w:r>
            <w:proofErr w:type="spellEnd"/>
            <w:r>
              <w:rPr>
                <w:sz w:val="28"/>
                <w:szCs w:val="28"/>
              </w:rPr>
              <w:t xml:space="preserve">, R.W. (2009). </w:t>
            </w:r>
            <w:r>
              <w:rPr>
                <w:i/>
                <w:sz w:val="28"/>
                <w:szCs w:val="28"/>
              </w:rPr>
              <w:t xml:space="preserve">Alternate assessments based on alternate achievement standards. </w:t>
            </w:r>
            <w:r>
              <w:rPr>
                <w:sz w:val="28"/>
                <w:szCs w:val="28"/>
              </w:rPr>
              <w:t xml:space="preserve">Baltimore, </w:t>
            </w:r>
            <w:proofErr w:type="spellStart"/>
            <w:r>
              <w:rPr>
                <w:sz w:val="28"/>
                <w:szCs w:val="28"/>
              </w:rPr>
              <w:t>Md</w:t>
            </w:r>
            <w:proofErr w:type="spellEnd"/>
            <w:r>
              <w:rPr>
                <w:sz w:val="28"/>
                <w:szCs w:val="28"/>
              </w:rPr>
              <w:t xml:space="preserve">: </w:t>
            </w:r>
            <w:r>
              <w:rPr>
                <w:sz w:val="28"/>
                <w:szCs w:val="28"/>
              </w:rPr>
              <w:lastRenderedPageBreak/>
              <w:t>Paul H. Brookes.  (</w:t>
            </w:r>
            <w:proofErr w:type="gramStart"/>
            <w:r>
              <w:rPr>
                <w:sz w:val="28"/>
                <w:szCs w:val="28"/>
              </w:rPr>
              <w:t>see</w:t>
            </w:r>
            <w:proofErr w:type="gramEnd"/>
            <w:r>
              <w:rPr>
                <w:sz w:val="28"/>
                <w:szCs w:val="28"/>
              </w:rPr>
              <w:t xml:space="preserve"> especially Chapters 4 and 8).</w:t>
            </w:r>
          </w:p>
        </w:tc>
      </w:tr>
      <w:tr w:rsidR="00391FF5" w14:paraId="3549F433" w14:textId="77777777" w:rsidTr="00712AB0">
        <w:tc>
          <w:tcPr>
            <w:tcW w:w="4464" w:type="dxa"/>
          </w:tcPr>
          <w:p w14:paraId="4F34C01F" w14:textId="77777777" w:rsidR="00391FF5" w:rsidRDefault="00391FF5" w:rsidP="00712AB0">
            <w:pPr>
              <w:rPr>
                <w:sz w:val="28"/>
                <w:szCs w:val="28"/>
              </w:rPr>
            </w:pPr>
            <w:r>
              <w:rPr>
                <w:sz w:val="28"/>
                <w:szCs w:val="28"/>
              </w:rPr>
              <w:lastRenderedPageBreak/>
              <w:t>In Class Activities</w:t>
            </w:r>
          </w:p>
        </w:tc>
        <w:tc>
          <w:tcPr>
            <w:tcW w:w="7920" w:type="dxa"/>
          </w:tcPr>
          <w:p w14:paraId="35BB4373" w14:textId="77777777" w:rsidR="00391FF5" w:rsidRDefault="00391FF5" w:rsidP="00712AB0">
            <w:pPr>
              <w:rPr>
                <w:sz w:val="28"/>
                <w:szCs w:val="28"/>
              </w:rPr>
            </w:pPr>
            <w:r>
              <w:rPr>
                <w:sz w:val="28"/>
                <w:szCs w:val="28"/>
              </w:rPr>
              <w:t>-PowerPoint on assessment including technical qualities (reliability, validity), types of assessments, purpose and format of alternate assessments, informal assessments (e.g., teacher-made checklist)</w:t>
            </w:r>
          </w:p>
          <w:p w14:paraId="6C17529D" w14:textId="77777777" w:rsidR="00391FF5" w:rsidRDefault="00391FF5" w:rsidP="00712AB0">
            <w:pPr>
              <w:rPr>
                <w:sz w:val="28"/>
                <w:szCs w:val="28"/>
              </w:rPr>
            </w:pPr>
            <w:r>
              <w:rPr>
                <w:sz w:val="28"/>
                <w:szCs w:val="28"/>
              </w:rPr>
              <w:t>-Students go on website to find answers to questions about their states alternate assessment: 1. What format is used? 2. Who is eligible? 3. Are there sample items? Given an example. 4. Who administers it? 5. When and where is it given?</w:t>
            </w:r>
          </w:p>
          <w:p w14:paraId="55C947F2" w14:textId="77777777" w:rsidR="00391FF5" w:rsidRDefault="00391FF5" w:rsidP="00712AB0">
            <w:pPr>
              <w:rPr>
                <w:sz w:val="28"/>
                <w:szCs w:val="28"/>
              </w:rPr>
            </w:pPr>
            <w:r>
              <w:rPr>
                <w:sz w:val="28"/>
                <w:szCs w:val="28"/>
              </w:rPr>
              <w:t xml:space="preserve">-Students work in pairs to practice giving an alternate assessment using 3-4 sample items released by the state. </w:t>
            </w:r>
          </w:p>
          <w:p w14:paraId="25D9F2F2" w14:textId="77777777" w:rsidR="00391FF5" w:rsidRDefault="00391FF5" w:rsidP="00712AB0">
            <w:pPr>
              <w:rPr>
                <w:sz w:val="28"/>
                <w:szCs w:val="28"/>
              </w:rPr>
            </w:pPr>
            <w:r>
              <w:rPr>
                <w:sz w:val="28"/>
                <w:szCs w:val="28"/>
              </w:rPr>
              <w:t xml:space="preserve">-Students develop an informal assessment (e.g., checklist) to determine </w:t>
            </w:r>
            <w:proofErr w:type="gramStart"/>
            <w:r>
              <w:rPr>
                <w:sz w:val="28"/>
                <w:szCs w:val="28"/>
              </w:rPr>
              <w:t>students</w:t>
            </w:r>
            <w:proofErr w:type="gramEnd"/>
            <w:r>
              <w:rPr>
                <w:sz w:val="28"/>
                <w:szCs w:val="28"/>
              </w:rPr>
              <w:t xml:space="preserve"> current level of performance on a skill similar to the one in the alternate assessment.</w:t>
            </w:r>
          </w:p>
        </w:tc>
      </w:tr>
      <w:tr w:rsidR="00391FF5" w14:paraId="068587F9" w14:textId="77777777" w:rsidTr="00712AB0">
        <w:tc>
          <w:tcPr>
            <w:tcW w:w="4464" w:type="dxa"/>
          </w:tcPr>
          <w:p w14:paraId="712A0A89" w14:textId="77777777" w:rsidR="00391FF5" w:rsidRDefault="00391FF5" w:rsidP="00712AB0">
            <w:pPr>
              <w:rPr>
                <w:sz w:val="28"/>
                <w:szCs w:val="28"/>
              </w:rPr>
            </w:pPr>
            <w:r>
              <w:rPr>
                <w:sz w:val="28"/>
                <w:szCs w:val="28"/>
              </w:rPr>
              <w:t xml:space="preserve">Extended Learning </w:t>
            </w:r>
          </w:p>
        </w:tc>
        <w:tc>
          <w:tcPr>
            <w:tcW w:w="7920" w:type="dxa"/>
          </w:tcPr>
          <w:p w14:paraId="74E32AF1" w14:textId="77777777" w:rsidR="00391FF5" w:rsidRDefault="00391FF5" w:rsidP="00712AB0">
            <w:pPr>
              <w:rPr>
                <w:sz w:val="28"/>
                <w:szCs w:val="28"/>
              </w:rPr>
            </w:pPr>
            <w:r>
              <w:rPr>
                <w:sz w:val="28"/>
                <w:szCs w:val="28"/>
              </w:rPr>
              <w:t>-Attend a state training on alternate assessment</w:t>
            </w:r>
          </w:p>
          <w:p w14:paraId="49F36573" w14:textId="77777777" w:rsidR="00391FF5" w:rsidRDefault="00391FF5" w:rsidP="00712AB0">
            <w:pPr>
              <w:rPr>
                <w:sz w:val="28"/>
                <w:szCs w:val="28"/>
              </w:rPr>
            </w:pPr>
            <w:r>
              <w:rPr>
                <w:sz w:val="28"/>
                <w:szCs w:val="28"/>
              </w:rPr>
              <w:t>-Interview a teacher who gives the alternate assessment to find out more about the format and the system she follows to administer it</w:t>
            </w:r>
          </w:p>
          <w:p w14:paraId="1987B709" w14:textId="77777777" w:rsidR="00391FF5" w:rsidRDefault="00391FF5" w:rsidP="00712AB0">
            <w:pPr>
              <w:rPr>
                <w:sz w:val="28"/>
                <w:szCs w:val="28"/>
              </w:rPr>
            </w:pPr>
            <w:r>
              <w:rPr>
                <w:sz w:val="28"/>
                <w:szCs w:val="28"/>
              </w:rPr>
              <w:t>-“Formal assessments are biased against students with the most significant disabilities.”  Write an argument to support or refute this claim.</w:t>
            </w:r>
          </w:p>
        </w:tc>
      </w:tr>
      <w:tr w:rsidR="00391FF5" w14:paraId="12AFAD8D" w14:textId="77777777" w:rsidTr="00712AB0">
        <w:tc>
          <w:tcPr>
            <w:tcW w:w="4464" w:type="dxa"/>
          </w:tcPr>
          <w:p w14:paraId="4BBE1BAC" w14:textId="77777777" w:rsidR="00391FF5" w:rsidRDefault="00391FF5" w:rsidP="00712AB0">
            <w:pPr>
              <w:rPr>
                <w:sz w:val="28"/>
                <w:szCs w:val="28"/>
              </w:rPr>
            </w:pPr>
            <w:r>
              <w:rPr>
                <w:sz w:val="28"/>
                <w:szCs w:val="28"/>
              </w:rPr>
              <w:t>Field Applications</w:t>
            </w:r>
          </w:p>
        </w:tc>
        <w:tc>
          <w:tcPr>
            <w:tcW w:w="7920" w:type="dxa"/>
          </w:tcPr>
          <w:p w14:paraId="57386282" w14:textId="77777777" w:rsidR="00391FF5" w:rsidRDefault="00391FF5" w:rsidP="00712AB0">
            <w:pPr>
              <w:rPr>
                <w:sz w:val="28"/>
                <w:szCs w:val="28"/>
              </w:rPr>
            </w:pPr>
            <w:r>
              <w:rPr>
                <w:sz w:val="28"/>
                <w:szCs w:val="28"/>
              </w:rPr>
              <w:t>-Volunteer to assist in your local school’s state assessments as a proctor.  See if you can be assigned to help with the alternate assessments.</w:t>
            </w:r>
          </w:p>
          <w:p w14:paraId="29280AF1" w14:textId="77777777" w:rsidR="00391FF5" w:rsidRDefault="00391FF5" w:rsidP="00712AB0">
            <w:pPr>
              <w:rPr>
                <w:sz w:val="28"/>
                <w:szCs w:val="28"/>
              </w:rPr>
            </w:pPr>
            <w:r>
              <w:rPr>
                <w:sz w:val="28"/>
                <w:szCs w:val="28"/>
              </w:rPr>
              <w:t>-Tutor students to help them prepare for an upcoming alternate assessment focusing on skills identified by the teacher and the state’s website on alternate assessment.</w:t>
            </w:r>
          </w:p>
          <w:p w14:paraId="003880BE" w14:textId="77777777" w:rsidR="00391FF5" w:rsidRDefault="00391FF5" w:rsidP="00712AB0">
            <w:pPr>
              <w:rPr>
                <w:sz w:val="28"/>
                <w:szCs w:val="28"/>
              </w:rPr>
            </w:pPr>
            <w:r>
              <w:rPr>
                <w:sz w:val="28"/>
                <w:szCs w:val="28"/>
              </w:rPr>
              <w:lastRenderedPageBreak/>
              <w:t>-Create and administer a practice assessment to help students become familiar with the format that will be used on the alternate assessment.</w:t>
            </w:r>
          </w:p>
        </w:tc>
      </w:tr>
      <w:tr w:rsidR="00391FF5" w14:paraId="5AD831DA" w14:textId="77777777" w:rsidTr="00712AB0">
        <w:tc>
          <w:tcPr>
            <w:tcW w:w="4464" w:type="dxa"/>
          </w:tcPr>
          <w:p w14:paraId="78A1BA5C" w14:textId="77777777" w:rsidR="00391FF5" w:rsidRDefault="00391FF5" w:rsidP="00712AB0">
            <w:pPr>
              <w:rPr>
                <w:sz w:val="28"/>
                <w:szCs w:val="28"/>
              </w:rPr>
            </w:pPr>
            <w:r>
              <w:rPr>
                <w:sz w:val="28"/>
                <w:szCs w:val="28"/>
              </w:rPr>
              <w:lastRenderedPageBreak/>
              <w:t>Websites, podcasts of interest</w:t>
            </w:r>
          </w:p>
        </w:tc>
        <w:tc>
          <w:tcPr>
            <w:tcW w:w="7920" w:type="dxa"/>
          </w:tcPr>
          <w:p w14:paraId="6F775635" w14:textId="77777777" w:rsidR="00391FF5" w:rsidRDefault="00034883" w:rsidP="00712AB0">
            <w:pPr>
              <w:rPr>
                <w:sz w:val="28"/>
                <w:szCs w:val="28"/>
              </w:rPr>
            </w:pPr>
            <w:hyperlink r:id="rId50" w:history="1">
              <w:r w:rsidR="00391FF5" w:rsidRPr="00663313">
                <w:rPr>
                  <w:rStyle w:val="Hyperlink"/>
                  <w:sz w:val="28"/>
                  <w:szCs w:val="28"/>
                </w:rPr>
                <w:t>www.naacpartners.org</w:t>
              </w:r>
            </w:hyperlink>
          </w:p>
          <w:p w14:paraId="50332C29" w14:textId="77777777" w:rsidR="00391FF5" w:rsidRDefault="00034883" w:rsidP="00712AB0">
            <w:pPr>
              <w:rPr>
                <w:sz w:val="28"/>
                <w:szCs w:val="28"/>
              </w:rPr>
            </w:pPr>
            <w:hyperlink r:id="rId51" w:history="1">
              <w:r w:rsidR="00391FF5" w:rsidRPr="00663313">
                <w:rPr>
                  <w:rStyle w:val="Hyperlink"/>
                  <w:sz w:val="28"/>
                  <w:szCs w:val="28"/>
                </w:rPr>
                <w:t>www.ncscpartners.org</w:t>
              </w:r>
            </w:hyperlink>
          </w:p>
          <w:p w14:paraId="5631F2F1" w14:textId="77777777" w:rsidR="00391FF5" w:rsidRDefault="00391FF5" w:rsidP="00712AB0">
            <w:pPr>
              <w:rPr>
                <w:sz w:val="28"/>
                <w:szCs w:val="28"/>
              </w:rPr>
            </w:pPr>
            <w:r>
              <w:rPr>
                <w:sz w:val="28"/>
                <w:szCs w:val="28"/>
              </w:rPr>
              <w:t>ici.umn.edu</w:t>
            </w:r>
          </w:p>
          <w:p w14:paraId="5541DD6B" w14:textId="77777777" w:rsidR="00391FF5" w:rsidRDefault="00391FF5" w:rsidP="00712AB0">
            <w:pPr>
              <w:rPr>
                <w:sz w:val="28"/>
                <w:szCs w:val="28"/>
              </w:rPr>
            </w:pPr>
            <w:r>
              <w:rPr>
                <w:sz w:val="28"/>
                <w:szCs w:val="28"/>
              </w:rPr>
              <w:t>See your states alternate assessment website.</w:t>
            </w:r>
          </w:p>
        </w:tc>
      </w:tr>
    </w:tbl>
    <w:p w14:paraId="32FD6C2F" w14:textId="77777777" w:rsidR="00391FF5" w:rsidRDefault="00391FF5" w:rsidP="00391FF5">
      <w:pPr>
        <w:rPr>
          <w:sz w:val="28"/>
          <w:szCs w:val="28"/>
        </w:rPr>
      </w:pPr>
    </w:p>
    <w:p w14:paraId="3F2C27CF" w14:textId="77777777" w:rsidR="00391FF5" w:rsidRDefault="00391FF5" w:rsidP="00391FF5">
      <w:pPr>
        <w:rPr>
          <w:sz w:val="28"/>
          <w:szCs w:val="28"/>
        </w:rPr>
      </w:pPr>
    </w:p>
    <w:p w14:paraId="1BFFF6C9" w14:textId="77777777" w:rsidR="00391FF5" w:rsidRPr="00D27BA9" w:rsidRDefault="00391FF5" w:rsidP="00391FF5">
      <w:pPr>
        <w:rPr>
          <w:b/>
          <w:sz w:val="28"/>
          <w:szCs w:val="28"/>
        </w:rPr>
      </w:pPr>
      <w:r w:rsidRPr="00D27BA9">
        <w:rPr>
          <w:b/>
          <w:sz w:val="28"/>
          <w:szCs w:val="28"/>
        </w:rPr>
        <w:t>SESSION ELEVEN:</w:t>
      </w:r>
      <w:r w:rsidRPr="00D27BA9">
        <w:rPr>
          <w:b/>
          <w:sz w:val="28"/>
          <w:szCs w:val="28"/>
        </w:rPr>
        <w:tab/>
      </w:r>
      <w:r w:rsidRPr="00D27BA9">
        <w:rPr>
          <w:b/>
          <w:sz w:val="28"/>
          <w:szCs w:val="28"/>
        </w:rPr>
        <w:tab/>
        <w:t>Assistive Technology</w:t>
      </w:r>
    </w:p>
    <w:tbl>
      <w:tblPr>
        <w:tblStyle w:val="TableGrid"/>
        <w:tblW w:w="12186" w:type="dxa"/>
        <w:tblLook w:val="04A0" w:firstRow="1" w:lastRow="0" w:firstColumn="1" w:lastColumn="0" w:noHBand="0" w:noVBand="1"/>
      </w:tblPr>
      <w:tblGrid>
        <w:gridCol w:w="1616"/>
        <w:gridCol w:w="1523"/>
        <w:gridCol w:w="8366"/>
        <w:gridCol w:w="682"/>
      </w:tblGrid>
      <w:tr w:rsidR="00391FF5" w:rsidRPr="0019599D" w14:paraId="0F593B88" w14:textId="77777777" w:rsidTr="002835C9">
        <w:trPr>
          <w:gridAfter w:val="1"/>
          <w:wAfter w:w="692" w:type="dxa"/>
        </w:trPr>
        <w:tc>
          <w:tcPr>
            <w:tcW w:w="3168" w:type="dxa"/>
            <w:gridSpan w:val="2"/>
          </w:tcPr>
          <w:p w14:paraId="45AB348B" w14:textId="77777777" w:rsidR="00391FF5" w:rsidRDefault="00391FF5" w:rsidP="00712AB0">
            <w:pPr>
              <w:rPr>
                <w:sz w:val="28"/>
                <w:szCs w:val="28"/>
              </w:rPr>
            </w:pPr>
            <w:r>
              <w:rPr>
                <w:sz w:val="28"/>
                <w:szCs w:val="28"/>
              </w:rPr>
              <w:t>Objectives</w:t>
            </w:r>
          </w:p>
        </w:tc>
        <w:tc>
          <w:tcPr>
            <w:tcW w:w="5760" w:type="dxa"/>
          </w:tcPr>
          <w:p w14:paraId="540B82D3" w14:textId="77777777" w:rsidR="00391FF5" w:rsidRDefault="00391FF5" w:rsidP="00712AB0">
            <w:pPr>
              <w:rPr>
                <w:sz w:val="28"/>
                <w:szCs w:val="28"/>
              </w:rPr>
            </w:pPr>
            <w:r>
              <w:rPr>
                <w:sz w:val="28"/>
                <w:szCs w:val="28"/>
              </w:rPr>
              <w:t>Students will be able to:</w:t>
            </w:r>
          </w:p>
          <w:p w14:paraId="58A6B9AF" w14:textId="77777777" w:rsidR="00391FF5" w:rsidRDefault="00391FF5" w:rsidP="00391FF5">
            <w:pPr>
              <w:pStyle w:val="ListParagraph"/>
              <w:numPr>
                <w:ilvl w:val="0"/>
                <w:numId w:val="27"/>
              </w:numPr>
              <w:rPr>
                <w:sz w:val="28"/>
                <w:szCs w:val="28"/>
              </w:rPr>
            </w:pPr>
            <w:r>
              <w:rPr>
                <w:sz w:val="28"/>
                <w:szCs w:val="28"/>
              </w:rPr>
              <w:t xml:space="preserve">Describe basic features and functions of assistive technology (AT) </w:t>
            </w:r>
          </w:p>
          <w:p w14:paraId="0F2E5109" w14:textId="77777777" w:rsidR="00391FF5" w:rsidRDefault="00391FF5" w:rsidP="00391FF5">
            <w:pPr>
              <w:pStyle w:val="ListParagraph"/>
              <w:numPr>
                <w:ilvl w:val="0"/>
                <w:numId w:val="27"/>
              </w:numPr>
              <w:rPr>
                <w:sz w:val="28"/>
                <w:szCs w:val="28"/>
              </w:rPr>
            </w:pPr>
            <w:r>
              <w:rPr>
                <w:sz w:val="28"/>
                <w:szCs w:val="28"/>
              </w:rPr>
              <w:t>Conduct assessments to determine AT needs</w:t>
            </w:r>
          </w:p>
          <w:p w14:paraId="7EE76D4E" w14:textId="77777777" w:rsidR="00391FF5" w:rsidRPr="005A06E4" w:rsidRDefault="00391FF5" w:rsidP="00391FF5">
            <w:pPr>
              <w:pStyle w:val="ListParagraph"/>
              <w:numPr>
                <w:ilvl w:val="0"/>
                <w:numId w:val="27"/>
              </w:numPr>
              <w:rPr>
                <w:sz w:val="28"/>
                <w:szCs w:val="28"/>
              </w:rPr>
            </w:pPr>
            <w:r>
              <w:rPr>
                <w:sz w:val="28"/>
                <w:szCs w:val="28"/>
              </w:rPr>
              <w:t xml:space="preserve">Demonstrate best practices of AT  </w:t>
            </w:r>
          </w:p>
        </w:tc>
      </w:tr>
      <w:tr w:rsidR="00391FF5" w14:paraId="105EE588" w14:textId="77777777" w:rsidTr="002835C9">
        <w:trPr>
          <w:gridAfter w:val="1"/>
          <w:wAfter w:w="692" w:type="dxa"/>
        </w:trPr>
        <w:tc>
          <w:tcPr>
            <w:tcW w:w="3168" w:type="dxa"/>
            <w:gridSpan w:val="2"/>
          </w:tcPr>
          <w:p w14:paraId="6D4D7CFC" w14:textId="77777777" w:rsidR="00391FF5" w:rsidRDefault="00391FF5" w:rsidP="00712AB0">
            <w:pPr>
              <w:rPr>
                <w:sz w:val="28"/>
                <w:szCs w:val="28"/>
              </w:rPr>
            </w:pPr>
            <w:r>
              <w:rPr>
                <w:sz w:val="28"/>
                <w:szCs w:val="28"/>
              </w:rPr>
              <w:t>Overview</w:t>
            </w:r>
          </w:p>
        </w:tc>
        <w:tc>
          <w:tcPr>
            <w:tcW w:w="5760" w:type="dxa"/>
          </w:tcPr>
          <w:p w14:paraId="50C0D2AC" w14:textId="4DE39A66" w:rsidR="00391FF5" w:rsidRDefault="00044936" w:rsidP="00712AB0">
            <w:pPr>
              <w:rPr>
                <w:sz w:val="28"/>
                <w:szCs w:val="28"/>
              </w:rPr>
            </w:pPr>
            <w:r>
              <w:rPr>
                <w:sz w:val="28"/>
                <w:szCs w:val="28"/>
              </w:rPr>
              <w:t>This session provides students with an overview of assistive technologies used for communication or instructional support.</w:t>
            </w:r>
          </w:p>
        </w:tc>
      </w:tr>
      <w:tr w:rsidR="00391FF5" w14:paraId="29DB18FC" w14:textId="77777777" w:rsidTr="002835C9">
        <w:trPr>
          <w:gridAfter w:val="1"/>
          <w:wAfter w:w="692" w:type="dxa"/>
        </w:trPr>
        <w:tc>
          <w:tcPr>
            <w:tcW w:w="3168" w:type="dxa"/>
            <w:gridSpan w:val="2"/>
          </w:tcPr>
          <w:p w14:paraId="23984C1A" w14:textId="77777777" w:rsidR="00391FF5" w:rsidRDefault="00391FF5" w:rsidP="00712AB0">
            <w:pPr>
              <w:rPr>
                <w:sz w:val="28"/>
                <w:szCs w:val="28"/>
              </w:rPr>
            </w:pPr>
            <w:r>
              <w:rPr>
                <w:sz w:val="28"/>
                <w:szCs w:val="28"/>
              </w:rPr>
              <w:t>Readings</w:t>
            </w:r>
          </w:p>
          <w:p w14:paraId="24AC560B" w14:textId="77777777" w:rsidR="00391FF5" w:rsidRDefault="00391FF5" w:rsidP="00712AB0">
            <w:pPr>
              <w:rPr>
                <w:sz w:val="28"/>
                <w:szCs w:val="28"/>
              </w:rPr>
            </w:pPr>
          </w:p>
          <w:p w14:paraId="026D9A40" w14:textId="77777777" w:rsidR="00391FF5" w:rsidRDefault="00391FF5" w:rsidP="00712AB0">
            <w:pPr>
              <w:rPr>
                <w:sz w:val="28"/>
                <w:szCs w:val="28"/>
              </w:rPr>
            </w:pPr>
          </w:p>
          <w:p w14:paraId="41C329D8" w14:textId="77777777" w:rsidR="00391FF5" w:rsidRDefault="00391FF5" w:rsidP="00712AB0">
            <w:pPr>
              <w:rPr>
                <w:sz w:val="28"/>
                <w:szCs w:val="28"/>
              </w:rPr>
            </w:pPr>
            <w:r>
              <w:rPr>
                <w:sz w:val="28"/>
                <w:szCs w:val="28"/>
              </w:rPr>
              <w:t>*Suggested for student readings; others are for background reading for instructor</w:t>
            </w:r>
          </w:p>
        </w:tc>
        <w:tc>
          <w:tcPr>
            <w:tcW w:w="5760" w:type="dxa"/>
          </w:tcPr>
          <w:p w14:paraId="4FFCF6E5" w14:textId="2137A0F9" w:rsidR="00391FF5" w:rsidRPr="00DF2F13" w:rsidRDefault="00952431" w:rsidP="00952431">
            <w:pPr>
              <w:ind w:left="720" w:hanging="720"/>
              <w:rPr>
                <w:rFonts w:cs="Times New Roman"/>
                <w:sz w:val="28"/>
                <w:szCs w:val="28"/>
              </w:rPr>
            </w:pPr>
            <w:r>
              <w:rPr>
                <w:rFonts w:cs="Times New Roman"/>
                <w:sz w:val="28"/>
                <w:szCs w:val="28"/>
              </w:rPr>
              <w:t>*</w:t>
            </w:r>
            <w:proofErr w:type="spellStart"/>
            <w:r>
              <w:rPr>
                <w:rFonts w:cs="Times New Roman"/>
                <w:sz w:val="28"/>
                <w:szCs w:val="28"/>
              </w:rPr>
              <w:t>F</w:t>
            </w:r>
            <w:r w:rsidR="00391FF5" w:rsidRPr="00DF2F13">
              <w:rPr>
                <w:rFonts w:cs="Times New Roman"/>
                <w:sz w:val="28"/>
                <w:szCs w:val="28"/>
              </w:rPr>
              <w:t>ossett</w:t>
            </w:r>
            <w:proofErr w:type="spellEnd"/>
            <w:r w:rsidR="00391FF5" w:rsidRPr="00DF2F13">
              <w:rPr>
                <w:rFonts w:cs="Times New Roman"/>
                <w:sz w:val="28"/>
                <w:szCs w:val="28"/>
              </w:rPr>
              <w:t xml:space="preserve">, B. &amp; </w:t>
            </w:r>
            <w:proofErr w:type="spellStart"/>
            <w:r w:rsidR="00391FF5" w:rsidRPr="00DF2F13">
              <w:rPr>
                <w:rFonts w:cs="Times New Roman"/>
                <w:sz w:val="28"/>
                <w:szCs w:val="28"/>
              </w:rPr>
              <w:t>Mirenda</w:t>
            </w:r>
            <w:proofErr w:type="spellEnd"/>
            <w:r w:rsidR="00391FF5" w:rsidRPr="00DF2F13">
              <w:rPr>
                <w:rFonts w:cs="Times New Roman"/>
                <w:sz w:val="28"/>
                <w:szCs w:val="28"/>
              </w:rPr>
              <w:t xml:space="preserve">, P. (2007). Augmentative and alternative communication. In S.L. Odom, R. H. Horner, M. Snell, &amp; J. </w:t>
            </w:r>
            <w:proofErr w:type="spellStart"/>
            <w:r w:rsidR="00391FF5" w:rsidRPr="00DF2F13">
              <w:rPr>
                <w:rFonts w:cs="Times New Roman"/>
                <w:sz w:val="28"/>
                <w:szCs w:val="28"/>
              </w:rPr>
              <w:t>Blacher</w:t>
            </w:r>
            <w:proofErr w:type="spellEnd"/>
            <w:r w:rsidR="00391FF5" w:rsidRPr="00DF2F13">
              <w:rPr>
                <w:rFonts w:cs="Times New Roman"/>
                <w:sz w:val="28"/>
                <w:szCs w:val="28"/>
              </w:rPr>
              <w:t xml:space="preserve"> (Eds.), </w:t>
            </w:r>
            <w:r w:rsidR="00391FF5" w:rsidRPr="00DF2F13">
              <w:rPr>
                <w:rFonts w:cs="Times New Roman"/>
                <w:i/>
                <w:sz w:val="28"/>
                <w:szCs w:val="28"/>
              </w:rPr>
              <w:t>Handbook on developmental disabilities</w:t>
            </w:r>
            <w:r w:rsidR="00391FF5" w:rsidRPr="00DF2F13">
              <w:rPr>
                <w:rFonts w:cs="Times New Roman"/>
                <w:sz w:val="28"/>
                <w:szCs w:val="28"/>
              </w:rPr>
              <w:t xml:space="preserve"> (2nd ed., pp. 330-348). New York, NY: Guilford Press.</w:t>
            </w:r>
          </w:p>
          <w:p w14:paraId="36989FCF" w14:textId="77777777" w:rsidR="00391FF5" w:rsidRPr="00DF2F13" w:rsidRDefault="00391FF5" w:rsidP="00712AB0">
            <w:pPr>
              <w:ind w:left="720" w:hanging="720"/>
              <w:rPr>
                <w:rFonts w:cs="Times New Roman"/>
                <w:sz w:val="28"/>
                <w:szCs w:val="28"/>
              </w:rPr>
            </w:pPr>
          </w:p>
          <w:p w14:paraId="1837A244" w14:textId="77777777" w:rsidR="00391FF5" w:rsidRPr="00DF2F13" w:rsidRDefault="00391FF5" w:rsidP="00712AB0">
            <w:pPr>
              <w:ind w:left="720" w:hanging="720"/>
              <w:rPr>
                <w:rFonts w:cs="Times New Roman"/>
                <w:sz w:val="28"/>
                <w:szCs w:val="28"/>
              </w:rPr>
            </w:pPr>
            <w:r>
              <w:rPr>
                <w:rFonts w:cs="Times New Roman"/>
                <w:sz w:val="28"/>
                <w:szCs w:val="28"/>
              </w:rPr>
              <w:t>*</w:t>
            </w:r>
            <w:r w:rsidRPr="00DF2F13">
              <w:rPr>
                <w:rFonts w:cs="Times New Roman"/>
                <w:sz w:val="28"/>
                <w:szCs w:val="28"/>
              </w:rPr>
              <w:t xml:space="preserve">Markel, J. M., </w:t>
            </w:r>
            <w:proofErr w:type="spellStart"/>
            <w:r w:rsidRPr="00DF2F13">
              <w:rPr>
                <w:rFonts w:cs="Times New Roman"/>
                <w:sz w:val="28"/>
                <w:szCs w:val="28"/>
              </w:rPr>
              <w:t>Neef</w:t>
            </w:r>
            <w:proofErr w:type="spellEnd"/>
            <w:r w:rsidRPr="00DF2F13">
              <w:rPr>
                <w:rFonts w:cs="Times New Roman"/>
                <w:sz w:val="28"/>
                <w:szCs w:val="28"/>
              </w:rPr>
              <w:t xml:space="preserve">, N. A., &amp; Ferrari, S. J. (2006). A preliminary analysis of teaching improvisation with the picture exchange communication system to children with autism. </w:t>
            </w:r>
            <w:r w:rsidRPr="00DF2F13">
              <w:rPr>
                <w:rFonts w:cs="Times New Roman"/>
                <w:i/>
                <w:sz w:val="28"/>
                <w:szCs w:val="28"/>
              </w:rPr>
              <w:t>Journal of Applied Behavior Analysis</w:t>
            </w:r>
            <w:r w:rsidRPr="00DF2F13">
              <w:rPr>
                <w:rFonts w:cs="Times New Roman"/>
                <w:sz w:val="28"/>
                <w:szCs w:val="28"/>
              </w:rPr>
              <w:t xml:space="preserve">, </w:t>
            </w:r>
            <w:r w:rsidRPr="00DF2F13">
              <w:rPr>
                <w:rFonts w:cs="Times New Roman"/>
                <w:i/>
                <w:sz w:val="28"/>
                <w:szCs w:val="28"/>
              </w:rPr>
              <w:t>39</w:t>
            </w:r>
            <w:r w:rsidRPr="00DF2F13">
              <w:rPr>
                <w:rFonts w:cs="Times New Roman"/>
                <w:sz w:val="28"/>
                <w:szCs w:val="28"/>
              </w:rPr>
              <w:t>, 109-115.</w:t>
            </w:r>
          </w:p>
          <w:p w14:paraId="2958CAEB" w14:textId="77777777" w:rsidR="00391FF5" w:rsidRPr="00DF2F13" w:rsidRDefault="00391FF5" w:rsidP="00712AB0">
            <w:pPr>
              <w:ind w:left="720" w:hanging="720"/>
              <w:rPr>
                <w:rFonts w:cs="Times New Roman"/>
                <w:sz w:val="28"/>
                <w:szCs w:val="28"/>
              </w:rPr>
            </w:pPr>
          </w:p>
          <w:p w14:paraId="4E6D6666" w14:textId="77777777" w:rsidR="00391FF5" w:rsidRPr="00DF2F13" w:rsidRDefault="00391FF5" w:rsidP="00712AB0">
            <w:pPr>
              <w:ind w:left="720" w:hanging="720"/>
              <w:rPr>
                <w:rFonts w:cs="Times New Roman"/>
                <w:sz w:val="28"/>
                <w:szCs w:val="28"/>
              </w:rPr>
            </w:pPr>
            <w:proofErr w:type="spellStart"/>
            <w:r w:rsidRPr="00DF2F13">
              <w:rPr>
                <w:rFonts w:cs="Times New Roman"/>
                <w:sz w:val="28"/>
                <w:szCs w:val="28"/>
              </w:rPr>
              <w:t>Reichle</w:t>
            </w:r>
            <w:proofErr w:type="spellEnd"/>
            <w:r w:rsidRPr="00DF2F13">
              <w:rPr>
                <w:rFonts w:cs="Times New Roman"/>
                <w:sz w:val="28"/>
                <w:szCs w:val="28"/>
              </w:rPr>
              <w:t xml:space="preserve">, J. (2011). Evaluating assistive technology in the education of persons with severe disabilities. </w:t>
            </w:r>
            <w:r w:rsidRPr="00DF2F13">
              <w:rPr>
                <w:rFonts w:cs="Times New Roman"/>
                <w:i/>
                <w:sz w:val="28"/>
                <w:szCs w:val="28"/>
              </w:rPr>
              <w:t>Journal of Behavioral Education</w:t>
            </w:r>
            <w:r w:rsidRPr="00DF2F13">
              <w:rPr>
                <w:rFonts w:cs="Times New Roman"/>
                <w:sz w:val="28"/>
                <w:szCs w:val="28"/>
              </w:rPr>
              <w:t xml:space="preserve">, </w:t>
            </w:r>
            <w:r w:rsidRPr="00DF2F13">
              <w:rPr>
                <w:rFonts w:cs="Times New Roman"/>
                <w:i/>
                <w:sz w:val="28"/>
                <w:szCs w:val="28"/>
              </w:rPr>
              <w:t>20</w:t>
            </w:r>
            <w:r w:rsidRPr="00DF2F13">
              <w:rPr>
                <w:rFonts w:cs="Times New Roman"/>
                <w:sz w:val="28"/>
                <w:szCs w:val="28"/>
              </w:rPr>
              <w:t>, 77-85.</w:t>
            </w:r>
          </w:p>
          <w:p w14:paraId="55FE2667" w14:textId="77777777" w:rsidR="00391FF5" w:rsidRPr="00DF2F13" w:rsidRDefault="00391FF5" w:rsidP="00712AB0">
            <w:pPr>
              <w:ind w:left="720" w:hanging="720"/>
              <w:rPr>
                <w:rFonts w:cs="Times New Roman"/>
                <w:sz w:val="28"/>
                <w:szCs w:val="28"/>
              </w:rPr>
            </w:pPr>
          </w:p>
          <w:p w14:paraId="121424F9" w14:textId="77777777" w:rsidR="00391FF5" w:rsidRPr="00DF2F13" w:rsidRDefault="00391FF5" w:rsidP="00712AB0">
            <w:pPr>
              <w:ind w:left="720" w:hanging="720"/>
              <w:rPr>
                <w:rFonts w:ascii="Times New Roman" w:hAnsi="Times New Roman" w:cs="Times New Roman"/>
              </w:rPr>
            </w:pPr>
            <w:r w:rsidRPr="00DF2F13">
              <w:rPr>
                <w:rFonts w:cs="Times New Roman"/>
                <w:sz w:val="28"/>
                <w:szCs w:val="28"/>
              </w:rPr>
              <w:t>Snell, M. E., Chen, L. Y., &amp; Hoover, K. (2006). Teaching augmentative and alternative communication to students with severe disabilities: A r</w:t>
            </w:r>
            <w:r>
              <w:rPr>
                <w:rFonts w:cs="Times New Roman"/>
                <w:sz w:val="28"/>
                <w:szCs w:val="28"/>
              </w:rPr>
              <w:t xml:space="preserve">eview of intervention research </w:t>
            </w:r>
            <w:r w:rsidRPr="00DF2F13">
              <w:rPr>
                <w:rFonts w:cs="Times New Roman"/>
                <w:sz w:val="28"/>
                <w:szCs w:val="28"/>
              </w:rPr>
              <w:t xml:space="preserve">1997-2003. </w:t>
            </w:r>
            <w:r w:rsidRPr="00DF2F13">
              <w:rPr>
                <w:rFonts w:cs="Times New Roman"/>
                <w:i/>
                <w:sz w:val="28"/>
                <w:szCs w:val="28"/>
              </w:rPr>
              <w:t>Research &amp; Practice for Persons with Severe Disabilities</w:t>
            </w:r>
            <w:r w:rsidRPr="00DF2F13">
              <w:rPr>
                <w:rFonts w:cs="Times New Roman"/>
                <w:sz w:val="28"/>
                <w:szCs w:val="28"/>
              </w:rPr>
              <w:t xml:space="preserve">, </w:t>
            </w:r>
            <w:r w:rsidRPr="00DF2F13">
              <w:rPr>
                <w:rFonts w:cs="Times New Roman"/>
                <w:i/>
                <w:sz w:val="28"/>
                <w:szCs w:val="28"/>
              </w:rPr>
              <w:t>31</w:t>
            </w:r>
            <w:r w:rsidRPr="00DF2F13">
              <w:rPr>
                <w:rFonts w:cs="Times New Roman"/>
                <w:sz w:val="28"/>
                <w:szCs w:val="28"/>
              </w:rPr>
              <w:t>, 203-214.</w:t>
            </w:r>
          </w:p>
        </w:tc>
      </w:tr>
      <w:tr w:rsidR="00391FF5" w14:paraId="29BBF8E5" w14:textId="77777777" w:rsidTr="002835C9">
        <w:tc>
          <w:tcPr>
            <w:tcW w:w="1616" w:type="dxa"/>
          </w:tcPr>
          <w:p w14:paraId="555A3BAF" w14:textId="77777777" w:rsidR="00391FF5" w:rsidRDefault="00391FF5" w:rsidP="00712AB0">
            <w:pPr>
              <w:rPr>
                <w:sz w:val="28"/>
                <w:szCs w:val="28"/>
              </w:rPr>
            </w:pPr>
            <w:r>
              <w:rPr>
                <w:sz w:val="28"/>
                <w:szCs w:val="28"/>
              </w:rPr>
              <w:t xml:space="preserve">In Class </w:t>
            </w:r>
            <w:r>
              <w:rPr>
                <w:sz w:val="28"/>
                <w:szCs w:val="28"/>
              </w:rPr>
              <w:lastRenderedPageBreak/>
              <w:t>Activities</w:t>
            </w:r>
          </w:p>
        </w:tc>
        <w:tc>
          <w:tcPr>
            <w:tcW w:w="5760" w:type="dxa"/>
            <w:gridSpan w:val="3"/>
          </w:tcPr>
          <w:p w14:paraId="01B09500" w14:textId="77777777" w:rsidR="00391FF5" w:rsidRDefault="00391FF5" w:rsidP="00712AB0">
            <w:pPr>
              <w:rPr>
                <w:sz w:val="28"/>
                <w:szCs w:val="28"/>
              </w:rPr>
            </w:pPr>
            <w:r>
              <w:rPr>
                <w:sz w:val="28"/>
                <w:szCs w:val="28"/>
              </w:rPr>
              <w:lastRenderedPageBreak/>
              <w:t xml:space="preserve">-PowerPoint presentation on AT devices and use, assessing AT needs, implementing and </w:t>
            </w:r>
            <w:r>
              <w:rPr>
                <w:sz w:val="28"/>
                <w:szCs w:val="28"/>
              </w:rPr>
              <w:lastRenderedPageBreak/>
              <w:t>teaching use of AT devices to promote academic and social functionality, and promoting positive behaviors with FCT and PECS training. Embedded activities include:</w:t>
            </w:r>
          </w:p>
          <w:p w14:paraId="6E50CE1B" w14:textId="77777777" w:rsidR="00391FF5" w:rsidRDefault="00391FF5" w:rsidP="00712AB0">
            <w:pPr>
              <w:rPr>
                <w:sz w:val="28"/>
                <w:szCs w:val="28"/>
              </w:rPr>
            </w:pPr>
            <w:r>
              <w:rPr>
                <w:sz w:val="28"/>
                <w:szCs w:val="28"/>
              </w:rPr>
              <w:t>- In small groups, create graphic organizers of different types of AT, categorized as low tech or high tech, and including a brief example of how each might be used to promote social or academic skills</w:t>
            </w:r>
          </w:p>
          <w:p w14:paraId="2CFFC8FD" w14:textId="77777777" w:rsidR="00391FF5" w:rsidRDefault="00391FF5" w:rsidP="00712AB0">
            <w:pPr>
              <w:rPr>
                <w:sz w:val="28"/>
                <w:szCs w:val="28"/>
              </w:rPr>
            </w:pPr>
            <w:r>
              <w:rPr>
                <w:sz w:val="28"/>
                <w:szCs w:val="28"/>
              </w:rPr>
              <w:t xml:space="preserve">- After learning about assessment procedures, as a class, use the case study “Jacob” (see link below) and identify areas of needs related to the student, the environment, and the learning tasks. </w:t>
            </w:r>
          </w:p>
          <w:p w14:paraId="6BCE60F5" w14:textId="77777777" w:rsidR="00391FF5" w:rsidRDefault="00391FF5" w:rsidP="00712AB0">
            <w:pPr>
              <w:rPr>
                <w:sz w:val="28"/>
                <w:szCs w:val="28"/>
              </w:rPr>
            </w:pPr>
            <w:r>
              <w:rPr>
                <w:sz w:val="28"/>
                <w:szCs w:val="28"/>
              </w:rPr>
              <w:t xml:space="preserve">- After learning strategies for teaching AT, including the use of systematic instruction and naturalistic opportunities, students work in small groups to discuss and develop implementation plans for incorporating AT into “Jacob’s” school routines. </w:t>
            </w:r>
          </w:p>
          <w:p w14:paraId="676A890B" w14:textId="77777777" w:rsidR="00391FF5" w:rsidRDefault="00391FF5" w:rsidP="00712AB0">
            <w:pPr>
              <w:rPr>
                <w:sz w:val="28"/>
                <w:szCs w:val="28"/>
              </w:rPr>
            </w:pPr>
            <w:r>
              <w:rPr>
                <w:sz w:val="28"/>
                <w:szCs w:val="28"/>
              </w:rPr>
              <w:t xml:space="preserve">- After learning the procedures for FCT, given a teacher-made case study, students determine the problem behavior, the replacement behavior, the application of AT, </w:t>
            </w:r>
            <w:proofErr w:type="spellStart"/>
            <w:r>
              <w:rPr>
                <w:sz w:val="28"/>
                <w:szCs w:val="28"/>
              </w:rPr>
              <w:t>reinforcers</w:t>
            </w:r>
            <w:proofErr w:type="spellEnd"/>
            <w:r>
              <w:rPr>
                <w:sz w:val="28"/>
                <w:szCs w:val="28"/>
              </w:rPr>
              <w:t>, and specific steps for teaching the replacement behavior</w:t>
            </w:r>
          </w:p>
          <w:p w14:paraId="7D185684" w14:textId="77777777" w:rsidR="00391FF5" w:rsidRDefault="00391FF5" w:rsidP="00712AB0">
            <w:pPr>
              <w:rPr>
                <w:sz w:val="28"/>
                <w:szCs w:val="28"/>
              </w:rPr>
            </w:pPr>
            <w:r>
              <w:rPr>
                <w:sz w:val="28"/>
                <w:szCs w:val="28"/>
              </w:rPr>
              <w:t>- After learning the specific steps for PECS training, students take turns training each other up to three items</w:t>
            </w:r>
          </w:p>
        </w:tc>
      </w:tr>
      <w:tr w:rsidR="00391FF5" w14:paraId="1369FA47" w14:textId="77777777" w:rsidTr="002835C9">
        <w:tc>
          <w:tcPr>
            <w:tcW w:w="1616" w:type="dxa"/>
          </w:tcPr>
          <w:p w14:paraId="2B48353F" w14:textId="77777777" w:rsidR="00391FF5" w:rsidRDefault="00391FF5" w:rsidP="00712AB0">
            <w:pPr>
              <w:rPr>
                <w:sz w:val="28"/>
                <w:szCs w:val="28"/>
              </w:rPr>
            </w:pPr>
            <w:r>
              <w:rPr>
                <w:sz w:val="28"/>
                <w:szCs w:val="28"/>
              </w:rPr>
              <w:lastRenderedPageBreak/>
              <w:t xml:space="preserve">Extended Learning </w:t>
            </w:r>
          </w:p>
        </w:tc>
        <w:tc>
          <w:tcPr>
            <w:tcW w:w="5760" w:type="dxa"/>
            <w:gridSpan w:val="3"/>
          </w:tcPr>
          <w:p w14:paraId="0C2F7361" w14:textId="77777777" w:rsidR="00391FF5" w:rsidRDefault="00391FF5" w:rsidP="00712AB0">
            <w:pPr>
              <w:rPr>
                <w:sz w:val="28"/>
                <w:szCs w:val="28"/>
              </w:rPr>
            </w:pPr>
            <w:r>
              <w:rPr>
                <w:sz w:val="28"/>
                <w:szCs w:val="28"/>
              </w:rPr>
              <w:t>- Use additional case studies to assess AT needs and develop an implementation plan for promoting the use of AT</w:t>
            </w:r>
          </w:p>
        </w:tc>
      </w:tr>
      <w:tr w:rsidR="00391FF5" w14:paraId="0E6BCCA1" w14:textId="77777777" w:rsidTr="002835C9">
        <w:tc>
          <w:tcPr>
            <w:tcW w:w="1616" w:type="dxa"/>
          </w:tcPr>
          <w:p w14:paraId="63B32572" w14:textId="77777777" w:rsidR="00391FF5" w:rsidRDefault="00391FF5" w:rsidP="00712AB0">
            <w:pPr>
              <w:rPr>
                <w:sz w:val="28"/>
                <w:szCs w:val="28"/>
              </w:rPr>
            </w:pPr>
            <w:r>
              <w:rPr>
                <w:sz w:val="28"/>
                <w:szCs w:val="28"/>
              </w:rPr>
              <w:t>Field Applications</w:t>
            </w:r>
          </w:p>
        </w:tc>
        <w:tc>
          <w:tcPr>
            <w:tcW w:w="5760" w:type="dxa"/>
            <w:gridSpan w:val="3"/>
          </w:tcPr>
          <w:p w14:paraId="6AB07455" w14:textId="77777777" w:rsidR="00391FF5" w:rsidRDefault="00391FF5" w:rsidP="00712AB0">
            <w:pPr>
              <w:rPr>
                <w:sz w:val="28"/>
                <w:szCs w:val="28"/>
              </w:rPr>
            </w:pPr>
            <w:r>
              <w:rPr>
                <w:sz w:val="28"/>
                <w:szCs w:val="28"/>
              </w:rPr>
              <w:t>- Observe several students with severe disabilities in the field. Collaborate with the classroom teacher and identify a student who might benefit from AT to complete an academic or functional task. Write a goal for the students use of AT, and develop a plan for teaching the student to perform the task using AT based on strategies discussed in class. Implement the AT plan and write a brief reflection describing the experience.</w:t>
            </w:r>
          </w:p>
        </w:tc>
      </w:tr>
      <w:tr w:rsidR="00391FF5" w14:paraId="23B15568" w14:textId="77777777" w:rsidTr="002835C9">
        <w:tc>
          <w:tcPr>
            <w:tcW w:w="1616" w:type="dxa"/>
          </w:tcPr>
          <w:p w14:paraId="5895F79B" w14:textId="77777777" w:rsidR="00391FF5" w:rsidRDefault="00391FF5" w:rsidP="00712AB0">
            <w:pPr>
              <w:rPr>
                <w:sz w:val="28"/>
                <w:szCs w:val="28"/>
              </w:rPr>
            </w:pPr>
            <w:r>
              <w:rPr>
                <w:sz w:val="28"/>
                <w:szCs w:val="28"/>
              </w:rPr>
              <w:t>Websites, podcasts of interest</w:t>
            </w:r>
          </w:p>
        </w:tc>
        <w:tc>
          <w:tcPr>
            <w:tcW w:w="5760" w:type="dxa"/>
            <w:gridSpan w:val="3"/>
          </w:tcPr>
          <w:p w14:paraId="0C48DB37" w14:textId="77777777" w:rsidR="00391FF5" w:rsidRDefault="00034883" w:rsidP="00712AB0">
            <w:pPr>
              <w:rPr>
                <w:sz w:val="28"/>
                <w:szCs w:val="28"/>
              </w:rPr>
            </w:pPr>
            <w:hyperlink r:id="rId52" w:history="1">
              <w:r w:rsidR="00391FF5" w:rsidRPr="00BF2425">
                <w:rPr>
                  <w:rStyle w:val="Hyperlink"/>
                  <w:sz w:val="28"/>
                  <w:szCs w:val="28"/>
                </w:rPr>
                <w:t>http://www.ocali.org/center/at</w:t>
              </w:r>
            </w:hyperlink>
          </w:p>
          <w:p w14:paraId="620E81A7" w14:textId="77777777" w:rsidR="00391FF5" w:rsidRDefault="00391FF5" w:rsidP="00712AB0">
            <w:pPr>
              <w:rPr>
                <w:sz w:val="28"/>
                <w:szCs w:val="28"/>
              </w:rPr>
            </w:pPr>
          </w:p>
          <w:p w14:paraId="6190D81B" w14:textId="77777777" w:rsidR="00391FF5" w:rsidRDefault="00034883" w:rsidP="00712AB0">
            <w:pPr>
              <w:rPr>
                <w:rStyle w:val="Hyperlink"/>
                <w:sz w:val="28"/>
                <w:szCs w:val="28"/>
              </w:rPr>
            </w:pPr>
            <w:hyperlink r:id="rId53" w:history="1">
              <w:r w:rsidR="00391FF5" w:rsidRPr="00BF2425">
                <w:rPr>
                  <w:rStyle w:val="Hyperlink"/>
                  <w:sz w:val="28"/>
                  <w:szCs w:val="28"/>
                </w:rPr>
                <w:t>http://www.atinternetmodules.org/</w:t>
              </w:r>
            </w:hyperlink>
          </w:p>
          <w:p w14:paraId="0CBF67FE" w14:textId="77777777" w:rsidR="00391FF5" w:rsidRDefault="00391FF5" w:rsidP="00712AB0">
            <w:pPr>
              <w:rPr>
                <w:rStyle w:val="Hyperlink"/>
                <w:sz w:val="28"/>
                <w:szCs w:val="28"/>
              </w:rPr>
            </w:pPr>
          </w:p>
          <w:p w14:paraId="26052922" w14:textId="77777777" w:rsidR="00391FF5" w:rsidRDefault="00034883" w:rsidP="00712AB0">
            <w:pPr>
              <w:rPr>
                <w:rStyle w:val="Hyperlink"/>
                <w:sz w:val="28"/>
                <w:szCs w:val="28"/>
              </w:rPr>
            </w:pPr>
            <w:hyperlink r:id="rId54" w:history="1">
              <w:r w:rsidR="00391FF5" w:rsidRPr="00B5075E">
                <w:rPr>
                  <w:rStyle w:val="Hyperlink"/>
                  <w:sz w:val="28"/>
                  <w:szCs w:val="28"/>
                </w:rPr>
                <w:t>http://mayer-johnson.com</w:t>
              </w:r>
            </w:hyperlink>
          </w:p>
          <w:p w14:paraId="2F07B71F" w14:textId="77777777" w:rsidR="00391FF5" w:rsidRDefault="00391FF5" w:rsidP="00712AB0">
            <w:pPr>
              <w:rPr>
                <w:rStyle w:val="Hyperlink"/>
                <w:sz w:val="28"/>
                <w:szCs w:val="28"/>
              </w:rPr>
            </w:pPr>
          </w:p>
          <w:p w14:paraId="5608FBD3" w14:textId="77777777" w:rsidR="00391FF5" w:rsidRDefault="00034883" w:rsidP="00712AB0">
            <w:pPr>
              <w:rPr>
                <w:sz w:val="28"/>
                <w:szCs w:val="28"/>
              </w:rPr>
            </w:pPr>
            <w:hyperlink r:id="rId55" w:history="1">
              <w:r w:rsidR="00391FF5" w:rsidRPr="00B5075E">
                <w:rPr>
                  <w:rStyle w:val="Hyperlink"/>
                  <w:sz w:val="28"/>
                  <w:szCs w:val="28"/>
                </w:rPr>
                <w:t>http://www.atinternetmodules.org/dash.php?cat=dash_tab_mn</w:t>
              </w:r>
            </w:hyperlink>
          </w:p>
          <w:p w14:paraId="31B1A625" w14:textId="77777777" w:rsidR="00391FF5" w:rsidRDefault="00391FF5" w:rsidP="00712AB0">
            <w:pPr>
              <w:rPr>
                <w:sz w:val="28"/>
                <w:szCs w:val="28"/>
              </w:rPr>
            </w:pPr>
          </w:p>
          <w:p w14:paraId="073FA0C7" w14:textId="77777777" w:rsidR="00391FF5" w:rsidRDefault="00034883" w:rsidP="00712AB0">
            <w:pPr>
              <w:rPr>
                <w:sz w:val="28"/>
                <w:szCs w:val="28"/>
              </w:rPr>
            </w:pPr>
            <w:hyperlink r:id="rId56" w:history="1">
              <w:r w:rsidR="00391FF5" w:rsidRPr="00B5075E">
                <w:rPr>
                  <w:rStyle w:val="Hyperlink"/>
                  <w:sz w:val="28"/>
                  <w:szCs w:val="28"/>
                </w:rPr>
                <w:t>http://www.autisminternetmodules.org/up_doc/CaseStudy.pdf</w:t>
              </w:r>
            </w:hyperlink>
            <w:r w:rsidR="00391FF5">
              <w:rPr>
                <w:sz w:val="28"/>
                <w:szCs w:val="28"/>
              </w:rPr>
              <w:t xml:space="preserve"> - use this case study of “Jacob” for in class activity</w:t>
            </w:r>
          </w:p>
          <w:p w14:paraId="2F07A2C6" w14:textId="77777777" w:rsidR="00391FF5" w:rsidRDefault="00391FF5" w:rsidP="00712AB0">
            <w:pPr>
              <w:rPr>
                <w:sz w:val="28"/>
                <w:szCs w:val="28"/>
              </w:rPr>
            </w:pPr>
          </w:p>
          <w:p w14:paraId="52FC4D69" w14:textId="77777777" w:rsidR="00391FF5" w:rsidRDefault="00034883" w:rsidP="00712AB0">
            <w:pPr>
              <w:rPr>
                <w:sz w:val="28"/>
                <w:szCs w:val="28"/>
              </w:rPr>
            </w:pPr>
            <w:hyperlink r:id="rId57" w:history="1">
              <w:r w:rsidR="00391FF5" w:rsidRPr="00B5075E">
                <w:rPr>
                  <w:rStyle w:val="Hyperlink"/>
                  <w:sz w:val="28"/>
                  <w:szCs w:val="28"/>
                </w:rPr>
                <w:t>http://atto.buffalo.edu/registered/DecisionMaking/jamie_story.php</w:t>
              </w:r>
            </w:hyperlink>
            <w:r w:rsidR="00391FF5">
              <w:rPr>
                <w:sz w:val="28"/>
                <w:szCs w:val="28"/>
              </w:rPr>
              <w:t xml:space="preserve"> - use this case study of “Jamie” for extended learning activity</w:t>
            </w:r>
          </w:p>
          <w:p w14:paraId="343299ED" w14:textId="77777777" w:rsidR="00391FF5" w:rsidRDefault="00391FF5" w:rsidP="00712AB0">
            <w:pPr>
              <w:rPr>
                <w:sz w:val="28"/>
                <w:szCs w:val="28"/>
              </w:rPr>
            </w:pPr>
          </w:p>
          <w:p w14:paraId="1447D857" w14:textId="77777777" w:rsidR="00391FF5" w:rsidRDefault="00034883" w:rsidP="00712AB0">
            <w:pPr>
              <w:rPr>
                <w:sz w:val="28"/>
                <w:szCs w:val="28"/>
              </w:rPr>
            </w:pPr>
            <w:hyperlink r:id="rId58" w:history="1">
              <w:r w:rsidR="00391FF5" w:rsidRPr="00B5075E">
                <w:rPr>
                  <w:rStyle w:val="Hyperlink"/>
                  <w:sz w:val="28"/>
                  <w:szCs w:val="28"/>
                </w:rPr>
                <w:t>http://techmatrix.org/</w:t>
              </w:r>
            </w:hyperlink>
            <w:r w:rsidR="00391FF5">
              <w:rPr>
                <w:sz w:val="28"/>
                <w:szCs w:val="28"/>
              </w:rPr>
              <w:t xml:space="preserve"> </w:t>
            </w:r>
          </w:p>
          <w:p w14:paraId="234340C6" w14:textId="77777777" w:rsidR="00391FF5" w:rsidRDefault="00391FF5" w:rsidP="00712AB0">
            <w:pPr>
              <w:rPr>
                <w:sz w:val="28"/>
                <w:szCs w:val="28"/>
              </w:rPr>
            </w:pPr>
          </w:p>
          <w:p w14:paraId="6618A420" w14:textId="77777777" w:rsidR="00391FF5" w:rsidRDefault="00034883" w:rsidP="00712AB0">
            <w:pPr>
              <w:rPr>
                <w:sz w:val="28"/>
                <w:szCs w:val="28"/>
              </w:rPr>
            </w:pPr>
            <w:hyperlink r:id="rId59" w:history="1">
              <w:r w:rsidR="00391FF5" w:rsidRPr="00B5075E">
                <w:rPr>
                  <w:rStyle w:val="Hyperlink"/>
                  <w:sz w:val="28"/>
                  <w:szCs w:val="28"/>
                </w:rPr>
                <w:t>http://indicators.knowbility.org/docs/4%20QIs%20for%20Implementation.pdf</w:t>
              </w:r>
            </w:hyperlink>
          </w:p>
          <w:p w14:paraId="5A5D424E" w14:textId="77777777" w:rsidR="00391FF5" w:rsidRDefault="00391FF5" w:rsidP="00712AB0">
            <w:pPr>
              <w:rPr>
                <w:sz w:val="28"/>
                <w:szCs w:val="28"/>
              </w:rPr>
            </w:pPr>
          </w:p>
          <w:p w14:paraId="46C58CA4" w14:textId="77777777" w:rsidR="00391FF5" w:rsidRDefault="00034883" w:rsidP="00712AB0">
            <w:pPr>
              <w:rPr>
                <w:sz w:val="28"/>
                <w:szCs w:val="28"/>
              </w:rPr>
            </w:pPr>
            <w:hyperlink r:id="rId60" w:history="1">
              <w:r w:rsidR="00391FF5" w:rsidRPr="00B5075E">
                <w:rPr>
                  <w:rStyle w:val="Hyperlink"/>
                  <w:sz w:val="28"/>
                  <w:szCs w:val="28"/>
                </w:rPr>
                <w:t>http://www3.uakron.edu/education/refocusttweb/Assistive%20Technology/scenarios.htm</w:t>
              </w:r>
            </w:hyperlink>
          </w:p>
        </w:tc>
      </w:tr>
    </w:tbl>
    <w:p w14:paraId="65264AD9" w14:textId="77777777" w:rsidR="00391FF5" w:rsidRDefault="00391FF5" w:rsidP="00391FF5">
      <w:pPr>
        <w:rPr>
          <w:sz w:val="28"/>
          <w:szCs w:val="28"/>
        </w:rPr>
      </w:pPr>
    </w:p>
    <w:p w14:paraId="09125F65" w14:textId="77777777" w:rsidR="00391FF5" w:rsidRDefault="00391FF5" w:rsidP="00391FF5">
      <w:pPr>
        <w:rPr>
          <w:sz w:val="28"/>
          <w:szCs w:val="28"/>
        </w:rPr>
      </w:pPr>
    </w:p>
    <w:p w14:paraId="20E26323" w14:textId="77777777" w:rsidR="00391FF5" w:rsidRDefault="00391FF5" w:rsidP="00391FF5">
      <w:pPr>
        <w:rPr>
          <w:sz w:val="28"/>
          <w:szCs w:val="28"/>
        </w:rPr>
      </w:pPr>
      <w:r>
        <w:rPr>
          <w:sz w:val="28"/>
          <w:szCs w:val="28"/>
        </w:rPr>
        <w:t>SESSION TWELVE:</w:t>
      </w:r>
      <w:r>
        <w:rPr>
          <w:sz w:val="28"/>
          <w:szCs w:val="28"/>
        </w:rPr>
        <w:tab/>
      </w:r>
      <w:r>
        <w:rPr>
          <w:sz w:val="28"/>
          <w:szCs w:val="28"/>
        </w:rPr>
        <w:tab/>
      </w:r>
      <w:r w:rsidRPr="003C3642">
        <w:rPr>
          <w:sz w:val="28"/>
          <w:szCs w:val="28"/>
        </w:rPr>
        <w:t>Positive Behavior Support:  Part 1: FBA</w:t>
      </w:r>
    </w:p>
    <w:tbl>
      <w:tblPr>
        <w:tblStyle w:val="TableGrid"/>
        <w:tblW w:w="0" w:type="auto"/>
        <w:tblLook w:val="04A0" w:firstRow="1" w:lastRow="0" w:firstColumn="1" w:lastColumn="0" w:noHBand="0" w:noVBand="1"/>
      </w:tblPr>
      <w:tblGrid>
        <w:gridCol w:w="2823"/>
        <w:gridCol w:w="6033"/>
      </w:tblGrid>
      <w:tr w:rsidR="00391FF5" w:rsidRPr="0019599D" w14:paraId="09593C69" w14:textId="77777777" w:rsidTr="00FC487B">
        <w:tc>
          <w:tcPr>
            <w:tcW w:w="3204" w:type="dxa"/>
          </w:tcPr>
          <w:p w14:paraId="2801E718" w14:textId="77777777" w:rsidR="00391FF5" w:rsidRDefault="00391FF5" w:rsidP="00712AB0">
            <w:pPr>
              <w:rPr>
                <w:sz w:val="28"/>
                <w:szCs w:val="28"/>
              </w:rPr>
            </w:pPr>
            <w:r>
              <w:rPr>
                <w:sz w:val="28"/>
                <w:szCs w:val="28"/>
              </w:rPr>
              <w:t>Objectives</w:t>
            </w:r>
          </w:p>
        </w:tc>
        <w:tc>
          <w:tcPr>
            <w:tcW w:w="5652" w:type="dxa"/>
          </w:tcPr>
          <w:p w14:paraId="75CAF09B" w14:textId="77777777" w:rsidR="00391FF5" w:rsidRDefault="002835C9" w:rsidP="003C3642">
            <w:pPr>
              <w:pStyle w:val="ListParagraph"/>
              <w:rPr>
                <w:sz w:val="28"/>
                <w:szCs w:val="28"/>
              </w:rPr>
            </w:pPr>
            <w:r>
              <w:rPr>
                <w:sz w:val="28"/>
                <w:szCs w:val="28"/>
              </w:rPr>
              <w:t>The student will be able to</w:t>
            </w:r>
            <w:r w:rsidR="003C3642">
              <w:rPr>
                <w:sz w:val="28"/>
                <w:szCs w:val="28"/>
              </w:rPr>
              <w:t>:</w:t>
            </w:r>
          </w:p>
          <w:p w14:paraId="09246C3F" w14:textId="3C9EB0E2" w:rsidR="003C3642" w:rsidRPr="003C3642" w:rsidRDefault="003C3642" w:rsidP="003C3642">
            <w:pPr>
              <w:pStyle w:val="ListParagraph"/>
              <w:numPr>
                <w:ilvl w:val="0"/>
                <w:numId w:val="34"/>
              </w:numPr>
              <w:rPr>
                <w:sz w:val="28"/>
                <w:szCs w:val="28"/>
              </w:rPr>
            </w:pPr>
            <w:r>
              <w:rPr>
                <w:sz w:val="28"/>
                <w:szCs w:val="28"/>
              </w:rPr>
              <w:t>Define problem behaviors and d</w:t>
            </w:r>
            <w:r w:rsidRPr="003C3642">
              <w:rPr>
                <w:sz w:val="28"/>
                <w:szCs w:val="28"/>
              </w:rPr>
              <w:t>escribe the steps of conducting a functional behavior analysis</w:t>
            </w:r>
          </w:p>
          <w:p w14:paraId="76E0F571" w14:textId="77777777" w:rsidR="003C3642" w:rsidRDefault="003C3642" w:rsidP="003C3642">
            <w:pPr>
              <w:pStyle w:val="ListParagraph"/>
              <w:numPr>
                <w:ilvl w:val="0"/>
                <w:numId w:val="34"/>
              </w:numPr>
              <w:rPr>
                <w:sz w:val="28"/>
                <w:szCs w:val="28"/>
              </w:rPr>
            </w:pPr>
            <w:r>
              <w:rPr>
                <w:sz w:val="28"/>
                <w:szCs w:val="28"/>
              </w:rPr>
              <w:t>Collect behavioral data</w:t>
            </w:r>
            <w:r w:rsidR="00C351E4">
              <w:rPr>
                <w:sz w:val="28"/>
                <w:szCs w:val="28"/>
              </w:rPr>
              <w:t xml:space="preserve"> and m</w:t>
            </w:r>
            <w:r w:rsidRPr="00C351E4">
              <w:rPr>
                <w:sz w:val="28"/>
                <w:szCs w:val="28"/>
              </w:rPr>
              <w:t>ake data-based decisions based on functional behavior assessment data</w:t>
            </w:r>
          </w:p>
          <w:p w14:paraId="6C0B5217" w14:textId="7905AD48" w:rsidR="00C351E4" w:rsidRPr="00C351E4" w:rsidRDefault="00C351E4" w:rsidP="003C3642">
            <w:pPr>
              <w:pStyle w:val="ListParagraph"/>
              <w:numPr>
                <w:ilvl w:val="0"/>
                <w:numId w:val="34"/>
              </w:numPr>
              <w:rPr>
                <w:sz w:val="28"/>
                <w:szCs w:val="28"/>
              </w:rPr>
            </w:pPr>
            <w:r>
              <w:rPr>
                <w:sz w:val="28"/>
                <w:szCs w:val="28"/>
              </w:rPr>
              <w:t>Create meaningful behavior management and intervention plans.</w:t>
            </w:r>
          </w:p>
        </w:tc>
      </w:tr>
      <w:tr w:rsidR="00391FF5" w14:paraId="41C5EBE1" w14:textId="77777777" w:rsidTr="00FC487B">
        <w:trPr>
          <w:trHeight w:val="2168"/>
        </w:trPr>
        <w:tc>
          <w:tcPr>
            <w:tcW w:w="3204" w:type="dxa"/>
          </w:tcPr>
          <w:p w14:paraId="3F6F4BF4" w14:textId="79E18579" w:rsidR="00391FF5" w:rsidRDefault="00391FF5" w:rsidP="00712AB0">
            <w:pPr>
              <w:rPr>
                <w:sz w:val="28"/>
                <w:szCs w:val="28"/>
              </w:rPr>
            </w:pPr>
            <w:r>
              <w:rPr>
                <w:sz w:val="28"/>
                <w:szCs w:val="28"/>
              </w:rPr>
              <w:t>Overview</w:t>
            </w:r>
          </w:p>
        </w:tc>
        <w:tc>
          <w:tcPr>
            <w:tcW w:w="5652" w:type="dxa"/>
          </w:tcPr>
          <w:p w14:paraId="2BC1B83E" w14:textId="0F943736" w:rsidR="00391FF5" w:rsidRDefault="003C3642" w:rsidP="003C3642">
            <w:pPr>
              <w:rPr>
                <w:sz w:val="28"/>
                <w:szCs w:val="28"/>
              </w:rPr>
            </w:pPr>
            <w:r>
              <w:rPr>
                <w:sz w:val="28"/>
                <w:szCs w:val="28"/>
              </w:rPr>
              <w:t xml:space="preserve">Students with severe disabilities often have challenging behaviors. This session provides a framework for students to identify and alter behavior through the use of functional behavior analysis. Data collection and data-based decision making will be covered. </w:t>
            </w:r>
          </w:p>
        </w:tc>
      </w:tr>
      <w:tr w:rsidR="00391FF5" w14:paraId="67B01B58" w14:textId="77777777" w:rsidTr="00FC487B">
        <w:tc>
          <w:tcPr>
            <w:tcW w:w="3204" w:type="dxa"/>
          </w:tcPr>
          <w:p w14:paraId="60F6E9E8" w14:textId="77777777" w:rsidR="00391FF5" w:rsidRDefault="00391FF5" w:rsidP="00712AB0">
            <w:pPr>
              <w:rPr>
                <w:sz w:val="28"/>
                <w:szCs w:val="28"/>
              </w:rPr>
            </w:pPr>
            <w:r>
              <w:rPr>
                <w:sz w:val="28"/>
                <w:szCs w:val="28"/>
              </w:rPr>
              <w:t>Readings</w:t>
            </w:r>
          </w:p>
          <w:p w14:paraId="7B785AF2" w14:textId="77777777" w:rsidR="00391FF5" w:rsidRDefault="00391FF5" w:rsidP="00712AB0">
            <w:pPr>
              <w:rPr>
                <w:sz w:val="28"/>
                <w:szCs w:val="28"/>
              </w:rPr>
            </w:pPr>
          </w:p>
          <w:p w14:paraId="5345E4CF" w14:textId="77777777" w:rsidR="00391FF5" w:rsidRDefault="00391FF5" w:rsidP="00712AB0">
            <w:pPr>
              <w:rPr>
                <w:sz w:val="28"/>
                <w:szCs w:val="28"/>
              </w:rPr>
            </w:pPr>
          </w:p>
          <w:p w14:paraId="3B67AC72" w14:textId="77777777" w:rsidR="00391FF5" w:rsidRDefault="00391FF5" w:rsidP="00712AB0">
            <w:pPr>
              <w:rPr>
                <w:sz w:val="28"/>
                <w:szCs w:val="28"/>
              </w:rPr>
            </w:pPr>
            <w:r>
              <w:rPr>
                <w:sz w:val="28"/>
                <w:szCs w:val="28"/>
              </w:rPr>
              <w:t>*Suggested for student readings; others are for background reading for instructor</w:t>
            </w:r>
          </w:p>
        </w:tc>
        <w:tc>
          <w:tcPr>
            <w:tcW w:w="5652" w:type="dxa"/>
          </w:tcPr>
          <w:p w14:paraId="6F65C487" w14:textId="3B8CC289" w:rsidR="00BE6E41" w:rsidRPr="0096090F" w:rsidRDefault="00BE6E41" w:rsidP="0096090F">
            <w:pPr>
              <w:ind w:left="720" w:hanging="720"/>
              <w:rPr>
                <w:rFonts w:cs="Times New Roman"/>
                <w:sz w:val="28"/>
                <w:szCs w:val="28"/>
              </w:rPr>
            </w:pPr>
            <w:r w:rsidRPr="0096090F">
              <w:rPr>
                <w:rFonts w:cs="Times New Roman"/>
                <w:sz w:val="28"/>
                <w:szCs w:val="28"/>
              </w:rPr>
              <w:t xml:space="preserve">Alberto, P. A., &amp; Troutman, A. C. (2009). </w:t>
            </w:r>
            <w:r w:rsidRPr="0096090F">
              <w:rPr>
                <w:rFonts w:cs="Times New Roman"/>
                <w:i/>
                <w:sz w:val="28"/>
                <w:szCs w:val="28"/>
              </w:rPr>
              <w:t xml:space="preserve">Applied behavior analysis for teachers </w:t>
            </w:r>
            <w:r w:rsidRPr="0096090F">
              <w:rPr>
                <w:rFonts w:cs="Times New Roman"/>
                <w:sz w:val="28"/>
                <w:szCs w:val="28"/>
              </w:rPr>
              <w:t>(8</w:t>
            </w:r>
            <w:r w:rsidRPr="0096090F">
              <w:rPr>
                <w:rFonts w:cs="Times New Roman"/>
                <w:sz w:val="28"/>
                <w:szCs w:val="28"/>
                <w:vertAlign w:val="superscript"/>
              </w:rPr>
              <w:t>th</w:t>
            </w:r>
            <w:r w:rsidRPr="0096090F">
              <w:rPr>
                <w:rFonts w:cs="Times New Roman"/>
                <w:sz w:val="28"/>
                <w:szCs w:val="28"/>
              </w:rPr>
              <w:t xml:space="preserve"> ed.). Upper Saddle River, NJ: Prentice-Hall.</w:t>
            </w:r>
          </w:p>
          <w:p w14:paraId="40165BC7" w14:textId="77777777" w:rsidR="0096090F" w:rsidRPr="0096090F" w:rsidRDefault="0096090F" w:rsidP="0096090F">
            <w:pPr>
              <w:ind w:left="720" w:hanging="720"/>
              <w:rPr>
                <w:rFonts w:eastAsia="Arial Unicode MS"/>
                <w:sz w:val="28"/>
                <w:szCs w:val="28"/>
              </w:rPr>
            </w:pPr>
          </w:p>
          <w:p w14:paraId="6EAE10BC" w14:textId="77777777" w:rsidR="003C3642" w:rsidRDefault="003C3642" w:rsidP="0096090F">
            <w:pPr>
              <w:ind w:left="720" w:hanging="720"/>
              <w:rPr>
                <w:rFonts w:cs="Times New Roman"/>
                <w:sz w:val="28"/>
                <w:szCs w:val="28"/>
              </w:rPr>
            </w:pPr>
            <w:proofErr w:type="spellStart"/>
            <w:r w:rsidRPr="0096090F">
              <w:rPr>
                <w:rFonts w:cs="Times New Roman"/>
                <w:sz w:val="28"/>
                <w:szCs w:val="28"/>
              </w:rPr>
              <w:t>Borrero</w:t>
            </w:r>
            <w:proofErr w:type="spellEnd"/>
            <w:r w:rsidRPr="0096090F">
              <w:rPr>
                <w:rFonts w:cs="Times New Roman"/>
                <w:sz w:val="28"/>
                <w:szCs w:val="28"/>
              </w:rPr>
              <w:t xml:space="preserve">, C. S. W., Vollmer, T. R., &amp; </w:t>
            </w:r>
            <w:proofErr w:type="spellStart"/>
            <w:r w:rsidRPr="0096090F">
              <w:rPr>
                <w:rFonts w:cs="Times New Roman"/>
                <w:sz w:val="28"/>
                <w:szCs w:val="28"/>
              </w:rPr>
              <w:t>Borrero</w:t>
            </w:r>
            <w:proofErr w:type="spellEnd"/>
            <w:r w:rsidRPr="0096090F">
              <w:rPr>
                <w:rFonts w:cs="Times New Roman"/>
                <w:sz w:val="28"/>
                <w:szCs w:val="28"/>
              </w:rPr>
              <w:t>, J. C. (2004). Combining descriptive and functional analysis logic to evaluate idiosyncratic variables maintaining aggression. </w:t>
            </w:r>
            <w:r w:rsidRPr="0096090F">
              <w:rPr>
                <w:rFonts w:cs="Times New Roman"/>
                <w:i/>
                <w:iCs/>
                <w:sz w:val="28"/>
                <w:szCs w:val="28"/>
              </w:rPr>
              <w:t>Behavioral Interventions</w:t>
            </w:r>
            <w:r w:rsidRPr="0096090F">
              <w:rPr>
                <w:rFonts w:cs="Times New Roman"/>
                <w:sz w:val="28"/>
                <w:szCs w:val="28"/>
              </w:rPr>
              <w:t>, </w:t>
            </w:r>
            <w:r w:rsidRPr="0096090F">
              <w:rPr>
                <w:rFonts w:cs="Times New Roman"/>
                <w:i/>
                <w:iCs/>
                <w:sz w:val="28"/>
                <w:szCs w:val="28"/>
              </w:rPr>
              <w:t>19</w:t>
            </w:r>
            <w:r w:rsidRPr="0096090F">
              <w:rPr>
                <w:rFonts w:cs="Times New Roman"/>
                <w:sz w:val="28"/>
                <w:szCs w:val="28"/>
              </w:rPr>
              <w:t xml:space="preserve">, 247–262. </w:t>
            </w:r>
          </w:p>
          <w:p w14:paraId="34CBA960" w14:textId="77777777" w:rsidR="0096090F" w:rsidRPr="0096090F" w:rsidRDefault="0096090F" w:rsidP="0096090F">
            <w:pPr>
              <w:ind w:left="720" w:hanging="720"/>
              <w:rPr>
                <w:rFonts w:cs="Times New Roman"/>
                <w:sz w:val="28"/>
                <w:szCs w:val="28"/>
              </w:rPr>
            </w:pPr>
          </w:p>
          <w:p w14:paraId="26C4EB31" w14:textId="77777777" w:rsidR="003C3642" w:rsidRDefault="003C3642" w:rsidP="0096090F">
            <w:pPr>
              <w:ind w:left="720" w:hanging="720"/>
              <w:rPr>
                <w:rFonts w:cs="Times New Roman"/>
                <w:sz w:val="28"/>
                <w:szCs w:val="28"/>
              </w:rPr>
            </w:pPr>
            <w:proofErr w:type="spellStart"/>
            <w:r w:rsidRPr="0096090F">
              <w:rPr>
                <w:rFonts w:cs="Times New Roman"/>
                <w:sz w:val="28"/>
                <w:szCs w:val="28"/>
              </w:rPr>
              <w:t>Brosnan</w:t>
            </w:r>
            <w:proofErr w:type="spellEnd"/>
            <w:r w:rsidRPr="0096090F">
              <w:rPr>
                <w:rFonts w:cs="Times New Roman"/>
                <w:sz w:val="28"/>
                <w:szCs w:val="28"/>
              </w:rPr>
              <w:t xml:space="preserve">, J., &amp; Healy, O. (2011). A review of behavioral interventions for the treatment </w:t>
            </w:r>
            <w:r w:rsidRPr="0096090F">
              <w:rPr>
                <w:rFonts w:cs="Times New Roman"/>
                <w:sz w:val="28"/>
                <w:szCs w:val="28"/>
              </w:rPr>
              <w:lastRenderedPageBreak/>
              <w:t>of aggression in individuals with developmental disabilities. </w:t>
            </w:r>
            <w:r w:rsidRPr="0096090F">
              <w:rPr>
                <w:rFonts w:cs="Times New Roman"/>
                <w:i/>
                <w:iCs/>
                <w:sz w:val="28"/>
                <w:szCs w:val="28"/>
              </w:rPr>
              <w:t>Research in Developmental Disabilities: A Multidisciplinary Journal</w:t>
            </w:r>
            <w:r w:rsidRPr="0096090F">
              <w:rPr>
                <w:rFonts w:cs="Times New Roman"/>
                <w:sz w:val="28"/>
                <w:szCs w:val="28"/>
              </w:rPr>
              <w:t>, </w:t>
            </w:r>
            <w:r w:rsidRPr="0096090F">
              <w:rPr>
                <w:rFonts w:cs="Times New Roman"/>
                <w:i/>
                <w:iCs/>
                <w:sz w:val="28"/>
                <w:szCs w:val="28"/>
              </w:rPr>
              <w:t>32</w:t>
            </w:r>
            <w:r w:rsidRPr="0096090F">
              <w:rPr>
                <w:rFonts w:cs="Times New Roman"/>
                <w:sz w:val="28"/>
                <w:szCs w:val="28"/>
              </w:rPr>
              <w:t>, 437–446.</w:t>
            </w:r>
          </w:p>
          <w:p w14:paraId="27D53AA8" w14:textId="77777777" w:rsidR="0096090F" w:rsidRPr="0096090F" w:rsidRDefault="0096090F" w:rsidP="0096090F">
            <w:pPr>
              <w:ind w:left="756" w:hanging="36"/>
              <w:rPr>
                <w:rFonts w:cs="Times New Roman"/>
                <w:i/>
                <w:sz w:val="28"/>
                <w:szCs w:val="28"/>
              </w:rPr>
            </w:pPr>
          </w:p>
          <w:p w14:paraId="66DED9CD" w14:textId="77777777" w:rsidR="00C82EB4" w:rsidRDefault="00C82EB4" w:rsidP="00C82EB4">
            <w:pPr>
              <w:ind w:left="720" w:hanging="720"/>
              <w:rPr>
                <w:rFonts w:cs="Times New Roman"/>
                <w:sz w:val="28"/>
                <w:szCs w:val="28"/>
              </w:rPr>
            </w:pPr>
            <w:r w:rsidRPr="00C82EB4">
              <w:rPr>
                <w:rFonts w:cs="Times New Roman"/>
                <w:sz w:val="28"/>
                <w:szCs w:val="28"/>
              </w:rPr>
              <w:t xml:space="preserve">Butler, L. R., &amp; </w:t>
            </w:r>
            <w:proofErr w:type="spellStart"/>
            <w:r w:rsidRPr="00C82EB4">
              <w:rPr>
                <w:rFonts w:cs="Times New Roman"/>
                <w:sz w:val="28"/>
                <w:szCs w:val="28"/>
              </w:rPr>
              <w:t>Luiselli</w:t>
            </w:r>
            <w:proofErr w:type="spellEnd"/>
            <w:r w:rsidRPr="00C82EB4">
              <w:rPr>
                <w:rFonts w:cs="Times New Roman"/>
                <w:sz w:val="28"/>
                <w:szCs w:val="28"/>
              </w:rPr>
              <w:t xml:space="preserve">, J. K. (2007). Escape-maintained problem behavior in a child with autism: Antecedent functional analysis and intervention evaluation of non-contingent escape and instructional fading. Journal of </w:t>
            </w:r>
            <w:r w:rsidRPr="00044936">
              <w:rPr>
                <w:rFonts w:cs="Times New Roman"/>
                <w:i/>
                <w:sz w:val="28"/>
                <w:szCs w:val="28"/>
              </w:rPr>
              <w:t>Positive Behavior Interventions</w:t>
            </w:r>
            <w:r w:rsidRPr="00C82EB4">
              <w:rPr>
                <w:rFonts w:cs="Times New Roman"/>
                <w:sz w:val="28"/>
                <w:szCs w:val="28"/>
              </w:rPr>
              <w:t xml:space="preserve">, 9(4), 195-202 </w:t>
            </w:r>
          </w:p>
          <w:p w14:paraId="28BFA072" w14:textId="77777777" w:rsidR="00C82EB4" w:rsidRPr="00C82EB4" w:rsidRDefault="00C82EB4" w:rsidP="00C82EB4">
            <w:pPr>
              <w:ind w:left="720" w:hanging="720"/>
              <w:rPr>
                <w:rFonts w:cs="Times New Roman"/>
                <w:sz w:val="28"/>
                <w:szCs w:val="28"/>
              </w:rPr>
            </w:pPr>
          </w:p>
          <w:p w14:paraId="5DA15CB3" w14:textId="77777777" w:rsidR="003C3642" w:rsidRPr="0096090F" w:rsidRDefault="003C3642" w:rsidP="0096090F">
            <w:pPr>
              <w:ind w:left="720" w:hanging="720"/>
              <w:rPr>
                <w:rFonts w:cs="Times New Roman"/>
                <w:sz w:val="28"/>
                <w:szCs w:val="28"/>
              </w:rPr>
            </w:pPr>
            <w:r w:rsidRPr="0096090F">
              <w:rPr>
                <w:rFonts w:cs="Times New Roman"/>
                <w:sz w:val="28"/>
                <w:szCs w:val="28"/>
              </w:rPr>
              <w:t xml:space="preserve">Cooper, J. O., Heron, T. E., &amp; </w:t>
            </w:r>
            <w:proofErr w:type="spellStart"/>
            <w:r w:rsidRPr="0096090F">
              <w:rPr>
                <w:rFonts w:cs="Times New Roman"/>
                <w:sz w:val="28"/>
                <w:szCs w:val="28"/>
              </w:rPr>
              <w:t>Heward</w:t>
            </w:r>
            <w:proofErr w:type="spellEnd"/>
            <w:r w:rsidRPr="0096090F">
              <w:rPr>
                <w:rFonts w:cs="Times New Roman"/>
                <w:sz w:val="28"/>
                <w:szCs w:val="28"/>
              </w:rPr>
              <w:t xml:space="preserve">, W. L. (2007). </w:t>
            </w:r>
            <w:r w:rsidRPr="0096090F">
              <w:rPr>
                <w:rFonts w:cs="Times New Roman"/>
                <w:i/>
                <w:sz w:val="28"/>
                <w:szCs w:val="28"/>
              </w:rPr>
              <w:t>Applied behavior analysis</w:t>
            </w:r>
            <w:r w:rsidRPr="0096090F">
              <w:rPr>
                <w:rFonts w:cs="Times New Roman"/>
                <w:sz w:val="28"/>
                <w:szCs w:val="28"/>
              </w:rPr>
              <w:t xml:space="preserve"> (2nd </w:t>
            </w:r>
          </w:p>
          <w:p w14:paraId="126E2BE7" w14:textId="77777777" w:rsidR="003C3642" w:rsidRDefault="003C3642" w:rsidP="0096090F">
            <w:pPr>
              <w:ind w:left="720"/>
              <w:rPr>
                <w:rFonts w:cs="Times New Roman"/>
                <w:sz w:val="28"/>
                <w:szCs w:val="28"/>
              </w:rPr>
            </w:pPr>
            <w:proofErr w:type="gramStart"/>
            <w:r w:rsidRPr="0096090F">
              <w:rPr>
                <w:rFonts w:cs="Times New Roman"/>
                <w:sz w:val="28"/>
                <w:szCs w:val="28"/>
              </w:rPr>
              <w:t>ed</w:t>
            </w:r>
            <w:proofErr w:type="gramEnd"/>
            <w:r w:rsidRPr="0096090F">
              <w:rPr>
                <w:rFonts w:cs="Times New Roman"/>
                <w:sz w:val="28"/>
                <w:szCs w:val="28"/>
              </w:rPr>
              <w:t>.). Upper Saddle River, NJ: Pearson.</w:t>
            </w:r>
          </w:p>
          <w:p w14:paraId="7F414285" w14:textId="77777777" w:rsidR="0096090F" w:rsidRPr="0096090F" w:rsidRDefault="0096090F" w:rsidP="0096090F">
            <w:pPr>
              <w:ind w:left="720"/>
              <w:rPr>
                <w:rFonts w:cs="Times New Roman"/>
                <w:sz w:val="28"/>
                <w:szCs w:val="28"/>
              </w:rPr>
            </w:pPr>
          </w:p>
          <w:p w14:paraId="05A1D4BE" w14:textId="77777777" w:rsidR="0096090F" w:rsidRDefault="0096090F" w:rsidP="0096090F">
            <w:pPr>
              <w:ind w:left="720" w:hanging="720"/>
              <w:rPr>
                <w:rFonts w:eastAsia="Arial Unicode MS"/>
                <w:sz w:val="28"/>
                <w:szCs w:val="28"/>
              </w:rPr>
            </w:pPr>
            <w:r w:rsidRPr="0096090F">
              <w:rPr>
                <w:rFonts w:eastAsia="Arial Unicode MS"/>
                <w:sz w:val="28"/>
                <w:szCs w:val="28"/>
              </w:rPr>
              <w:t xml:space="preserve">Hanley, G. P., Iwata, B. A., &amp; McCord, B. E. (2003). Functional analysis of problem behavior: a review. </w:t>
            </w:r>
            <w:r w:rsidRPr="0096090F">
              <w:rPr>
                <w:rFonts w:eastAsia="Arial Unicode MS"/>
                <w:i/>
                <w:sz w:val="28"/>
                <w:szCs w:val="28"/>
              </w:rPr>
              <w:t>Journal of Applied Behavior Analysis</w:t>
            </w:r>
            <w:r w:rsidRPr="0096090F">
              <w:rPr>
                <w:rFonts w:eastAsia="Arial Unicode MS"/>
                <w:sz w:val="28"/>
                <w:szCs w:val="28"/>
              </w:rPr>
              <w:t>,</w:t>
            </w:r>
            <w:r w:rsidRPr="0096090F">
              <w:rPr>
                <w:rFonts w:eastAsia="Arial Unicode MS"/>
                <w:i/>
                <w:sz w:val="28"/>
                <w:szCs w:val="28"/>
              </w:rPr>
              <w:t xml:space="preserve"> 36</w:t>
            </w:r>
            <w:r w:rsidRPr="0096090F">
              <w:rPr>
                <w:rFonts w:eastAsia="Arial Unicode MS"/>
                <w:sz w:val="28"/>
                <w:szCs w:val="28"/>
              </w:rPr>
              <w:t>,</w:t>
            </w:r>
            <w:r w:rsidRPr="0096090F">
              <w:rPr>
                <w:rFonts w:eastAsia="Arial Unicode MS"/>
                <w:i/>
                <w:sz w:val="28"/>
                <w:szCs w:val="28"/>
              </w:rPr>
              <w:t xml:space="preserve"> </w:t>
            </w:r>
            <w:r w:rsidRPr="0096090F">
              <w:rPr>
                <w:rFonts w:eastAsia="Arial Unicode MS"/>
                <w:sz w:val="28"/>
                <w:szCs w:val="28"/>
              </w:rPr>
              <w:t>147-185.</w:t>
            </w:r>
          </w:p>
          <w:p w14:paraId="2C6B2A35" w14:textId="77777777" w:rsidR="0096090F" w:rsidRDefault="0096090F" w:rsidP="0096090F">
            <w:pPr>
              <w:ind w:left="720" w:hanging="720"/>
              <w:rPr>
                <w:rFonts w:cs="Times New Roman"/>
                <w:sz w:val="28"/>
                <w:szCs w:val="28"/>
              </w:rPr>
            </w:pPr>
          </w:p>
          <w:p w14:paraId="169EEEE8" w14:textId="77777777" w:rsidR="0096090F" w:rsidRDefault="003C3642" w:rsidP="0096090F">
            <w:pPr>
              <w:ind w:left="720" w:hanging="720"/>
              <w:rPr>
                <w:rFonts w:cs="Times New Roman"/>
                <w:sz w:val="28"/>
                <w:szCs w:val="28"/>
              </w:rPr>
            </w:pPr>
            <w:r w:rsidRPr="0096090F">
              <w:rPr>
                <w:rFonts w:cs="Times New Roman"/>
                <w:sz w:val="28"/>
                <w:szCs w:val="28"/>
              </w:rPr>
              <w:t xml:space="preserve">Horner, R. H., Dunlap, G., </w:t>
            </w:r>
            <w:proofErr w:type="spellStart"/>
            <w:r w:rsidRPr="0096090F">
              <w:rPr>
                <w:rFonts w:cs="Times New Roman"/>
                <w:sz w:val="28"/>
                <w:szCs w:val="28"/>
              </w:rPr>
              <w:t>Koegel</w:t>
            </w:r>
            <w:proofErr w:type="spellEnd"/>
            <w:r w:rsidRPr="0096090F">
              <w:rPr>
                <w:rFonts w:cs="Times New Roman"/>
                <w:sz w:val="28"/>
                <w:szCs w:val="28"/>
              </w:rPr>
              <w:t xml:space="preserve">, R. L., &amp; Carr, E. G. (1990). Toward a technology of </w:t>
            </w:r>
            <w:r w:rsidR="0096090F">
              <w:rPr>
                <w:rFonts w:cs="Times New Roman"/>
                <w:sz w:val="28"/>
                <w:szCs w:val="28"/>
              </w:rPr>
              <w:t>“</w:t>
            </w:r>
            <w:proofErr w:type="spellStart"/>
            <w:r w:rsidR="0096090F">
              <w:rPr>
                <w:rFonts w:cs="Times New Roman"/>
                <w:sz w:val="28"/>
                <w:szCs w:val="28"/>
              </w:rPr>
              <w:t>nonaversive</w:t>
            </w:r>
            <w:proofErr w:type="spellEnd"/>
            <w:r w:rsidR="0096090F">
              <w:rPr>
                <w:rFonts w:cs="Times New Roman"/>
                <w:sz w:val="28"/>
                <w:szCs w:val="28"/>
              </w:rPr>
              <w:t xml:space="preserve">” behavioral </w:t>
            </w:r>
            <w:r w:rsidRPr="0096090F">
              <w:rPr>
                <w:rFonts w:cs="Times New Roman"/>
                <w:sz w:val="28"/>
                <w:szCs w:val="28"/>
              </w:rPr>
              <w:t>support.</w:t>
            </w:r>
            <w:r w:rsidR="0096090F">
              <w:rPr>
                <w:rFonts w:cs="Times New Roman"/>
                <w:sz w:val="28"/>
                <w:szCs w:val="28"/>
              </w:rPr>
              <w:t xml:space="preserve"> </w:t>
            </w:r>
          </w:p>
          <w:p w14:paraId="2796ED79" w14:textId="31BEFB15" w:rsidR="003C3642" w:rsidRDefault="003C3642" w:rsidP="0096090F">
            <w:pPr>
              <w:ind w:left="720" w:hanging="720"/>
              <w:rPr>
                <w:rFonts w:cs="Times New Roman"/>
                <w:sz w:val="28"/>
                <w:szCs w:val="28"/>
              </w:rPr>
            </w:pPr>
            <w:r w:rsidRPr="0096090F">
              <w:rPr>
                <w:rFonts w:cs="Times New Roman"/>
                <w:sz w:val="28"/>
                <w:szCs w:val="28"/>
              </w:rPr>
              <w:t> </w:t>
            </w:r>
            <w:r w:rsidR="0096090F">
              <w:rPr>
                <w:rFonts w:cs="Times New Roman"/>
                <w:sz w:val="28"/>
                <w:szCs w:val="28"/>
              </w:rPr>
              <w:t xml:space="preserve">           </w:t>
            </w:r>
            <w:r w:rsidRPr="0096090F">
              <w:rPr>
                <w:rFonts w:cs="Times New Roman"/>
                <w:i/>
                <w:iCs/>
                <w:sz w:val="28"/>
                <w:szCs w:val="28"/>
              </w:rPr>
              <w:t>Journal of the Association for Persons with Severe Handicaps</w:t>
            </w:r>
            <w:r w:rsidRPr="0096090F">
              <w:rPr>
                <w:rFonts w:cs="Times New Roman"/>
                <w:sz w:val="28"/>
                <w:szCs w:val="28"/>
              </w:rPr>
              <w:t>, </w:t>
            </w:r>
            <w:r w:rsidRPr="0096090F">
              <w:rPr>
                <w:rFonts w:cs="Times New Roman"/>
                <w:i/>
                <w:iCs/>
                <w:sz w:val="28"/>
                <w:szCs w:val="28"/>
              </w:rPr>
              <w:t>15</w:t>
            </w:r>
            <w:r w:rsidRPr="0096090F">
              <w:rPr>
                <w:rFonts w:cs="Times New Roman"/>
                <w:sz w:val="28"/>
                <w:szCs w:val="28"/>
              </w:rPr>
              <w:t>, 125–132.</w:t>
            </w:r>
          </w:p>
          <w:p w14:paraId="57516B5B" w14:textId="77777777" w:rsidR="0096090F" w:rsidRDefault="0096090F" w:rsidP="0096090F">
            <w:pPr>
              <w:ind w:left="720" w:hanging="720"/>
              <w:rPr>
                <w:rFonts w:cs="Times New Roman"/>
                <w:sz w:val="28"/>
                <w:szCs w:val="28"/>
              </w:rPr>
            </w:pPr>
          </w:p>
          <w:p w14:paraId="664FA81E" w14:textId="77777777" w:rsidR="0096090F" w:rsidRDefault="0096090F" w:rsidP="0096090F">
            <w:pPr>
              <w:ind w:left="720" w:hanging="720"/>
              <w:rPr>
                <w:rFonts w:eastAsia="Arial Unicode MS"/>
                <w:i/>
                <w:sz w:val="28"/>
                <w:szCs w:val="28"/>
              </w:rPr>
            </w:pPr>
            <w:r w:rsidRPr="0096090F">
              <w:rPr>
                <w:rFonts w:eastAsia="Arial Unicode MS"/>
                <w:sz w:val="28"/>
                <w:szCs w:val="28"/>
              </w:rPr>
              <w:t xml:space="preserve">Moore, J. W., Edwards, R. P., Sterling-Turner, H. E., Riley, J., </w:t>
            </w:r>
            <w:proofErr w:type="spellStart"/>
            <w:r w:rsidRPr="0096090F">
              <w:rPr>
                <w:rFonts w:eastAsia="Arial Unicode MS"/>
                <w:sz w:val="28"/>
                <w:szCs w:val="28"/>
              </w:rPr>
              <w:t>Dubard</w:t>
            </w:r>
            <w:proofErr w:type="spellEnd"/>
            <w:r w:rsidRPr="0096090F">
              <w:rPr>
                <w:rFonts w:eastAsia="Arial Unicode MS"/>
                <w:sz w:val="28"/>
                <w:szCs w:val="28"/>
              </w:rPr>
              <w:t>, M.</w:t>
            </w:r>
            <w:proofErr w:type="gramStart"/>
            <w:r w:rsidRPr="0096090F">
              <w:rPr>
                <w:rFonts w:eastAsia="Arial Unicode MS"/>
                <w:sz w:val="28"/>
                <w:szCs w:val="28"/>
              </w:rPr>
              <w:t>,&amp;</w:t>
            </w:r>
            <w:proofErr w:type="gramEnd"/>
            <w:r w:rsidRPr="0096090F">
              <w:rPr>
                <w:rFonts w:eastAsia="Arial Unicode MS"/>
                <w:sz w:val="28"/>
                <w:szCs w:val="28"/>
              </w:rPr>
              <w:t xml:space="preserve"> </w:t>
            </w:r>
            <w:proofErr w:type="spellStart"/>
            <w:r w:rsidRPr="0096090F">
              <w:rPr>
                <w:rFonts w:eastAsia="Arial Unicode MS"/>
                <w:sz w:val="28"/>
                <w:szCs w:val="28"/>
              </w:rPr>
              <w:t>McGeorge</w:t>
            </w:r>
            <w:proofErr w:type="spellEnd"/>
            <w:r w:rsidRPr="0096090F">
              <w:rPr>
                <w:rFonts w:eastAsia="Arial Unicode MS"/>
                <w:sz w:val="28"/>
                <w:szCs w:val="28"/>
              </w:rPr>
              <w:t xml:space="preserve">, A. (2002). Teacher acquisition of functional analysis methodology. </w:t>
            </w:r>
            <w:r w:rsidRPr="0096090F">
              <w:rPr>
                <w:rFonts w:eastAsia="Arial Unicode MS"/>
                <w:i/>
                <w:sz w:val="28"/>
                <w:szCs w:val="28"/>
              </w:rPr>
              <w:t>Journal of Applied Behavior Analysis</w:t>
            </w:r>
            <w:r w:rsidRPr="0096090F">
              <w:rPr>
                <w:rFonts w:eastAsia="Arial Unicode MS"/>
                <w:sz w:val="28"/>
                <w:szCs w:val="28"/>
              </w:rPr>
              <w:t>,</w:t>
            </w:r>
            <w:r w:rsidRPr="0096090F">
              <w:rPr>
                <w:rFonts w:eastAsia="Arial Unicode MS"/>
                <w:i/>
                <w:sz w:val="28"/>
                <w:szCs w:val="28"/>
              </w:rPr>
              <w:t xml:space="preserve"> 35</w:t>
            </w:r>
            <w:r w:rsidRPr="0096090F">
              <w:rPr>
                <w:rFonts w:eastAsia="Arial Unicode MS"/>
                <w:sz w:val="28"/>
                <w:szCs w:val="28"/>
              </w:rPr>
              <w:t>,</w:t>
            </w:r>
            <w:r w:rsidRPr="0096090F">
              <w:rPr>
                <w:rFonts w:eastAsia="Arial Unicode MS"/>
                <w:i/>
                <w:sz w:val="28"/>
                <w:szCs w:val="28"/>
              </w:rPr>
              <w:t xml:space="preserve"> 73-77. </w:t>
            </w:r>
          </w:p>
          <w:p w14:paraId="699077C5" w14:textId="77777777" w:rsidR="0096090F" w:rsidRDefault="0096090F" w:rsidP="0096090F">
            <w:pPr>
              <w:ind w:left="720" w:hanging="720"/>
              <w:rPr>
                <w:rFonts w:cs="Times New Roman"/>
                <w:sz w:val="28"/>
                <w:szCs w:val="28"/>
              </w:rPr>
            </w:pPr>
          </w:p>
          <w:p w14:paraId="4A7BEDFC" w14:textId="77777777" w:rsidR="0096090F" w:rsidRPr="0096090F" w:rsidRDefault="0096090F" w:rsidP="0096090F">
            <w:pPr>
              <w:ind w:left="720" w:hanging="720"/>
              <w:rPr>
                <w:rFonts w:cs="Times New Roman"/>
                <w:sz w:val="28"/>
                <w:szCs w:val="28"/>
              </w:rPr>
            </w:pPr>
          </w:p>
          <w:p w14:paraId="06B31273" w14:textId="77777777" w:rsidR="0096090F" w:rsidRDefault="003C3642" w:rsidP="0096090F">
            <w:pPr>
              <w:ind w:left="720" w:hanging="720"/>
              <w:rPr>
                <w:rFonts w:cs="Times New Roman"/>
                <w:sz w:val="28"/>
                <w:szCs w:val="28"/>
              </w:rPr>
            </w:pPr>
            <w:bookmarkStart w:id="1" w:name="OLE_LINK3"/>
            <w:bookmarkEnd w:id="1"/>
            <w:r w:rsidRPr="0096090F">
              <w:rPr>
                <w:rFonts w:cs="Times New Roman"/>
                <w:sz w:val="28"/>
                <w:szCs w:val="28"/>
              </w:rPr>
              <w:t xml:space="preserve">O’Reilly, M. (1999). An empirical analysis of two forms of extinction to treat </w:t>
            </w:r>
            <w:r w:rsidRPr="0096090F">
              <w:rPr>
                <w:rFonts w:cs="Times New Roman"/>
                <w:sz w:val="28"/>
                <w:szCs w:val="28"/>
              </w:rPr>
              <w:lastRenderedPageBreak/>
              <w:t>aggression. </w:t>
            </w:r>
            <w:r w:rsidRPr="0096090F">
              <w:rPr>
                <w:rFonts w:cs="Times New Roman"/>
                <w:i/>
                <w:iCs/>
                <w:sz w:val="28"/>
                <w:szCs w:val="28"/>
              </w:rPr>
              <w:t>Research in Developmental Disabilities</w:t>
            </w:r>
            <w:r w:rsidRPr="0096090F">
              <w:rPr>
                <w:rFonts w:cs="Times New Roman"/>
                <w:sz w:val="28"/>
                <w:szCs w:val="28"/>
              </w:rPr>
              <w:t>, </w:t>
            </w:r>
            <w:r w:rsidRPr="0096090F">
              <w:rPr>
                <w:rFonts w:cs="Times New Roman"/>
                <w:i/>
                <w:iCs/>
                <w:sz w:val="28"/>
                <w:szCs w:val="28"/>
              </w:rPr>
              <w:t>20</w:t>
            </w:r>
            <w:r w:rsidRPr="0096090F">
              <w:rPr>
                <w:rFonts w:cs="Times New Roman"/>
                <w:sz w:val="28"/>
                <w:szCs w:val="28"/>
              </w:rPr>
              <w:t xml:space="preserve">, 315–325. </w:t>
            </w:r>
          </w:p>
          <w:p w14:paraId="64210968" w14:textId="1ED773A3" w:rsidR="003C3642" w:rsidRPr="0096090F" w:rsidRDefault="003C3642" w:rsidP="0096090F">
            <w:pPr>
              <w:ind w:left="720" w:hanging="720"/>
              <w:rPr>
                <w:rFonts w:cs="Times New Roman"/>
                <w:sz w:val="28"/>
                <w:szCs w:val="28"/>
              </w:rPr>
            </w:pPr>
            <w:r w:rsidRPr="0096090F">
              <w:rPr>
                <w:rFonts w:cs="Times New Roman"/>
                <w:sz w:val="28"/>
                <w:szCs w:val="28"/>
              </w:rPr>
              <w:tab/>
            </w:r>
          </w:p>
          <w:p w14:paraId="6272BB70" w14:textId="77777777" w:rsidR="003C3642" w:rsidRPr="0096090F" w:rsidRDefault="003C3642" w:rsidP="0096090F">
            <w:pPr>
              <w:ind w:left="720" w:hanging="720"/>
              <w:contextualSpacing/>
              <w:rPr>
                <w:rFonts w:eastAsia="Times New Roman" w:cs="Times New Roman"/>
                <w:sz w:val="28"/>
                <w:szCs w:val="28"/>
              </w:rPr>
            </w:pPr>
            <w:proofErr w:type="spellStart"/>
            <w:r w:rsidRPr="0096090F">
              <w:rPr>
                <w:rFonts w:eastAsia="Times New Roman" w:cs="Times New Roman"/>
                <w:sz w:val="28"/>
                <w:szCs w:val="28"/>
              </w:rPr>
              <w:t>Petscher</w:t>
            </w:r>
            <w:proofErr w:type="spellEnd"/>
            <w:r w:rsidRPr="0096090F">
              <w:rPr>
                <w:rFonts w:eastAsia="Times New Roman" w:cs="Times New Roman"/>
                <w:sz w:val="28"/>
                <w:szCs w:val="28"/>
              </w:rPr>
              <w:t xml:space="preserve">, E. S., Rey, C., &amp; Bailey, J. S. (2009). A review of empirical support for differential reinforcement of alternative behavior. </w:t>
            </w:r>
            <w:r w:rsidRPr="0096090F">
              <w:rPr>
                <w:rFonts w:eastAsia="Times New Roman" w:cs="Times New Roman"/>
                <w:i/>
                <w:iCs/>
                <w:sz w:val="28"/>
                <w:szCs w:val="28"/>
              </w:rPr>
              <w:t>Research in Developmental Disabilities: A Multidisciplinary Journal</w:t>
            </w:r>
            <w:r w:rsidRPr="0096090F">
              <w:rPr>
                <w:rFonts w:eastAsia="Times New Roman" w:cs="Times New Roman"/>
                <w:sz w:val="28"/>
                <w:szCs w:val="28"/>
              </w:rPr>
              <w:t>, </w:t>
            </w:r>
            <w:r w:rsidRPr="0096090F">
              <w:rPr>
                <w:rFonts w:eastAsia="Times New Roman" w:cs="Times New Roman"/>
                <w:i/>
                <w:iCs/>
                <w:sz w:val="28"/>
                <w:szCs w:val="28"/>
              </w:rPr>
              <w:t>30</w:t>
            </w:r>
            <w:r w:rsidRPr="0096090F">
              <w:rPr>
                <w:rFonts w:eastAsia="Times New Roman" w:cs="Times New Roman"/>
                <w:sz w:val="28"/>
                <w:szCs w:val="28"/>
              </w:rPr>
              <w:t>, 409–425.</w:t>
            </w:r>
          </w:p>
          <w:p w14:paraId="668D9DAA" w14:textId="77777777" w:rsidR="003C3642" w:rsidRPr="0096090F" w:rsidRDefault="003C3642" w:rsidP="0096090F">
            <w:pPr>
              <w:ind w:left="720" w:hanging="720"/>
              <w:rPr>
                <w:rFonts w:cs="Times New Roman"/>
                <w:sz w:val="28"/>
                <w:szCs w:val="28"/>
              </w:rPr>
            </w:pPr>
            <w:r w:rsidRPr="0096090F">
              <w:rPr>
                <w:rFonts w:cs="Times New Roman"/>
                <w:sz w:val="28"/>
                <w:szCs w:val="28"/>
              </w:rPr>
              <w:tab/>
            </w:r>
          </w:p>
          <w:p w14:paraId="61E664C3" w14:textId="77777777" w:rsidR="003C3642" w:rsidRPr="0096090F" w:rsidRDefault="003C3642" w:rsidP="0096090F">
            <w:pPr>
              <w:ind w:left="720" w:hanging="720"/>
              <w:rPr>
                <w:rFonts w:cs="Times New Roman"/>
                <w:sz w:val="28"/>
                <w:szCs w:val="28"/>
              </w:rPr>
            </w:pPr>
            <w:proofErr w:type="spellStart"/>
            <w:r w:rsidRPr="0096090F">
              <w:rPr>
                <w:rFonts w:cs="Times New Roman"/>
                <w:sz w:val="28"/>
                <w:szCs w:val="28"/>
              </w:rPr>
              <w:t>Ringdahl</w:t>
            </w:r>
            <w:proofErr w:type="spellEnd"/>
            <w:r w:rsidRPr="0096090F">
              <w:rPr>
                <w:rFonts w:cs="Times New Roman"/>
                <w:sz w:val="28"/>
                <w:szCs w:val="28"/>
              </w:rPr>
              <w:t xml:space="preserve">, J. E., Christensen, T. J., &amp; </w:t>
            </w:r>
            <w:proofErr w:type="spellStart"/>
            <w:r w:rsidRPr="0096090F">
              <w:rPr>
                <w:rFonts w:cs="Times New Roman"/>
                <w:sz w:val="28"/>
                <w:szCs w:val="28"/>
              </w:rPr>
              <w:t>Boelter</w:t>
            </w:r>
            <w:proofErr w:type="spellEnd"/>
            <w:r w:rsidRPr="0096090F">
              <w:rPr>
                <w:rFonts w:cs="Times New Roman"/>
                <w:sz w:val="28"/>
                <w:szCs w:val="28"/>
              </w:rPr>
              <w:t>, E. W. (2009). Further evaluation of idiosyncratic functions for severe problem behavior: Aggression maintained by access to walks. </w:t>
            </w:r>
            <w:r w:rsidRPr="0096090F">
              <w:rPr>
                <w:rFonts w:cs="Times New Roman"/>
                <w:i/>
                <w:iCs/>
                <w:sz w:val="28"/>
                <w:szCs w:val="28"/>
              </w:rPr>
              <w:t>Behavioral Interventions</w:t>
            </w:r>
            <w:r w:rsidRPr="0096090F">
              <w:rPr>
                <w:rFonts w:cs="Times New Roman"/>
                <w:sz w:val="28"/>
                <w:szCs w:val="28"/>
              </w:rPr>
              <w:t>, </w:t>
            </w:r>
            <w:r w:rsidRPr="0096090F">
              <w:rPr>
                <w:rFonts w:cs="Times New Roman"/>
                <w:i/>
                <w:iCs/>
                <w:sz w:val="28"/>
                <w:szCs w:val="28"/>
              </w:rPr>
              <w:t>24</w:t>
            </w:r>
            <w:r w:rsidRPr="0096090F">
              <w:rPr>
                <w:rFonts w:cs="Times New Roman"/>
                <w:sz w:val="28"/>
                <w:szCs w:val="28"/>
              </w:rPr>
              <w:t xml:space="preserve">, 275–283. </w:t>
            </w:r>
          </w:p>
          <w:p w14:paraId="1D9DB8B1" w14:textId="77777777" w:rsidR="003C3642" w:rsidRPr="0096090F" w:rsidRDefault="003C3642" w:rsidP="0096090F">
            <w:pPr>
              <w:ind w:left="720"/>
              <w:rPr>
                <w:rFonts w:cs="Times New Roman"/>
                <w:sz w:val="28"/>
                <w:szCs w:val="28"/>
              </w:rPr>
            </w:pPr>
            <w:r w:rsidRPr="0096090F">
              <w:rPr>
                <w:rFonts w:cs="Times New Roman"/>
                <w:sz w:val="28"/>
                <w:szCs w:val="28"/>
              </w:rPr>
              <w:t>.</w:t>
            </w:r>
          </w:p>
          <w:p w14:paraId="46C329D4" w14:textId="77777777" w:rsidR="003C3642" w:rsidRPr="0096090F" w:rsidRDefault="003C3642" w:rsidP="0096090F">
            <w:pPr>
              <w:ind w:left="720" w:hanging="720"/>
              <w:rPr>
                <w:rFonts w:cs="Times New Roman"/>
                <w:i/>
                <w:sz w:val="28"/>
                <w:szCs w:val="28"/>
              </w:rPr>
            </w:pPr>
            <w:r w:rsidRPr="0096090F">
              <w:rPr>
                <w:rFonts w:cs="Times New Roman"/>
                <w:sz w:val="28"/>
                <w:szCs w:val="28"/>
              </w:rPr>
              <w:t xml:space="preserve">Stokes, T., &amp; Baer, D. (1977). An implicit technology of generalization. </w:t>
            </w:r>
            <w:r w:rsidRPr="0096090F">
              <w:rPr>
                <w:rFonts w:cs="Times New Roman"/>
                <w:i/>
                <w:sz w:val="28"/>
                <w:szCs w:val="28"/>
              </w:rPr>
              <w:t xml:space="preserve">Journal of </w:t>
            </w:r>
          </w:p>
          <w:p w14:paraId="48288773" w14:textId="77777777" w:rsidR="003C3642" w:rsidRDefault="003C3642" w:rsidP="0096090F">
            <w:pPr>
              <w:ind w:left="720" w:hanging="720"/>
              <w:rPr>
                <w:rFonts w:ascii="Times New Roman" w:hAnsi="Times New Roman" w:cs="Times New Roman"/>
              </w:rPr>
            </w:pPr>
            <w:r w:rsidRPr="0096090F">
              <w:rPr>
                <w:rFonts w:cs="Times New Roman"/>
                <w:i/>
                <w:sz w:val="28"/>
                <w:szCs w:val="28"/>
              </w:rPr>
              <w:tab/>
              <w:t>Applied Behavior Analysis</w:t>
            </w:r>
            <w:r w:rsidRPr="0096090F">
              <w:rPr>
                <w:rFonts w:cs="Times New Roman"/>
                <w:sz w:val="28"/>
                <w:szCs w:val="28"/>
              </w:rPr>
              <w:t xml:space="preserve">, </w:t>
            </w:r>
            <w:r w:rsidRPr="0096090F">
              <w:rPr>
                <w:rFonts w:cs="Times New Roman"/>
                <w:i/>
                <w:sz w:val="28"/>
                <w:szCs w:val="28"/>
              </w:rPr>
              <w:t>10</w:t>
            </w:r>
            <w:r w:rsidRPr="0096090F">
              <w:rPr>
                <w:rFonts w:cs="Times New Roman"/>
                <w:sz w:val="28"/>
                <w:szCs w:val="28"/>
              </w:rPr>
              <w:t>, 349-367.</w:t>
            </w:r>
          </w:p>
          <w:p w14:paraId="55E13406" w14:textId="77777777" w:rsidR="003C3642" w:rsidRPr="00D06B72" w:rsidRDefault="003C3642" w:rsidP="003C3642">
            <w:pPr>
              <w:spacing w:line="480" w:lineRule="auto"/>
              <w:ind w:left="720" w:hanging="720"/>
              <w:rPr>
                <w:rFonts w:ascii="Times New Roman" w:hAnsi="Times New Roman" w:cs="Times New Roman"/>
              </w:rPr>
            </w:pPr>
            <w:r w:rsidRPr="00971D46">
              <w:rPr>
                <w:rFonts w:ascii="Times New Roman" w:hAnsi="Times New Roman" w:cs="Times New Roman"/>
              </w:rPr>
              <w:t>.</w:t>
            </w:r>
          </w:p>
          <w:p w14:paraId="45D7463B" w14:textId="77777777" w:rsidR="003C3642" w:rsidRDefault="003C3642" w:rsidP="002F286F">
            <w:pPr>
              <w:ind w:left="720" w:hanging="720"/>
              <w:rPr>
                <w:rFonts w:ascii="Arial Narrow" w:eastAsia="Arial Unicode MS" w:hAnsi="Arial Narrow"/>
              </w:rPr>
            </w:pPr>
          </w:p>
          <w:p w14:paraId="2A809545" w14:textId="7167EB4E" w:rsidR="00066C3E" w:rsidRDefault="00066C3E" w:rsidP="002F286F">
            <w:pPr>
              <w:tabs>
                <w:tab w:val="left" w:pos="1540"/>
              </w:tabs>
              <w:ind w:left="720" w:hanging="720"/>
              <w:rPr>
                <w:rFonts w:ascii="Arial Narrow" w:eastAsia="Arial Unicode MS" w:hAnsi="Arial Narrow"/>
              </w:rPr>
            </w:pPr>
          </w:p>
          <w:p w14:paraId="134F63B0" w14:textId="77777777" w:rsidR="00391FF5" w:rsidRDefault="00391FF5" w:rsidP="00712AB0">
            <w:pPr>
              <w:rPr>
                <w:sz w:val="28"/>
                <w:szCs w:val="28"/>
              </w:rPr>
            </w:pPr>
          </w:p>
        </w:tc>
      </w:tr>
      <w:tr w:rsidR="00FC487B" w14:paraId="5B7D0D7F" w14:textId="77777777" w:rsidTr="00FC487B">
        <w:tc>
          <w:tcPr>
            <w:tcW w:w="3204" w:type="dxa"/>
          </w:tcPr>
          <w:p w14:paraId="6A15F8F3" w14:textId="6A3FEEF4" w:rsidR="00FC487B" w:rsidRDefault="00FC487B" w:rsidP="00712AB0">
            <w:pPr>
              <w:rPr>
                <w:sz w:val="28"/>
                <w:szCs w:val="28"/>
              </w:rPr>
            </w:pPr>
            <w:r>
              <w:rPr>
                <w:sz w:val="28"/>
                <w:szCs w:val="28"/>
              </w:rPr>
              <w:lastRenderedPageBreak/>
              <w:t>In Class Activities</w:t>
            </w:r>
          </w:p>
        </w:tc>
        <w:tc>
          <w:tcPr>
            <w:tcW w:w="5652" w:type="dxa"/>
          </w:tcPr>
          <w:p w14:paraId="35F2751C" w14:textId="79DE5F3D" w:rsidR="008A7A11" w:rsidRDefault="00FC487B" w:rsidP="00FC487B">
            <w:pPr>
              <w:rPr>
                <w:sz w:val="28"/>
                <w:szCs w:val="28"/>
              </w:rPr>
            </w:pPr>
            <w:r>
              <w:rPr>
                <w:sz w:val="28"/>
                <w:szCs w:val="28"/>
              </w:rPr>
              <w:t>-PowerPoint identifyi</w:t>
            </w:r>
            <w:r w:rsidR="004F708A">
              <w:rPr>
                <w:sz w:val="28"/>
                <w:szCs w:val="28"/>
              </w:rPr>
              <w:t>ng basic principles of behavior, the process of positive behavior support, and analyzing functions of behavior through environment.</w:t>
            </w:r>
          </w:p>
          <w:p w14:paraId="4245795C" w14:textId="646819DE" w:rsidR="004F708A" w:rsidRDefault="004F708A" w:rsidP="00FC487B">
            <w:pPr>
              <w:rPr>
                <w:sz w:val="28"/>
                <w:szCs w:val="28"/>
              </w:rPr>
            </w:pPr>
            <w:r>
              <w:rPr>
                <w:sz w:val="28"/>
                <w:szCs w:val="28"/>
              </w:rPr>
              <w:t>-In small groups, students will be given a list of problem behaviors and the environ</w:t>
            </w:r>
            <w:r w:rsidR="00044936">
              <w:rPr>
                <w:sz w:val="28"/>
                <w:szCs w:val="28"/>
              </w:rPr>
              <w:t>ment</w:t>
            </w:r>
            <w:r>
              <w:rPr>
                <w:sz w:val="28"/>
                <w:szCs w:val="28"/>
              </w:rPr>
              <w:t>s in which they are occurring. They will identify possible functi</w:t>
            </w:r>
            <w:r w:rsidR="008A7A11">
              <w:rPr>
                <w:sz w:val="28"/>
                <w:szCs w:val="28"/>
              </w:rPr>
              <w:t>ons of behavior using contingency diagrams.</w:t>
            </w:r>
          </w:p>
          <w:p w14:paraId="62F8977A" w14:textId="75D807F2" w:rsidR="008A7A11" w:rsidRDefault="008A7A11" w:rsidP="00FC487B">
            <w:pPr>
              <w:rPr>
                <w:sz w:val="28"/>
                <w:szCs w:val="28"/>
              </w:rPr>
            </w:pPr>
            <w:r>
              <w:rPr>
                <w:sz w:val="28"/>
                <w:szCs w:val="28"/>
              </w:rPr>
              <w:t xml:space="preserve">- Based on the possible functions of the problem behaviors that students identified in the previous activity, they will identify antecedents that will decrease the problem behavior. </w:t>
            </w:r>
          </w:p>
          <w:p w14:paraId="220C1EDB" w14:textId="663424F9" w:rsidR="00FC487B" w:rsidRDefault="004F708A" w:rsidP="00FC487B">
            <w:pPr>
              <w:rPr>
                <w:sz w:val="28"/>
                <w:szCs w:val="28"/>
              </w:rPr>
            </w:pPr>
            <w:r>
              <w:rPr>
                <w:sz w:val="28"/>
                <w:szCs w:val="28"/>
              </w:rPr>
              <w:t xml:space="preserve">- </w:t>
            </w:r>
            <w:r w:rsidR="008A7A11">
              <w:rPr>
                <w:sz w:val="28"/>
                <w:szCs w:val="28"/>
              </w:rPr>
              <w:t xml:space="preserve">Students will watch a short video of problem behaviors occurring in a classroom setting and </w:t>
            </w:r>
            <w:r w:rsidR="008A7A11">
              <w:rPr>
                <w:sz w:val="28"/>
                <w:szCs w:val="28"/>
              </w:rPr>
              <w:lastRenderedPageBreak/>
              <w:t xml:space="preserve">take data on the targeted behavior. As a group, they will complete contingencies and identify antecedents and consequences of behavior and create a hypothesis statement. </w:t>
            </w:r>
          </w:p>
          <w:p w14:paraId="67FC7763" w14:textId="7F184833" w:rsidR="00FC487B" w:rsidRDefault="00FC487B" w:rsidP="008A7A11">
            <w:pPr>
              <w:rPr>
                <w:sz w:val="28"/>
                <w:szCs w:val="28"/>
              </w:rPr>
            </w:pPr>
          </w:p>
        </w:tc>
      </w:tr>
      <w:tr w:rsidR="00FC487B" w14:paraId="5DDDCF81" w14:textId="77777777" w:rsidTr="00FC487B">
        <w:tc>
          <w:tcPr>
            <w:tcW w:w="3204" w:type="dxa"/>
          </w:tcPr>
          <w:p w14:paraId="677B96A1" w14:textId="77777777" w:rsidR="00FC487B" w:rsidRDefault="00FC487B" w:rsidP="00712AB0">
            <w:pPr>
              <w:rPr>
                <w:sz w:val="28"/>
                <w:szCs w:val="28"/>
              </w:rPr>
            </w:pPr>
            <w:r>
              <w:rPr>
                <w:sz w:val="28"/>
                <w:szCs w:val="28"/>
              </w:rPr>
              <w:lastRenderedPageBreak/>
              <w:t xml:space="preserve">Extended Learning </w:t>
            </w:r>
          </w:p>
        </w:tc>
        <w:tc>
          <w:tcPr>
            <w:tcW w:w="5652" w:type="dxa"/>
          </w:tcPr>
          <w:p w14:paraId="0B4E81FF" w14:textId="4A1BC768" w:rsidR="00FC487B" w:rsidRDefault="00A55EDF" w:rsidP="00712AB0">
            <w:pPr>
              <w:rPr>
                <w:sz w:val="28"/>
                <w:szCs w:val="28"/>
              </w:rPr>
            </w:pPr>
            <w:r>
              <w:rPr>
                <w:sz w:val="28"/>
                <w:szCs w:val="28"/>
              </w:rPr>
              <w:t xml:space="preserve">Students will be given </w:t>
            </w:r>
            <w:r w:rsidR="00321840">
              <w:rPr>
                <w:sz w:val="28"/>
                <w:szCs w:val="28"/>
              </w:rPr>
              <w:t>case studies of learners with problem behaviors, including data, and an FBA hypothesis statement. Based on antecedents, consequences, and environs where the behavior takes place, students will critique the FBA and suggest changes/alternate hypotheses where necessary.</w:t>
            </w:r>
          </w:p>
        </w:tc>
      </w:tr>
      <w:tr w:rsidR="00FC487B" w14:paraId="595ADDE0" w14:textId="77777777" w:rsidTr="00FC487B">
        <w:tc>
          <w:tcPr>
            <w:tcW w:w="3204" w:type="dxa"/>
          </w:tcPr>
          <w:p w14:paraId="216E66BA" w14:textId="77777777" w:rsidR="00FC487B" w:rsidRDefault="00FC487B" w:rsidP="00712AB0">
            <w:pPr>
              <w:rPr>
                <w:sz w:val="28"/>
                <w:szCs w:val="28"/>
              </w:rPr>
            </w:pPr>
            <w:r>
              <w:rPr>
                <w:sz w:val="28"/>
                <w:szCs w:val="28"/>
              </w:rPr>
              <w:t>Field Applications</w:t>
            </w:r>
          </w:p>
        </w:tc>
        <w:tc>
          <w:tcPr>
            <w:tcW w:w="5652" w:type="dxa"/>
          </w:tcPr>
          <w:p w14:paraId="23679F66" w14:textId="31803F93" w:rsidR="00FC487B" w:rsidRDefault="00844EF7" w:rsidP="00712AB0">
            <w:pPr>
              <w:rPr>
                <w:sz w:val="28"/>
                <w:szCs w:val="28"/>
              </w:rPr>
            </w:pPr>
            <w:r>
              <w:rPr>
                <w:sz w:val="28"/>
                <w:szCs w:val="28"/>
              </w:rPr>
              <w:t xml:space="preserve">Students will observe learners with problem behaviors in classrooms, analyze the environment, and take FBA data. Students will work with classroom teacher to create an informal behavior management plan based on outcomes of FBA. </w:t>
            </w:r>
          </w:p>
        </w:tc>
      </w:tr>
      <w:tr w:rsidR="00FC487B" w14:paraId="6F681B60" w14:textId="77777777" w:rsidTr="00FC487B">
        <w:tc>
          <w:tcPr>
            <w:tcW w:w="3204" w:type="dxa"/>
          </w:tcPr>
          <w:p w14:paraId="0DFEC1B4" w14:textId="77777777" w:rsidR="00FC487B" w:rsidRDefault="00FC487B" w:rsidP="00712AB0">
            <w:pPr>
              <w:rPr>
                <w:sz w:val="28"/>
                <w:szCs w:val="28"/>
              </w:rPr>
            </w:pPr>
            <w:r>
              <w:rPr>
                <w:sz w:val="28"/>
                <w:szCs w:val="28"/>
              </w:rPr>
              <w:t>Websites, podcasts of interest</w:t>
            </w:r>
          </w:p>
        </w:tc>
        <w:tc>
          <w:tcPr>
            <w:tcW w:w="5652" w:type="dxa"/>
          </w:tcPr>
          <w:p w14:paraId="07E687F3" w14:textId="29B06849" w:rsidR="00FC487B" w:rsidRDefault="00034883" w:rsidP="00712AB0">
            <w:pPr>
              <w:rPr>
                <w:sz w:val="28"/>
                <w:szCs w:val="28"/>
              </w:rPr>
            </w:pPr>
            <w:hyperlink r:id="rId61" w:history="1">
              <w:r w:rsidR="00C82EB4" w:rsidRPr="00BA430F">
                <w:rPr>
                  <w:rStyle w:val="Hyperlink"/>
                  <w:sz w:val="28"/>
                  <w:szCs w:val="28"/>
                </w:rPr>
                <w:t>http://autismpdc.fpg.unc.edu/content/functional-behavior-assessment</w:t>
              </w:r>
            </w:hyperlink>
          </w:p>
          <w:p w14:paraId="2FACA37C" w14:textId="77777777" w:rsidR="00C82EB4" w:rsidRDefault="00C82EB4" w:rsidP="00712AB0">
            <w:pPr>
              <w:rPr>
                <w:sz w:val="28"/>
                <w:szCs w:val="28"/>
              </w:rPr>
            </w:pPr>
            <w:r>
              <w:rPr>
                <w:sz w:val="28"/>
                <w:szCs w:val="28"/>
              </w:rPr>
              <w:t>Website that contains modules, data sheets, and steps and checklists for implementation</w:t>
            </w:r>
          </w:p>
          <w:p w14:paraId="65E9F551" w14:textId="77777777" w:rsidR="00C82EB4" w:rsidRDefault="00C82EB4" w:rsidP="00712AB0">
            <w:pPr>
              <w:rPr>
                <w:sz w:val="28"/>
                <w:szCs w:val="28"/>
              </w:rPr>
            </w:pPr>
          </w:p>
          <w:p w14:paraId="45711D58" w14:textId="36368DC8" w:rsidR="00C82EB4" w:rsidRDefault="00034883" w:rsidP="00712AB0">
            <w:pPr>
              <w:rPr>
                <w:sz w:val="28"/>
                <w:szCs w:val="28"/>
              </w:rPr>
            </w:pPr>
            <w:hyperlink r:id="rId62" w:history="1">
              <w:r w:rsidR="00C82EB4" w:rsidRPr="00BA430F">
                <w:rPr>
                  <w:rStyle w:val="Hyperlink"/>
                  <w:sz w:val="28"/>
                  <w:szCs w:val="28"/>
                </w:rPr>
                <w:t>http://nichcy.org/schoolage/behavior/behavassess</w:t>
              </w:r>
            </w:hyperlink>
          </w:p>
          <w:p w14:paraId="326AE6F4" w14:textId="77777777" w:rsidR="00C82EB4" w:rsidRDefault="00C82EB4" w:rsidP="00712AB0">
            <w:pPr>
              <w:rPr>
                <w:sz w:val="28"/>
                <w:szCs w:val="28"/>
              </w:rPr>
            </w:pPr>
            <w:r>
              <w:rPr>
                <w:sz w:val="28"/>
                <w:szCs w:val="28"/>
              </w:rPr>
              <w:t>More resources from National Dissemination Center for Children with Disabilities</w:t>
            </w:r>
          </w:p>
          <w:p w14:paraId="6C6EC528" w14:textId="77777777" w:rsidR="00C82EB4" w:rsidRDefault="00C82EB4" w:rsidP="00712AB0">
            <w:pPr>
              <w:rPr>
                <w:sz w:val="28"/>
                <w:szCs w:val="28"/>
              </w:rPr>
            </w:pPr>
          </w:p>
          <w:p w14:paraId="47FC50FA" w14:textId="7AE2D2E1" w:rsidR="00C82EB4" w:rsidRDefault="00034883" w:rsidP="00712AB0">
            <w:pPr>
              <w:rPr>
                <w:sz w:val="28"/>
                <w:szCs w:val="28"/>
              </w:rPr>
            </w:pPr>
            <w:hyperlink r:id="rId63" w:history="1">
              <w:r w:rsidR="0014113C" w:rsidRPr="00BA430F">
                <w:rPr>
                  <w:rStyle w:val="Hyperlink"/>
                  <w:sz w:val="28"/>
                  <w:szCs w:val="28"/>
                </w:rPr>
                <w:t>http://mfba.net/slides.html</w:t>
              </w:r>
            </w:hyperlink>
          </w:p>
          <w:p w14:paraId="6AC10516" w14:textId="77777777" w:rsidR="0014113C" w:rsidRDefault="0014113C" w:rsidP="00712AB0">
            <w:pPr>
              <w:rPr>
                <w:sz w:val="28"/>
                <w:szCs w:val="28"/>
              </w:rPr>
            </w:pPr>
            <w:r>
              <w:rPr>
                <w:sz w:val="28"/>
                <w:szCs w:val="28"/>
              </w:rPr>
              <w:t>Training module with resources</w:t>
            </w:r>
          </w:p>
          <w:p w14:paraId="652D3F60" w14:textId="77777777" w:rsidR="0014113C" w:rsidRDefault="0014113C" w:rsidP="00712AB0">
            <w:pPr>
              <w:rPr>
                <w:sz w:val="28"/>
                <w:szCs w:val="28"/>
              </w:rPr>
            </w:pPr>
          </w:p>
          <w:p w14:paraId="7242D22C" w14:textId="11CDDC6E" w:rsidR="0014113C" w:rsidRDefault="00034883" w:rsidP="00712AB0">
            <w:pPr>
              <w:rPr>
                <w:sz w:val="28"/>
                <w:szCs w:val="28"/>
              </w:rPr>
            </w:pPr>
            <w:hyperlink r:id="rId64" w:history="1">
              <w:r w:rsidR="0014113C" w:rsidRPr="00BA430F">
                <w:rPr>
                  <w:rStyle w:val="Hyperlink"/>
                  <w:sz w:val="28"/>
                  <w:szCs w:val="28"/>
                </w:rPr>
                <w:t>https://itunes.apple.com/us/app/functional-behavior-assessment/id573375887?mt=8</w:t>
              </w:r>
            </w:hyperlink>
          </w:p>
          <w:p w14:paraId="218E287A" w14:textId="77777777" w:rsidR="0014113C" w:rsidRDefault="0014113C" w:rsidP="00712AB0">
            <w:pPr>
              <w:rPr>
                <w:sz w:val="28"/>
                <w:szCs w:val="28"/>
              </w:rPr>
            </w:pPr>
            <w:r>
              <w:rPr>
                <w:sz w:val="28"/>
                <w:szCs w:val="28"/>
              </w:rPr>
              <w:t>FBA Wizard iPad Application</w:t>
            </w:r>
          </w:p>
          <w:p w14:paraId="1E91C812" w14:textId="77777777" w:rsidR="0014113C" w:rsidRDefault="0014113C" w:rsidP="00712AB0">
            <w:pPr>
              <w:rPr>
                <w:sz w:val="28"/>
                <w:szCs w:val="28"/>
              </w:rPr>
            </w:pPr>
          </w:p>
          <w:p w14:paraId="12495110" w14:textId="0DEB4298" w:rsidR="0014113C" w:rsidRDefault="00034883" w:rsidP="00712AB0">
            <w:pPr>
              <w:rPr>
                <w:sz w:val="28"/>
                <w:szCs w:val="28"/>
              </w:rPr>
            </w:pPr>
            <w:hyperlink r:id="rId65" w:history="1">
              <w:r w:rsidR="0014113C" w:rsidRPr="00BA430F">
                <w:rPr>
                  <w:rStyle w:val="Hyperlink"/>
                  <w:sz w:val="28"/>
                  <w:szCs w:val="28"/>
                </w:rPr>
                <w:t>https://itunes.apple.com/us/app/catalyst-client/id442922183?mt=8</w:t>
              </w:r>
            </w:hyperlink>
          </w:p>
          <w:p w14:paraId="0159DC61" w14:textId="1566791E" w:rsidR="0014113C" w:rsidRDefault="0014113C" w:rsidP="00712AB0">
            <w:pPr>
              <w:rPr>
                <w:sz w:val="28"/>
                <w:szCs w:val="28"/>
              </w:rPr>
            </w:pPr>
            <w:r>
              <w:rPr>
                <w:sz w:val="28"/>
                <w:szCs w:val="28"/>
              </w:rPr>
              <w:t>Catalyst Client Data Collection iPad Application</w:t>
            </w:r>
          </w:p>
        </w:tc>
      </w:tr>
    </w:tbl>
    <w:p w14:paraId="07EF1D2D" w14:textId="65B392DB" w:rsidR="00391FF5" w:rsidRDefault="00391FF5" w:rsidP="00391FF5">
      <w:pPr>
        <w:rPr>
          <w:sz w:val="28"/>
          <w:szCs w:val="28"/>
        </w:rPr>
      </w:pPr>
    </w:p>
    <w:p w14:paraId="7B3F0A8E" w14:textId="77777777" w:rsidR="00391FF5" w:rsidRDefault="00391FF5" w:rsidP="00391FF5">
      <w:pPr>
        <w:rPr>
          <w:sz w:val="28"/>
          <w:szCs w:val="28"/>
        </w:rPr>
      </w:pPr>
    </w:p>
    <w:p w14:paraId="3C84E72B" w14:textId="77777777" w:rsidR="00391FF5" w:rsidRDefault="00391FF5" w:rsidP="00391FF5">
      <w:pPr>
        <w:rPr>
          <w:sz w:val="28"/>
          <w:szCs w:val="28"/>
        </w:rPr>
      </w:pPr>
      <w:r>
        <w:rPr>
          <w:sz w:val="28"/>
          <w:szCs w:val="28"/>
        </w:rPr>
        <w:t>SESSION THIRTEEN:</w:t>
      </w:r>
      <w:r>
        <w:rPr>
          <w:sz w:val="28"/>
          <w:szCs w:val="28"/>
        </w:rPr>
        <w:tab/>
      </w:r>
      <w:r>
        <w:rPr>
          <w:sz w:val="28"/>
          <w:szCs w:val="28"/>
        </w:rPr>
        <w:tab/>
      </w:r>
      <w:r w:rsidRPr="009E2793">
        <w:rPr>
          <w:sz w:val="28"/>
          <w:szCs w:val="28"/>
        </w:rPr>
        <w:t>Positive Behavior Support:  Part 2 PBS Plans</w:t>
      </w:r>
    </w:p>
    <w:tbl>
      <w:tblPr>
        <w:tblStyle w:val="TableGrid"/>
        <w:tblW w:w="0" w:type="auto"/>
        <w:tblLook w:val="04A0" w:firstRow="1" w:lastRow="0" w:firstColumn="1" w:lastColumn="0" w:noHBand="0" w:noVBand="1"/>
      </w:tblPr>
      <w:tblGrid>
        <w:gridCol w:w="1849"/>
        <w:gridCol w:w="7007"/>
      </w:tblGrid>
      <w:tr w:rsidR="00391FF5" w:rsidRPr="0019599D" w14:paraId="117AA574" w14:textId="77777777" w:rsidTr="00712AB0">
        <w:tc>
          <w:tcPr>
            <w:tcW w:w="4464" w:type="dxa"/>
          </w:tcPr>
          <w:p w14:paraId="51A52095" w14:textId="77777777" w:rsidR="00391FF5" w:rsidRDefault="00391FF5" w:rsidP="00712AB0">
            <w:pPr>
              <w:rPr>
                <w:sz w:val="28"/>
                <w:szCs w:val="28"/>
              </w:rPr>
            </w:pPr>
            <w:r>
              <w:rPr>
                <w:sz w:val="28"/>
                <w:szCs w:val="28"/>
              </w:rPr>
              <w:t>Objectives</w:t>
            </w:r>
          </w:p>
        </w:tc>
        <w:tc>
          <w:tcPr>
            <w:tcW w:w="7920" w:type="dxa"/>
          </w:tcPr>
          <w:p w14:paraId="15B90472" w14:textId="77777777" w:rsidR="003D1D75" w:rsidRDefault="003D1D75" w:rsidP="003D1D75">
            <w:pPr>
              <w:rPr>
                <w:sz w:val="28"/>
                <w:szCs w:val="28"/>
              </w:rPr>
            </w:pPr>
            <w:r>
              <w:rPr>
                <w:sz w:val="28"/>
                <w:szCs w:val="28"/>
              </w:rPr>
              <w:t>The student will be able to:</w:t>
            </w:r>
          </w:p>
          <w:p w14:paraId="75EC4641" w14:textId="29FABF98" w:rsidR="003D1D75" w:rsidRPr="003D1D75" w:rsidRDefault="003D1D75" w:rsidP="003D1D75">
            <w:pPr>
              <w:pStyle w:val="ListParagraph"/>
              <w:numPr>
                <w:ilvl w:val="0"/>
                <w:numId w:val="35"/>
              </w:numPr>
              <w:rPr>
                <w:sz w:val="28"/>
                <w:szCs w:val="28"/>
              </w:rPr>
            </w:pPr>
            <w:r w:rsidRPr="003D1D75">
              <w:rPr>
                <w:sz w:val="28"/>
                <w:szCs w:val="28"/>
              </w:rPr>
              <w:t>Define and describe PBS plans</w:t>
            </w:r>
          </w:p>
          <w:p w14:paraId="2F8E9545" w14:textId="27F53C5C" w:rsidR="003D1D75" w:rsidRDefault="003D1D75" w:rsidP="003D1D75">
            <w:pPr>
              <w:pStyle w:val="ListParagraph"/>
              <w:numPr>
                <w:ilvl w:val="0"/>
                <w:numId w:val="35"/>
              </w:numPr>
              <w:rPr>
                <w:sz w:val="28"/>
                <w:szCs w:val="28"/>
              </w:rPr>
            </w:pPr>
            <w:r>
              <w:rPr>
                <w:sz w:val="28"/>
                <w:szCs w:val="28"/>
              </w:rPr>
              <w:t>Utilize FBA data to create a PBS plan</w:t>
            </w:r>
          </w:p>
          <w:p w14:paraId="3152CF3A" w14:textId="64D83FB2" w:rsidR="00191730" w:rsidRPr="003D1D75" w:rsidRDefault="00191730" w:rsidP="003D1D75">
            <w:pPr>
              <w:pStyle w:val="ListParagraph"/>
              <w:numPr>
                <w:ilvl w:val="0"/>
                <w:numId w:val="35"/>
              </w:numPr>
              <w:rPr>
                <w:sz w:val="28"/>
                <w:szCs w:val="28"/>
              </w:rPr>
            </w:pPr>
            <w:r>
              <w:rPr>
                <w:sz w:val="28"/>
                <w:szCs w:val="28"/>
              </w:rPr>
              <w:t>Implement, evaluate and revise PBS plans</w:t>
            </w:r>
          </w:p>
          <w:p w14:paraId="46DFC44D" w14:textId="08CD39AA" w:rsidR="003D1D75" w:rsidRPr="003D1D75" w:rsidRDefault="003D1D75" w:rsidP="003D1D75">
            <w:pPr>
              <w:rPr>
                <w:sz w:val="28"/>
                <w:szCs w:val="28"/>
              </w:rPr>
            </w:pPr>
          </w:p>
        </w:tc>
      </w:tr>
      <w:tr w:rsidR="00391FF5" w14:paraId="2CDDB791" w14:textId="77777777" w:rsidTr="00712AB0">
        <w:tc>
          <w:tcPr>
            <w:tcW w:w="4464" w:type="dxa"/>
          </w:tcPr>
          <w:p w14:paraId="292A00B3" w14:textId="0C0153DB" w:rsidR="00391FF5" w:rsidRDefault="00391FF5" w:rsidP="00712AB0">
            <w:pPr>
              <w:rPr>
                <w:sz w:val="28"/>
                <w:szCs w:val="28"/>
              </w:rPr>
            </w:pPr>
            <w:r>
              <w:rPr>
                <w:sz w:val="28"/>
                <w:szCs w:val="28"/>
              </w:rPr>
              <w:t>Overview</w:t>
            </w:r>
          </w:p>
        </w:tc>
        <w:tc>
          <w:tcPr>
            <w:tcW w:w="7920" w:type="dxa"/>
          </w:tcPr>
          <w:p w14:paraId="4B699749" w14:textId="1036792A" w:rsidR="00391FF5" w:rsidRDefault="00AF76D5" w:rsidP="00712AB0">
            <w:pPr>
              <w:rPr>
                <w:sz w:val="28"/>
                <w:szCs w:val="28"/>
              </w:rPr>
            </w:pPr>
            <w:r>
              <w:rPr>
                <w:sz w:val="28"/>
                <w:szCs w:val="28"/>
              </w:rPr>
              <w:t xml:space="preserve">This session will build on to the FBA session by teaching students how to use FBA outcomes to prevent challenging behaviors from occurring and to modify behavior through teaching and consequence strategies. </w:t>
            </w:r>
          </w:p>
        </w:tc>
      </w:tr>
      <w:tr w:rsidR="00391FF5" w14:paraId="315153C4" w14:textId="77777777" w:rsidTr="00712AB0">
        <w:tc>
          <w:tcPr>
            <w:tcW w:w="4464" w:type="dxa"/>
          </w:tcPr>
          <w:p w14:paraId="50D80CAB" w14:textId="77777777" w:rsidR="00391FF5" w:rsidRDefault="00391FF5" w:rsidP="00712AB0">
            <w:pPr>
              <w:rPr>
                <w:sz w:val="28"/>
                <w:szCs w:val="28"/>
              </w:rPr>
            </w:pPr>
            <w:r>
              <w:rPr>
                <w:sz w:val="28"/>
                <w:szCs w:val="28"/>
              </w:rPr>
              <w:t>Readings</w:t>
            </w:r>
          </w:p>
          <w:p w14:paraId="0B6AD18B" w14:textId="77777777" w:rsidR="00391FF5" w:rsidRDefault="00391FF5" w:rsidP="00712AB0">
            <w:pPr>
              <w:rPr>
                <w:sz w:val="28"/>
                <w:szCs w:val="28"/>
              </w:rPr>
            </w:pPr>
          </w:p>
          <w:p w14:paraId="1BF577AC" w14:textId="77777777" w:rsidR="00391FF5" w:rsidRDefault="00391FF5" w:rsidP="00712AB0">
            <w:pPr>
              <w:rPr>
                <w:sz w:val="28"/>
                <w:szCs w:val="28"/>
              </w:rPr>
            </w:pPr>
          </w:p>
          <w:p w14:paraId="32FCC179" w14:textId="77777777" w:rsidR="00391FF5" w:rsidRDefault="00391FF5" w:rsidP="00712AB0">
            <w:pPr>
              <w:rPr>
                <w:sz w:val="28"/>
                <w:szCs w:val="28"/>
              </w:rPr>
            </w:pPr>
            <w:r>
              <w:rPr>
                <w:sz w:val="28"/>
                <w:szCs w:val="28"/>
              </w:rPr>
              <w:t>*Suggested for student readings; others are for background reading for instructor</w:t>
            </w:r>
          </w:p>
        </w:tc>
        <w:tc>
          <w:tcPr>
            <w:tcW w:w="7920" w:type="dxa"/>
          </w:tcPr>
          <w:p w14:paraId="67DA3121" w14:textId="77777777" w:rsidR="0096090F" w:rsidRDefault="0096090F" w:rsidP="0096090F">
            <w:pPr>
              <w:ind w:left="756" w:hanging="36"/>
              <w:rPr>
                <w:rFonts w:cs="Times New Roman"/>
                <w:sz w:val="28"/>
                <w:szCs w:val="28"/>
              </w:rPr>
            </w:pPr>
          </w:p>
          <w:p w14:paraId="458C698E" w14:textId="77777777" w:rsidR="0096090F" w:rsidRDefault="0096090F" w:rsidP="0096090F">
            <w:pPr>
              <w:ind w:left="720" w:hanging="720"/>
              <w:rPr>
                <w:rFonts w:eastAsia="Arial Unicode MS"/>
                <w:sz w:val="28"/>
                <w:szCs w:val="28"/>
              </w:rPr>
            </w:pPr>
            <w:r w:rsidRPr="0096090F">
              <w:rPr>
                <w:rFonts w:eastAsia="Arial Unicode MS"/>
                <w:sz w:val="28"/>
                <w:szCs w:val="28"/>
              </w:rPr>
              <w:t xml:space="preserve">Bambara, L. M., &amp; </w:t>
            </w:r>
            <w:proofErr w:type="spellStart"/>
            <w:r w:rsidRPr="0096090F">
              <w:rPr>
                <w:rFonts w:eastAsia="Arial Unicode MS"/>
                <w:sz w:val="28"/>
                <w:szCs w:val="28"/>
              </w:rPr>
              <w:t>Lohrmann</w:t>
            </w:r>
            <w:proofErr w:type="spellEnd"/>
            <w:r w:rsidRPr="0096090F">
              <w:rPr>
                <w:rFonts w:eastAsia="Arial Unicode MS"/>
                <w:sz w:val="28"/>
                <w:szCs w:val="28"/>
              </w:rPr>
              <w:t xml:space="preserve">, S. (2006) Introduction to special issue on severe disabilities on school-wide positive behavior support. </w:t>
            </w:r>
            <w:r w:rsidRPr="0096090F">
              <w:rPr>
                <w:rFonts w:eastAsia="Arial Unicode MS"/>
                <w:i/>
                <w:sz w:val="28"/>
                <w:szCs w:val="28"/>
              </w:rPr>
              <w:t>Research and Practice for Persons with Severe Disabilities</w:t>
            </w:r>
            <w:r w:rsidRPr="0096090F">
              <w:rPr>
                <w:rFonts w:eastAsia="Arial Unicode MS"/>
                <w:sz w:val="28"/>
                <w:szCs w:val="28"/>
              </w:rPr>
              <w:t>,</w:t>
            </w:r>
            <w:r w:rsidRPr="0096090F">
              <w:rPr>
                <w:rFonts w:eastAsia="Arial Unicode MS"/>
                <w:i/>
                <w:sz w:val="28"/>
                <w:szCs w:val="28"/>
              </w:rPr>
              <w:t xml:space="preserve"> 31</w:t>
            </w:r>
            <w:r w:rsidRPr="0096090F">
              <w:rPr>
                <w:rFonts w:eastAsia="Arial Unicode MS"/>
                <w:sz w:val="28"/>
                <w:szCs w:val="28"/>
              </w:rPr>
              <w:t xml:space="preserve">, 1-3. </w:t>
            </w:r>
          </w:p>
          <w:p w14:paraId="36BA5470" w14:textId="77777777" w:rsidR="0096090F" w:rsidRPr="0096090F" w:rsidRDefault="0096090F" w:rsidP="0096090F">
            <w:pPr>
              <w:ind w:left="720" w:hanging="720"/>
              <w:rPr>
                <w:rFonts w:eastAsia="Arial Unicode MS"/>
                <w:sz w:val="28"/>
                <w:szCs w:val="28"/>
              </w:rPr>
            </w:pPr>
          </w:p>
          <w:p w14:paraId="25461D16" w14:textId="77777777" w:rsidR="0096090F" w:rsidRDefault="0096090F" w:rsidP="0096090F">
            <w:pPr>
              <w:ind w:left="720" w:hanging="720"/>
              <w:rPr>
                <w:rFonts w:eastAsia="Arial Unicode MS"/>
                <w:sz w:val="28"/>
                <w:szCs w:val="28"/>
              </w:rPr>
            </w:pPr>
            <w:r w:rsidRPr="0096090F">
              <w:rPr>
                <w:rFonts w:eastAsia="Arial Unicode MS"/>
                <w:sz w:val="28"/>
                <w:szCs w:val="28"/>
              </w:rPr>
              <w:t xml:space="preserve">Carr, E. G., (2006). SWPBS: the greatest good for the greatest number, or the needs of the majority trump the needs of the minority? </w:t>
            </w:r>
            <w:r w:rsidRPr="0096090F">
              <w:rPr>
                <w:rFonts w:eastAsia="Arial Unicode MS"/>
                <w:i/>
                <w:sz w:val="28"/>
                <w:szCs w:val="28"/>
              </w:rPr>
              <w:t>Research and Practice for Persons with Severe Disabilities</w:t>
            </w:r>
            <w:r w:rsidRPr="0096090F">
              <w:rPr>
                <w:rFonts w:eastAsia="Arial Unicode MS"/>
                <w:sz w:val="28"/>
                <w:szCs w:val="28"/>
              </w:rPr>
              <w:t>,</w:t>
            </w:r>
            <w:r w:rsidRPr="0096090F">
              <w:rPr>
                <w:rFonts w:eastAsia="Arial Unicode MS"/>
                <w:i/>
                <w:sz w:val="28"/>
                <w:szCs w:val="28"/>
              </w:rPr>
              <w:t xml:space="preserve"> 31</w:t>
            </w:r>
            <w:r w:rsidRPr="0096090F">
              <w:rPr>
                <w:rFonts w:eastAsia="Arial Unicode MS"/>
                <w:sz w:val="28"/>
                <w:szCs w:val="28"/>
              </w:rPr>
              <w:t>, 54-56.</w:t>
            </w:r>
          </w:p>
          <w:p w14:paraId="6070A231" w14:textId="77777777" w:rsidR="003D1D75" w:rsidRPr="0096090F" w:rsidRDefault="003D1D75" w:rsidP="003D1D75">
            <w:pPr>
              <w:ind w:left="720" w:hanging="720"/>
              <w:rPr>
                <w:rFonts w:cs="Times New Roman"/>
                <w:sz w:val="28"/>
                <w:szCs w:val="28"/>
              </w:rPr>
            </w:pPr>
          </w:p>
          <w:p w14:paraId="5C0B1767" w14:textId="77777777" w:rsidR="003D1D75" w:rsidRPr="0096090F" w:rsidRDefault="003D1D75" w:rsidP="003D1D75">
            <w:pPr>
              <w:ind w:left="720" w:hanging="720"/>
              <w:rPr>
                <w:rFonts w:cs="Times New Roman"/>
                <w:sz w:val="28"/>
                <w:szCs w:val="28"/>
              </w:rPr>
            </w:pPr>
            <w:r w:rsidRPr="0096090F">
              <w:rPr>
                <w:rFonts w:cs="Times New Roman"/>
                <w:sz w:val="28"/>
                <w:szCs w:val="28"/>
              </w:rPr>
              <w:t xml:space="preserve">Cho-Blair, K. S., Lee, I. S., Cho, S. J., &amp; Dunlap, G. (2011). Positive behavior support </w:t>
            </w:r>
          </w:p>
          <w:p w14:paraId="2FD6D9DC" w14:textId="46A3B579" w:rsidR="003D1D75" w:rsidRPr="003D1D75" w:rsidRDefault="003D1D75" w:rsidP="003D1D75">
            <w:pPr>
              <w:ind w:left="756" w:hanging="36"/>
              <w:rPr>
                <w:rFonts w:cs="Times New Roman"/>
                <w:sz w:val="28"/>
                <w:szCs w:val="28"/>
              </w:rPr>
            </w:pPr>
            <w:proofErr w:type="gramStart"/>
            <w:r w:rsidRPr="0096090F">
              <w:rPr>
                <w:rFonts w:cs="Times New Roman"/>
                <w:sz w:val="28"/>
                <w:szCs w:val="28"/>
              </w:rPr>
              <w:t>through</w:t>
            </w:r>
            <w:proofErr w:type="gramEnd"/>
            <w:r w:rsidRPr="0096090F">
              <w:rPr>
                <w:rFonts w:cs="Times New Roman"/>
                <w:sz w:val="28"/>
                <w:szCs w:val="28"/>
              </w:rPr>
              <w:t xml:space="preserve"> </w:t>
            </w:r>
            <w:r>
              <w:rPr>
                <w:rFonts w:cs="Times New Roman"/>
                <w:sz w:val="28"/>
                <w:szCs w:val="28"/>
              </w:rPr>
              <w:t xml:space="preserve">family-school collaboration for  </w:t>
            </w:r>
            <w:r w:rsidRPr="0096090F">
              <w:rPr>
                <w:rFonts w:cs="Times New Roman"/>
                <w:sz w:val="28"/>
                <w:szCs w:val="28"/>
              </w:rPr>
              <w:t xml:space="preserve">young children with autism. </w:t>
            </w:r>
            <w:r w:rsidRPr="0096090F">
              <w:rPr>
                <w:rFonts w:cs="Times New Roman"/>
                <w:i/>
                <w:sz w:val="28"/>
                <w:szCs w:val="28"/>
              </w:rPr>
              <w:t>Topics in Early Childhood Special Education, 31(1)</w:t>
            </w:r>
            <w:r w:rsidRPr="0096090F">
              <w:rPr>
                <w:rFonts w:cs="Times New Roman"/>
                <w:sz w:val="28"/>
                <w:szCs w:val="28"/>
              </w:rPr>
              <w:t>, 22-36.</w:t>
            </w:r>
          </w:p>
          <w:p w14:paraId="046DBD61" w14:textId="77777777" w:rsidR="009E2793" w:rsidRDefault="009E2793" w:rsidP="0096090F">
            <w:pPr>
              <w:ind w:left="720" w:hanging="720"/>
              <w:rPr>
                <w:rFonts w:eastAsia="Arial Unicode MS"/>
                <w:sz w:val="28"/>
                <w:szCs w:val="28"/>
              </w:rPr>
            </w:pPr>
          </w:p>
          <w:p w14:paraId="01D9325D" w14:textId="77777777" w:rsidR="009E2793" w:rsidRDefault="009E2793" w:rsidP="009E2793">
            <w:pPr>
              <w:ind w:left="720" w:hanging="720"/>
              <w:rPr>
                <w:rFonts w:eastAsia="Arial Unicode MS"/>
                <w:sz w:val="28"/>
                <w:szCs w:val="28"/>
              </w:rPr>
            </w:pPr>
            <w:r w:rsidRPr="0096090F">
              <w:rPr>
                <w:rFonts w:eastAsia="Arial Unicode MS"/>
                <w:sz w:val="28"/>
                <w:szCs w:val="28"/>
              </w:rPr>
              <w:t xml:space="preserve">Horner, R. H., Alban, R. W., Todd, A. W., &amp; Sprague, J. (2006). Positive behavior support for individuals with severe disabilities. In M. E. Snell &amp; F. Brown (Eds.), </w:t>
            </w:r>
            <w:r w:rsidRPr="0096090F">
              <w:rPr>
                <w:rFonts w:eastAsia="Arial Unicode MS"/>
                <w:i/>
                <w:sz w:val="28"/>
                <w:szCs w:val="28"/>
              </w:rPr>
              <w:t>Instruction of students with severe disabilities</w:t>
            </w:r>
            <w:r w:rsidRPr="0096090F">
              <w:rPr>
                <w:rFonts w:eastAsia="Arial Unicode MS"/>
                <w:sz w:val="28"/>
                <w:szCs w:val="28"/>
              </w:rPr>
              <w:t xml:space="preserve"> (pp. 206-250). Upper saddle River, N J: Pearson Education, Inc. </w:t>
            </w:r>
          </w:p>
          <w:p w14:paraId="223E6F8E" w14:textId="77777777" w:rsidR="0096090F" w:rsidRPr="0096090F" w:rsidRDefault="0096090F" w:rsidP="0096090F">
            <w:pPr>
              <w:ind w:left="720" w:hanging="720"/>
              <w:rPr>
                <w:rFonts w:eastAsia="Arial Unicode MS"/>
                <w:sz w:val="28"/>
                <w:szCs w:val="28"/>
              </w:rPr>
            </w:pPr>
          </w:p>
          <w:p w14:paraId="504A4E49" w14:textId="77777777" w:rsidR="0096090F" w:rsidRDefault="0096090F" w:rsidP="0096090F">
            <w:pPr>
              <w:ind w:left="720" w:hanging="720"/>
              <w:rPr>
                <w:rFonts w:eastAsia="Arial Unicode MS"/>
                <w:sz w:val="28"/>
                <w:szCs w:val="28"/>
              </w:rPr>
            </w:pPr>
            <w:r w:rsidRPr="0096090F">
              <w:rPr>
                <w:rFonts w:eastAsia="Arial Unicode MS"/>
                <w:sz w:val="28"/>
                <w:szCs w:val="28"/>
              </w:rPr>
              <w:t xml:space="preserve">Sailor, W., </w:t>
            </w:r>
            <w:proofErr w:type="spellStart"/>
            <w:r w:rsidRPr="0096090F">
              <w:rPr>
                <w:rFonts w:eastAsia="Arial Unicode MS"/>
                <w:sz w:val="28"/>
                <w:szCs w:val="28"/>
              </w:rPr>
              <w:t>Zuna</w:t>
            </w:r>
            <w:proofErr w:type="spellEnd"/>
            <w:r w:rsidRPr="0096090F">
              <w:rPr>
                <w:rFonts w:eastAsia="Arial Unicode MS"/>
                <w:sz w:val="28"/>
                <w:szCs w:val="28"/>
              </w:rPr>
              <w:t xml:space="preserve">, N., Choi, J.-H., Thomas, J., </w:t>
            </w:r>
            <w:proofErr w:type="spellStart"/>
            <w:r w:rsidRPr="0096090F">
              <w:rPr>
                <w:rFonts w:eastAsia="Arial Unicode MS"/>
                <w:sz w:val="28"/>
                <w:szCs w:val="28"/>
              </w:rPr>
              <w:t>McCart</w:t>
            </w:r>
            <w:proofErr w:type="spellEnd"/>
            <w:r w:rsidRPr="0096090F">
              <w:rPr>
                <w:rFonts w:eastAsia="Arial Unicode MS"/>
                <w:sz w:val="28"/>
                <w:szCs w:val="28"/>
              </w:rPr>
              <w:t xml:space="preserve">, A., &amp; Roger, B. (2006). Anchoring </w:t>
            </w:r>
            <w:proofErr w:type="spellStart"/>
            <w:r w:rsidRPr="0096090F">
              <w:rPr>
                <w:rFonts w:eastAsia="Arial Unicode MS"/>
                <w:sz w:val="28"/>
                <w:szCs w:val="28"/>
              </w:rPr>
              <w:t>schoolwide</w:t>
            </w:r>
            <w:proofErr w:type="spellEnd"/>
            <w:r w:rsidRPr="0096090F">
              <w:rPr>
                <w:rFonts w:eastAsia="Arial Unicode MS"/>
                <w:sz w:val="28"/>
                <w:szCs w:val="28"/>
              </w:rPr>
              <w:t xml:space="preserve"> positive </w:t>
            </w:r>
            <w:r w:rsidRPr="0096090F">
              <w:rPr>
                <w:rFonts w:eastAsia="Arial Unicode MS"/>
                <w:sz w:val="28"/>
                <w:szCs w:val="28"/>
              </w:rPr>
              <w:lastRenderedPageBreak/>
              <w:t xml:space="preserve">behavior support in structural school reform. </w:t>
            </w:r>
            <w:r w:rsidRPr="0096090F">
              <w:rPr>
                <w:rFonts w:eastAsia="Arial Unicode MS"/>
                <w:i/>
                <w:sz w:val="28"/>
                <w:szCs w:val="28"/>
              </w:rPr>
              <w:t xml:space="preserve">Research </w:t>
            </w:r>
            <w:proofErr w:type="gramStart"/>
            <w:r w:rsidRPr="0096090F">
              <w:rPr>
                <w:rFonts w:eastAsia="Arial Unicode MS"/>
                <w:i/>
                <w:sz w:val="28"/>
                <w:szCs w:val="28"/>
              </w:rPr>
              <w:t>and  Practice</w:t>
            </w:r>
            <w:proofErr w:type="gramEnd"/>
            <w:r w:rsidRPr="0096090F">
              <w:rPr>
                <w:rFonts w:eastAsia="Arial Unicode MS"/>
                <w:i/>
                <w:sz w:val="28"/>
                <w:szCs w:val="28"/>
              </w:rPr>
              <w:t xml:space="preserve"> for Persons with Severe Disabilities</w:t>
            </w:r>
            <w:r w:rsidRPr="0096090F">
              <w:rPr>
                <w:rFonts w:eastAsia="Arial Unicode MS"/>
                <w:sz w:val="28"/>
                <w:szCs w:val="28"/>
              </w:rPr>
              <w:t>,</w:t>
            </w:r>
            <w:r w:rsidRPr="0096090F">
              <w:rPr>
                <w:rFonts w:eastAsia="Arial Unicode MS"/>
                <w:i/>
                <w:sz w:val="28"/>
                <w:szCs w:val="28"/>
              </w:rPr>
              <w:t xml:space="preserve"> 31</w:t>
            </w:r>
            <w:r w:rsidRPr="0096090F">
              <w:rPr>
                <w:rFonts w:eastAsia="Arial Unicode MS"/>
                <w:sz w:val="28"/>
                <w:szCs w:val="28"/>
              </w:rPr>
              <w:t>, 18-30.</w:t>
            </w:r>
          </w:p>
          <w:p w14:paraId="34A1EB3E" w14:textId="77777777" w:rsidR="009E2793" w:rsidRDefault="009E2793" w:rsidP="0096090F">
            <w:pPr>
              <w:ind w:left="720" w:hanging="720"/>
              <w:rPr>
                <w:rFonts w:eastAsia="Arial Unicode MS"/>
                <w:sz w:val="28"/>
                <w:szCs w:val="28"/>
              </w:rPr>
            </w:pPr>
          </w:p>
          <w:p w14:paraId="6963B7C5" w14:textId="4CAEE375" w:rsidR="009E2793" w:rsidRDefault="009E2793" w:rsidP="009E2793">
            <w:pPr>
              <w:ind w:left="720" w:hanging="720"/>
              <w:rPr>
                <w:rFonts w:eastAsia="Arial Unicode MS"/>
                <w:sz w:val="28"/>
                <w:szCs w:val="28"/>
              </w:rPr>
            </w:pPr>
            <w:r w:rsidRPr="0096090F">
              <w:rPr>
                <w:rFonts w:eastAsia="Arial Unicode MS"/>
                <w:sz w:val="28"/>
                <w:szCs w:val="28"/>
              </w:rPr>
              <w:t>Snell, M. E., (2006). What</w:t>
            </w:r>
            <w:r w:rsidR="00044936">
              <w:rPr>
                <w:rFonts w:eastAsia="Arial Unicode MS"/>
                <w:sz w:val="28"/>
                <w:szCs w:val="28"/>
              </w:rPr>
              <w:t>’s</w:t>
            </w:r>
            <w:r w:rsidRPr="0096090F">
              <w:rPr>
                <w:rFonts w:eastAsia="Arial Unicode MS"/>
                <w:sz w:val="28"/>
                <w:szCs w:val="28"/>
              </w:rPr>
              <w:t xml:space="preserve"> the verdict: Are students with severe disabilities included in </w:t>
            </w:r>
            <w:proofErr w:type="spellStart"/>
            <w:r w:rsidRPr="0096090F">
              <w:rPr>
                <w:rFonts w:eastAsia="Arial Unicode MS"/>
                <w:sz w:val="28"/>
                <w:szCs w:val="28"/>
              </w:rPr>
              <w:t>schoolwide</w:t>
            </w:r>
            <w:proofErr w:type="spellEnd"/>
            <w:r w:rsidRPr="0096090F">
              <w:rPr>
                <w:rFonts w:eastAsia="Arial Unicode MS"/>
                <w:sz w:val="28"/>
                <w:szCs w:val="28"/>
              </w:rPr>
              <w:t xml:space="preserve"> positive behavior support? </w:t>
            </w:r>
            <w:r w:rsidRPr="0096090F">
              <w:rPr>
                <w:rFonts w:eastAsia="Arial Unicode MS"/>
                <w:i/>
                <w:sz w:val="28"/>
                <w:szCs w:val="28"/>
              </w:rPr>
              <w:t>Research and Practice for Persons with Severe Disabilities</w:t>
            </w:r>
            <w:r w:rsidRPr="0096090F">
              <w:rPr>
                <w:rFonts w:eastAsia="Arial Unicode MS"/>
                <w:sz w:val="28"/>
                <w:szCs w:val="28"/>
              </w:rPr>
              <w:t>,</w:t>
            </w:r>
            <w:r w:rsidRPr="0096090F">
              <w:rPr>
                <w:rFonts w:eastAsia="Arial Unicode MS"/>
                <w:i/>
                <w:sz w:val="28"/>
                <w:szCs w:val="28"/>
              </w:rPr>
              <w:t xml:space="preserve"> 31</w:t>
            </w:r>
            <w:r w:rsidRPr="0096090F">
              <w:rPr>
                <w:rFonts w:eastAsia="Arial Unicode MS"/>
                <w:sz w:val="28"/>
                <w:szCs w:val="28"/>
              </w:rPr>
              <w:t>, 62-65.</w:t>
            </w:r>
          </w:p>
          <w:p w14:paraId="42CA7AD2" w14:textId="77777777" w:rsidR="009E2793" w:rsidRDefault="009E2793" w:rsidP="009E2793">
            <w:pPr>
              <w:ind w:left="720" w:hanging="720"/>
              <w:rPr>
                <w:rFonts w:eastAsia="Arial Unicode MS"/>
                <w:sz w:val="28"/>
                <w:szCs w:val="28"/>
              </w:rPr>
            </w:pPr>
          </w:p>
          <w:p w14:paraId="2C64DDE8" w14:textId="77777777" w:rsidR="009E2793" w:rsidRDefault="009E2793" w:rsidP="009E2793">
            <w:pPr>
              <w:ind w:left="720" w:hanging="720"/>
              <w:rPr>
                <w:rFonts w:eastAsia="Arial Unicode MS"/>
                <w:sz w:val="28"/>
                <w:szCs w:val="28"/>
              </w:rPr>
            </w:pPr>
            <w:r w:rsidRPr="0096090F">
              <w:rPr>
                <w:rFonts w:eastAsia="Arial Unicode MS"/>
                <w:sz w:val="28"/>
                <w:szCs w:val="28"/>
              </w:rPr>
              <w:t>Spooner, F., Browder, D. M., &amp; Knight, V. F. (2011). Social skills and positive behavior support. In D. M. Browder &amp; F. Spooner (Eds.) Teaching students with moderate and severe disabilities (pp. 283-307). New York, NY: The Guilford Press.</w:t>
            </w:r>
          </w:p>
          <w:p w14:paraId="7048FFDD" w14:textId="77777777" w:rsidR="0096090F" w:rsidRDefault="0096090F" w:rsidP="0096090F">
            <w:pPr>
              <w:ind w:left="720" w:hanging="720"/>
              <w:rPr>
                <w:rFonts w:eastAsia="Arial Unicode MS"/>
                <w:sz w:val="28"/>
                <w:szCs w:val="28"/>
              </w:rPr>
            </w:pPr>
          </w:p>
          <w:p w14:paraId="4F27473C" w14:textId="77777777" w:rsidR="009E2793" w:rsidRDefault="009E2793" w:rsidP="009E2793">
            <w:pPr>
              <w:ind w:left="720" w:hanging="720"/>
              <w:rPr>
                <w:rFonts w:eastAsia="Arial Unicode MS"/>
                <w:sz w:val="28"/>
                <w:szCs w:val="28"/>
              </w:rPr>
            </w:pPr>
            <w:r w:rsidRPr="0096090F">
              <w:rPr>
                <w:rFonts w:eastAsia="Arial Unicode MS"/>
                <w:sz w:val="28"/>
                <w:szCs w:val="28"/>
              </w:rPr>
              <w:t xml:space="preserve">Warren, J., </w:t>
            </w:r>
            <w:proofErr w:type="spellStart"/>
            <w:r w:rsidRPr="0096090F">
              <w:rPr>
                <w:rFonts w:eastAsia="Arial Unicode MS"/>
                <w:sz w:val="28"/>
                <w:szCs w:val="28"/>
              </w:rPr>
              <w:t>Bohanon</w:t>
            </w:r>
            <w:proofErr w:type="spellEnd"/>
            <w:r w:rsidRPr="0096090F">
              <w:rPr>
                <w:rFonts w:eastAsia="Arial Unicode MS"/>
                <w:sz w:val="28"/>
                <w:szCs w:val="28"/>
              </w:rPr>
              <w:t xml:space="preserve">-Edmonson, H. M., Turnbull, A. P., Sailor, W., Wickham, D., Griggs, P., &amp; Beech, S. E. (2006). School-wide behavior support: Addressing behavior problems that impede student learning. </w:t>
            </w:r>
            <w:r w:rsidRPr="0096090F">
              <w:rPr>
                <w:rFonts w:eastAsia="Arial Unicode MS"/>
                <w:i/>
                <w:sz w:val="28"/>
                <w:szCs w:val="28"/>
              </w:rPr>
              <w:t>Educational Psychology Review</w:t>
            </w:r>
            <w:r w:rsidRPr="0096090F">
              <w:rPr>
                <w:rFonts w:eastAsia="Arial Unicode MS"/>
                <w:sz w:val="28"/>
                <w:szCs w:val="28"/>
              </w:rPr>
              <w:t>,</w:t>
            </w:r>
            <w:r w:rsidRPr="0096090F">
              <w:rPr>
                <w:rFonts w:eastAsia="Arial Unicode MS"/>
                <w:i/>
                <w:sz w:val="28"/>
                <w:szCs w:val="28"/>
              </w:rPr>
              <w:t xml:space="preserve"> 18</w:t>
            </w:r>
            <w:r w:rsidRPr="0096090F">
              <w:rPr>
                <w:rFonts w:eastAsia="Arial Unicode MS"/>
                <w:sz w:val="28"/>
                <w:szCs w:val="28"/>
              </w:rPr>
              <w:t>, 187-198.</w:t>
            </w:r>
          </w:p>
          <w:p w14:paraId="25971D72" w14:textId="77777777" w:rsidR="00391FF5" w:rsidRDefault="00391FF5" w:rsidP="00712AB0">
            <w:pPr>
              <w:rPr>
                <w:sz w:val="28"/>
                <w:szCs w:val="28"/>
              </w:rPr>
            </w:pPr>
          </w:p>
        </w:tc>
      </w:tr>
      <w:tr w:rsidR="00391FF5" w14:paraId="561DCA1F" w14:textId="77777777" w:rsidTr="00712AB0">
        <w:tc>
          <w:tcPr>
            <w:tcW w:w="4464" w:type="dxa"/>
          </w:tcPr>
          <w:p w14:paraId="18074645" w14:textId="77777777" w:rsidR="00391FF5" w:rsidRDefault="00391FF5" w:rsidP="00712AB0">
            <w:pPr>
              <w:rPr>
                <w:sz w:val="28"/>
                <w:szCs w:val="28"/>
              </w:rPr>
            </w:pPr>
            <w:r>
              <w:rPr>
                <w:sz w:val="28"/>
                <w:szCs w:val="28"/>
              </w:rPr>
              <w:lastRenderedPageBreak/>
              <w:t>In Class Activities</w:t>
            </w:r>
          </w:p>
        </w:tc>
        <w:tc>
          <w:tcPr>
            <w:tcW w:w="7920" w:type="dxa"/>
          </w:tcPr>
          <w:p w14:paraId="3C0673A8" w14:textId="77777777" w:rsidR="00391FF5" w:rsidRDefault="00DF5EF9" w:rsidP="00712AB0">
            <w:pPr>
              <w:rPr>
                <w:sz w:val="28"/>
                <w:szCs w:val="28"/>
              </w:rPr>
            </w:pPr>
            <w:r>
              <w:rPr>
                <w:sz w:val="28"/>
                <w:szCs w:val="28"/>
              </w:rPr>
              <w:t xml:space="preserve">-PowerPoint presentation on components of PBS plans and strategies/interventions for behavior modification. </w:t>
            </w:r>
          </w:p>
          <w:p w14:paraId="4FFF3420" w14:textId="131A1F42" w:rsidR="00A961F6" w:rsidRDefault="00DF5EF9" w:rsidP="00712AB0">
            <w:pPr>
              <w:rPr>
                <w:sz w:val="28"/>
                <w:szCs w:val="28"/>
              </w:rPr>
            </w:pPr>
            <w:r>
              <w:rPr>
                <w:sz w:val="28"/>
                <w:szCs w:val="28"/>
              </w:rPr>
              <w:t xml:space="preserve">- </w:t>
            </w:r>
            <w:r w:rsidR="00A961F6">
              <w:rPr>
                <w:sz w:val="28"/>
                <w:szCs w:val="28"/>
              </w:rPr>
              <w:t xml:space="preserve">Students will select a common problem behavior in the classroom, and use a competing behavior analysis to identify possible strategies to make the behavior ineffective and irrelevant. </w:t>
            </w:r>
          </w:p>
          <w:p w14:paraId="4083EED9" w14:textId="206EDC51" w:rsidR="00DF5EF9" w:rsidRDefault="00DF5EF9" w:rsidP="00712AB0">
            <w:pPr>
              <w:rPr>
                <w:sz w:val="28"/>
                <w:szCs w:val="28"/>
              </w:rPr>
            </w:pPr>
            <w:r>
              <w:rPr>
                <w:sz w:val="28"/>
                <w:szCs w:val="28"/>
              </w:rPr>
              <w:t>-Given FBA outcome data, students will work together in groups to create a PBS plan, and implement their plans through role-play.</w:t>
            </w:r>
          </w:p>
          <w:p w14:paraId="6A1F8427" w14:textId="576A05EB" w:rsidR="00DF5EF9" w:rsidRDefault="00DF5EF9" w:rsidP="00712AB0">
            <w:pPr>
              <w:rPr>
                <w:sz w:val="28"/>
                <w:szCs w:val="28"/>
              </w:rPr>
            </w:pPr>
          </w:p>
        </w:tc>
      </w:tr>
      <w:tr w:rsidR="00391FF5" w14:paraId="4FC80B5F" w14:textId="77777777" w:rsidTr="00712AB0">
        <w:tc>
          <w:tcPr>
            <w:tcW w:w="4464" w:type="dxa"/>
          </w:tcPr>
          <w:p w14:paraId="4FDFEE10" w14:textId="0C7F84E6" w:rsidR="00391FF5" w:rsidRDefault="00391FF5" w:rsidP="00712AB0">
            <w:pPr>
              <w:rPr>
                <w:sz w:val="28"/>
                <w:szCs w:val="28"/>
              </w:rPr>
            </w:pPr>
            <w:r>
              <w:rPr>
                <w:sz w:val="28"/>
                <w:szCs w:val="28"/>
              </w:rPr>
              <w:t xml:space="preserve">Extended Learning </w:t>
            </w:r>
          </w:p>
        </w:tc>
        <w:tc>
          <w:tcPr>
            <w:tcW w:w="7920" w:type="dxa"/>
          </w:tcPr>
          <w:p w14:paraId="5CBCBDBE" w14:textId="406D69E3" w:rsidR="00391FF5" w:rsidRDefault="00DF5EF9" w:rsidP="00712AB0">
            <w:pPr>
              <w:rPr>
                <w:sz w:val="28"/>
                <w:szCs w:val="28"/>
              </w:rPr>
            </w:pPr>
            <w:r>
              <w:rPr>
                <w:sz w:val="28"/>
                <w:szCs w:val="28"/>
              </w:rPr>
              <w:t xml:space="preserve">-Students will critique existing written PBS plans and identify if strategies and interventions are proactive, prevention is addressed, and alternate behaviors are taught in an appropriate and effective way.  </w:t>
            </w:r>
          </w:p>
        </w:tc>
      </w:tr>
      <w:tr w:rsidR="00391FF5" w14:paraId="3FB5A8E4" w14:textId="77777777" w:rsidTr="00712AB0">
        <w:tc>
          <w:tcPr>
            <w:tcW w:w="4464" w:type="dxa"/>
          </w:tcPr>
          <w:p w14:paraId="48692430" w14:textId="77777777" w:rsidR="00391FF5" w:rsidRDefault="00391FF5" w:rsidP="00712AB0">
            <w:pPr>
              <w:rPr>
                <w:sz w:val="28"/>
                <w:szCs w:val="28"/>
              </w:rPr>
            </w:pPr>
            <w:r>
              <w:rPr>
                <w:sz w:val="28"/>
                <w:szCs w:val="28"/>
              </w:rPr>
              <w:t>Field Applications</w:t>
            </w:r>
          </w:p>
        </w:tc>
        <w:tc>
          <w:tcPr>
            <w:tcW w:w="7920" w:type="dxa"/>
          </w:tcPr>
          <w:p w14:paraId="049E15C4" w14:textId="61E47D23" w:rsidR="00391FF5" w:rsidRDefault="00DF5EF9" w:rsidP="00712AB0">
            <w:pPr>
              <w:rPr>
                <w:sz w:val="28"/>
                <w:szCs w:val="28"/>
              </w:rPr>
            </w:pPr>
            <w:r>
              <w:rPr>
                <w:sz w:val="28"/>
                <w:szCs w:val="28"/>
              </w:rPr>
              <w:t xml:space="preserve">-Students will use a competing behavior analysis to create and implement an informal PBS plan for a learner in their </w:t>
            </w:r>
            <w:r>
              <w:rPr>
                <w:sz w:val="28"/>
                <w:szCs w:val="28"/>
              </w:rPr>
              <w:lastRenderedPageBreak/>
              <w:t>clinical placement with challenging behaviors, revising as necessary.</w:t>
            </w:r>
          </w:p>
        </w:tc>
      </w:tr>
      <w:tr w:rsidR="00391FF5" w14:paraId="6E9690CC" w14:textId="77777777" w:rsidTr="00712AB0">
        <w:tc>
          <w:tcPr>
            <w:tcW w:w="4464" w:type="dxa"/>
          </w:tcPr>
          <w:p w14:paraId="371CFE82" w14:textId="77777777" w:rsidR="00391FF5" w:rsidRDefault="00391FF5" w:rsidP="00712AB0">
            <w:pPr>
              <w:rPr>
                <w:sz w:val="28"/>
                <w:szCs w:val="28"/>
              </w:rPr>
            </w:pPr>
            <w:r>
              <w:rPr>
                <w:sz w:val="28"/>
                <w:szCs w:val="28"/>
              </w:rPr>
              <w:lastRenderedPageBreak/>
              <w:t>Websites, podcasts of interest</w:t>
            </w:r>
          </w:p>
        </w:tc>
        <w:tc>
          <w:tcPr>
            <w:tcW w:w="7920" w:type="dxa"/>
          </w:tcPr>
          <w:p w14:paraId="74CC23BD" w14:textId="5F19127F" w:rsidR="00391FF5" w:rsidRDefault="00034883" w:rsidP="00712AB0">
            <w:pPr>
              <w:rPr>
                <w:sz w:val="28"/>
                <w:szCs w:val="28"/>
              </w:rPr>
            </w:pPr>
            <w:hyperlink r:id="rId66" w:history="1">
              <w:r w:rsidR="006A7405" w:rsidRPr="00BA430F">
                <w:rPr>
                  <w:rStyle w:val="Hyperlink"/>
                  <w:sz w:val="28"/>
                  <w:szCs w:val="28"/>
                </w:rPr>
                <w:t>http://www.inov8-ed.com/2011/10/theres-a-special-app-for-that-part-10-apps-for-behavioral-management-and-intervention/</w:t>
              </w:r>
            </w:hyperlink>
          </w:p>
          <w:p w14:paraId="27326DFE" w14:textId="77777777" w:rsidR="006A7405" w:rsidRDefault="006A7405" w:rsidP="00712AB0">
            <w:pPr>
              <w:rPr>
                <w:sz w:val="28"/>
                <w:szCs w:val="28"/>
              </w:rPr>
            </w:pPr>
            <w:r>
              <w:rPr>
                <w:sz w:val="28"/>
                <w:szCs w:val="28"/>
              </w:rPr>
              <w:t>List of behavior management applications</w:t>
            </w:r>
          </w:p>
          <w:p w14:paraId="400904CE" w14:textId="77777777" w:rsidR="006A7405" w:rsidRDefault="006A7405" w:rsidP="00712AB0">
            <w:pPr>
              <w:rPr>
                <w:sz w:val="28"/>
                <w:szCs w:val="28"/>
              </w:rPr>
            </w:pPr>
          </w:p>
          <w:p w14:paraId="3FC62684" w14:textId="04642EB8" w:rsidR="006A7405" w:rsidRDefault="00034883" w:rsidP="00712AB0">
            <w:pPr>
              <w:rPr>
                <w:sz w:val="28"/>
                <w:szCs w:val="28"/>
              </w:rPr>
            </w:pPr>
            <w:hyperlink r:id="rId67" w:history="1">
              <w:r w:rsidR="006A7405" w:rsidRPr="00BA430F">
                <w:rPr>
                  <w:rStyle w:val="Hyperlink"/>
                  <w:sz w:val="28"/>
                  <w:szCs w:val="28"/>
                </w:rPr>
                <w:t>http://www.pbis.org</w:t>
              </w:r>
            </w:hyperlink>
          </w:p>
          <w:p w14:paraId="1260FBF3" w14:textId="022E7664" w:rsidR="006A7405" w:rsidRDefault="006A7405" w:rsidP="00712AB0">
            <w:pPr>
              <w:rPr>
                <w:sz w:val="28"/>
                <w:szCs w:val="28"/>
              </w:rPr>
            </w:pPr>
            <w:r>
              <w:rPr>
                <w:sz w:val="28"/>
                <w:szCs w:val="28"/>
              </w:rPr>
              <w:t xml:space="preserve">OSEP Technical Assistance Center on PBIS. Lots of PBS resources. </w:t>
            </w:r>
          </w:p>
          <w:p w14:paraId="4B808B7B" w14:textId="77777777" w:rsidR="006A7405" w:rsidRDefault="006A7405" w:rsidP="00712AB0">
            <w:pPr>
              <w:rPr>
                <w:sz w:val="28"/>
                <w:szCs w:val="28"/>
              </w:rPr>
            </w:pPr>
          </w:p>
          <w:p w14:paraId="7EA03E01" w14:textId="5E3432B7" w:rsidR="006A7405" w:rsidRDefault="00034883" w:rsidP="00712AB0">
            <w:pPr>
              <w:rPr>
                <w:sz w:val="28"/>
                <w:szCs w:val="28"/>
              </w:rPr>
            </w:pPr>
            <w:hyperlink r:id="rId68" w:history="1">
              <w:r w:rsidR="006A7405" w:rsidRPr="00BA430F">
                <w:rPr>
                  <w:rStyle w:val="Hyperlink"/>
                  <w:sz w:val="28"/>
                  <w:szCs w:val="28"/>
                </w:rPr>
                <w:t>http://pbs.fsu.edu/altSite/modules.html</w:t>
              </w:r>
            </w:hyperlink>
          </w:p>
          <w:p w14:paraId="0BA898DE" w14:textId="441A47E5" w:rsidR="006A7405" w:rsidRDefault="006A7405" w:rsidP="00712AB0">
            <w:pPr>
              <w:rPr>
                <w:sz w:val="28"/>
                <w:szCs w:val="28"/>
              </w:rPr>
            </w:pPr>
            <w:r>
              <w:rPr>
                <w:sz w:val="28"/>
                <w:szCs w:val="28"/>
              </w:rPr>
              <w:t xml:space="preserve">PBS modules. </w:t>
            </w:r>
          </w:p>
          <w:p w14:paraId="3F450730" w14:textId="77777777" w:rsidR="006A7405" w:rsidRDefault="006A7405" w:rsidP="00712AB0">
            <w:pPr>
              <w:rPr>
                <w:sz w:val="28"/>
                <w:szCs w:val="28"/>
              </w:rPr>
            </w:pPr>
          </w:p>
          <w:p w14:paraId="49925A1E" w14:textId="7F9F6E69" w:rsidR="006A7405" w:rsidRDefault="00034883" w:rsidP="00712AB0">
            <w:pPr>
              <w:rPr>
                <w:sz w:val="28"/>
                <w:szCs w:val="28"/>
              </w:rPr>
            </w:pPr>
            <w:hyperlink r:id="rId69" w:history="1">
              <w:r w:rsidR="006A7405" w:rsidRPr="00BA430F">
                <w:rPr>
                  <w:rStyle w:val="Hyperlink"/>
                  <w:sz w:val="28"/>
                  <w:szCs w:val="28"/>
                </w:rPr>
                <w:t>http://www.pbisworld.com</w:t>
              </w:r>
            </w:hyperlink>
          </w:p>
          <w:p w14:paraId="2D2D7279" w14:textId="77777777" w:rsidR="006A7405" w:rsidRDefault="006A7405" w:rsidP="00712AB0">
            <w:pPr>
              <w:rPr>
                <w:sz w:val="28"/>
                <w:szCs w:val="28"/>
              </w:rPr>
            </w:pPr>
            <w:r>
              <w:rPr>
                <w:sz w:val="28"/>
                <w:szCs w:val="28"/>
              </w:rPr>
              <w:t>Neat website with recommended strategies for specific challenging behaviors</w:t>
            </w:r>
          </w:p>
          <w:p w14:paraId="225BB0C7" w14:textId="77777777" w:rsidR="006A7405" w:rsidRDefault="006A7405" w:rsidP="00712AB0">
            <w:pPr>
              <w:rPr>
                <w:sz w:val="28"/>
                <w:szCs w:val="28"/>
              </w:rPr>
            </w:pPr>
          </w:p>
          <w:p w14:paraId="14058582" w14:textId="30CCB06F" w:rsidR="00F87194" w:rsidRDefault="00034883" w:rsidP="00712AB0">
            <w:pPr>
              <w:rPr>
                <w:sz w:val="28"/>
                <w:szCs w:val="28"/>
              </w:rPr>
            </w:pPr>
            <w:hyperlink r:id="rId70" w:history="1">
              <w:r w:rsidR="00F87194" w:rsidRPr="00BA430F">
                <w:rPr>
                  <w:rStyle w:val="Hyperlink"/>
                  <w:sz w:val="28"/>
                  <w:szCs w:val="28"/>
                </w:rPr>
                <w:t>http://www.positivebehavioralsupportsresources.org</w:t>
              </w:r>
            </w:hyperlink>
          </w:p>
          <w:p w14:paraId="409B1B87" w14:textId="37995C47" w:rsidR="00F87194" w:rsidRDefault="00F87194" w:rsidP="00712AB0">
            <w:pPr>
              <w:rPr>
                <w:sz w:val="28"/>
                <w:szCs w:val="28"/>
              </w:rPr>
            </w:pPr>
            <w:r>
              <w:rPr>
                <w:sz w:val="28"/>
                <w:szCs w:val="28"/>
              </w:rPr>
              <w:t xml:space="preserve">Resources for professionals. </w:t>
            </w:r>
          </w:p>
          <w:p w14:paraId="752BCB07" w14:textId="77777777" w:rsidR="00F87194" w:rsidRDefault="00F87194" w:rsidP="00712AB0">
            <w:pPr>
              <w:rPr>
                <w:sz w:val="28"/>
                <w:szCs w:val="28"/>
              </w:rPr>
            </w:pPr>
          </w:p>
          <w:p w14:paraId="2C18BD6F" w14:textId="2EA9C60A" w:rsidR="00F87194" w:rsidRDefault="00034883" w:rsidP="00712AB0">
            <w:pPr>
              <w:rPr>
                <w:sz w:val="28"/>
                <w:szCs w:val="28"/>
              </w:rPr>
            </w:pPr>
            <w:hyperlink r:id="rId71" w:history="1">
              <w:r w:rsidR="00F87194" w:rsidRPr="00BA430F">
                <w:rPr>
                  <w:rStyle w:val="Hyperlink"/>
                  <w:sz w:val="28"/>
                  <w:szCs w:val="28"/>
                </w:rPr>
                <w:t>http://www.challengingbehavior.org/explore/pbs/pbs.htm</w:t>
              </w:r>
            </w:hyperlink>
          </w:p>
          <w:p w14:paraId="7E539799" w14:textId="675477A4" w:rsidR="00F87194" w:rsidRDefault="00F87194" w:rsidP="00712AB0">
            <w:pPr>
              <w:rPr>
                <w:sz w:val="28"/>
                <w:szCs w:val="28"/>
              </w:rPr>
            </w:pPr>
            <w:r>
              <w:rPr>
                <w:sz w:val="28"/>
                <w:szCs w:val="28"/>
              </w:rPr>
              <w:t>PBS resources for educators of young children.</w:t>
            </w:r>
          </w:p>
          <w:p w14:paraId="121121CE" w14:textId="77777777" w:rsidR="006A7405" w:rsidRDefault="006A7405" w:rsidP="00712AB0">
            <w:pPr>
              <w:rPr>
                <w:sz w:val="28"/>
                <w:szCs w:val="28"/>
              </w:rPr>
            </w:pPr>
          </w:p>
          <w:p w14:paraId="6E5C863C" w14:textId="61E24035" w:rsidR="006A7405" w:rsidRDefault="006A7405" w:rsidP="00712AB0">
            <w:pPr>
              <w:rPr>
                <w:sz w:val="28"/>
                <w:szCs w:val="28"/>
              </w:rPr>
            </w:pPr>
          </w:p>
        </w:tc>
      </w:tr>
    </w:tbl>
    <w:p w14:paraId="213DDC9F" w14:textId="329974DF" w:rsidR="00391FF5" w:rsidRDefault="00391FF5" w:rsidP="00391FF5">
      <w:pPr>
        <w:rPr>
          <w:sz w:val="28"/>
          <w:szCs w:val="28"/>
        </w:rPr>
      </w:pPr>
    </w:p>
    <w:p w14:paraId="5D4572A3" w14:textId="77777777" w:rsidR="00391FF5" w:rsidRPr="00D27BA9" w:rsidRDefault="00391FF5" w:rsidP="00391FF5">
      <w:pPr>
        <w:rPr>
          <w:b/>
          <w:sz w:val="28"/>
          <w:szCs w:val="28"/>
        </w:rPr>
      </w:pPr>
    </w:p>
    <w:p w14:paraId="4C4BBDDE" w14:textId="77777777" w:rsidR="00391FF5" w:rsidRPr="00D27BA9" w:rsidRDefault="00391FF5" w:rsidP="00391FF5">
      <w:pPr>
        <w:rPr>
          <w:b/>
          <w:sz w:val="28"/>
          <w:szCs w:val="28"/>
        </w:rPr>
      </w:pPr>
      <w:r w:rsidRPr="00D27BA9">
        <w:rPr>
          <w:b/>
          <w:sz w:val="28"/>
          <w:szCs w:val="28"/>
        </w:rPr>
        <w:t>SESSION FOURTEEN:</w:t>
      </w:r>
      <w:r w:rsidRPr="00D27BA9">
        <w:rPr>
          <w:b/>
          <w:sz w:val="28"/>
          <w:szCs w:val="28"/>
        </w:rPr>
        <w:tab/>
      </w:r>
      <w:r w:rsidRPr="00D27BA9">
        <w:rPr>
          <w:b/>
          <w:sz w:val="28"/>
          <w:szCs w:val="28"/>
        </w:rPr>
        <w:tab/>
        <w:t>Peer Tutors and Peer Support</w:t>
      </w:r>
    </w:p>
    <w:p w14:paraId="10BFC1A5" w14:textId="77777777" w:rsidR="00391FF5" w:rsidRDefault="00391FF5" w:rsidP="00391FF5">
      <w:pPr>
        <w:rPr>
          <w:sz w:val="28"/>
          <w:szCs w:val="28"/>
        </w:rPr>
      </w:pPr>
    </w:p>
    <w:tbl>
      <w:tblPr>
        <w:tblStyle w:val="TableGrid"/>
        <w:tblW w:w="0" w:type="auto"/>
        <w:tblLook w:val="04A0" w:firstRow="1" w:lastRow="0" w:firstColumn="1" w:lastColumn="0" w:noHBand="0" w:noVBand="1"/>
      </w:tblPr>
      <w:tblGrid>
        <w:gridCol w:w="2578"/>
        <w:gridCol w:w="6278"/>
      </w:tblGrid>
      <w:tr w:rsidR="00391FF5" w:rsidRPr="0019599D" w14:paraId="60418767" w14:textId="77777777" w:rsidTr="00712AB0">
        <w:tc>
          <w:tcPr>
            <w:tcW w:w="4464" w:type="dxa"/>
          </w:tcPr>
          <w:p w14:paraId="2774A22C" w14:textId="77777777" w:rsidR="00391FF5" w:rsidRDefault="00391FF5" w:rsidP="00712AB0">
            <w:pPr>
              <w:rPr>
                <w:sz w:val="28"/>
                <w:szCs w:val="28"/>
              </w:rPr>
            </w:pPr>
            <w:r>
              <w:rPr>
                <w:sz w:val="28"/>
                <w:szCs w:val="28"/>
              </w:rPr>
              <w:t>Objectives</w:t>
            </w:r>
          </w:p>
        </w:tc>
        <w:tc>
          <w:tcPr>
            <w:tcW w:w="7920" w:type="dxa"/>
          </w:tcPr>
          <w:p w14:paraId="407E338C" w14:textId="77777777" w:rsidR="00391FF5" w:rsidRDefault="00391FF5" w:rsidP="00712AB0">
            <w:pPr>
              <w:rPr>
                <w:sz w:val="28"/>
                <w:szCs w:val="28"/>
              </w:rPr>
            </w:pPr>
            <w:r>
              <w:rPr>
                <w:sz w:val="28"/>
                <w:szCs w:val="28"/>
              </w:rPr>
              <w:t>Students will be able to:</w:t>
            </w:r>
          </w:p>
          <w:p w14:paraId="448C593A" w14:textId="77777777" w:rsidR="00391FF5" w:rsidRDefault="00391FF5" w:rsidP="00712AB0">
            <w:pPr>
              <w:rPr>
                <w:sz w:val="28"/>
                <w:szCs w:val="28"/>
              </w:rPr>
            </w:pPr>
            <w:r>
              <w:rPr>
                <w:sz w:val="28"/>
                <w:szCs w:val="28"/>
              </w:rPr>
              <w:t xml:space="preserve">1. Describe social and academic benefits of peer supports </w:t>
            </w:r>
          </w:p>
          <w:p w14:paraId="5747D7F7" w14:textId="77777777" w:rsidR="00391FF5" w:rsidRDefault="00391FF5" w:rsidP="00712AB0">
            <w:pPr>
              <w:rPr>
                <w:sz w:val="28"/>
                <w:szCs w:val="28"/>
              </w:rPr>
            </w:pPr>
            <w:r>
              <w:rPr>
                <w:sz w:val="28"/>
                <w:szCs w:val="28"/>
              </w:rPr>
              <w:t>2. Describe different models of peer supports</w:t>
            </w:r>
          </w:p>
          <w:p w14:paraId="7A350D06" w14:textId="77777777" w:rsidR="00391FF5" w:rsidRPr="00200BC1" w:rsidRDefault="00391FF5" w:rsidP="00712AB0">
            <w:pPr>
              <w:rPr>
                <w:sz w:val="28"/>
                <w:szCs w:val="28"/>
              </w:rPr>
            </w:pPr>
            <w:r>
              <w:rPr>
                <w:sz w:val="28"/>
                <w:szCs w:val="28"/>
              </w:rPr>
              <w:t>2. Select and train peer tutors to increase general curriculum access grade level content</w:t>
            </w:r>
          </w:p>
        </w:tc>
      </w:tr>
      <w:tr w:rsidR="00391FF5" w14:paraId="40A21185" w14:textId="77777777" w:rsidTr="00712AB0">
        <w:tc>
          <w:tcPr>
            <w:tcW w:w="4464" w:type="dxa"/>
          </w:tcPr>
          <w:p w14:paraId="4CF46DBB" w14:textId="77777777" w:rsidR="00391FF5" w:rsidRDefault="00391FF5" w:rsidP="00712AB0">
            <w:pPr>
              <w:rPr>
                <w:sz w:val="28"/>
                <w:szCs w:val="28"/>
              </w:rPr>
            </w:pPr>
            <w:r>
              <w:rPr>
                <w:sz w:val="28"/>
                <w:szCs w:val="28"/>
              </w:rPr>
              <w:t>Overview</w:t>
            </w:r>
          </w:p>
        </w:tc>
        <w:tc>
          <w:tcPr>
            <w:tcW w:w="7920" w:type="dxa"/>
          </w:tcPr>
          <w:p w14:paraId="58228DAD" w14:textId="77777777" w:rsidR="00391FF5" w:rsidRDefault="00391FF5" w:rsidP="00712AB0">
            <w:pPr>
              <w:rPr>
                <w:sz w:val="28"/>
                <w:szCs w:val="28"/>
              </w:rPr>
            </w:pPr>
            <w:r>
              <w:rPr>
                <w:sz w:val="28"/>
                <w:szCs w:val="28"/>
              </w:rPr>
              <w:t xml:space="preserve">In this session, students will learn how peer supports can benefit students with and without disabilities </w:t>
            </w:r>
            <w:r>
              <w:rPr>
                <w:sz w:val="28"/>
                <w:szCs w:val="28"/>
              </w:rPr>
              <w:lastRenderedPageBreak/>
              <w:t xml:space="preserve">both academically and socially. Students will learn different models of peer supports (e.g., </w:t>
            </w:r>
            <w:proofErr w:type="spellStart"/>
            <w:r>
              <w:rPr>
                <w:sz w:val="28"/>
                <w:szCs w:val="28"/>
              </w:rPr>
              <w:t>classwide</w:t>
            </w:r>
            <w:proofErr w:type="spellEnd"/>
            <w:r>
              <w:rPr>
                <w:sz w:val="28"/>
                <w:szCs w:val="28"/>
              </w:rPr>
              <w:t xml:space="preserve"> peer tutoring, PALS). Finally, students will learn specific guidelines for selecting and training peer tutors. </w:t>
            </w:r>
          </w:p>
        </w:tc>
      </w:tr>
      <w:tr w:rsidR="00391FF5" w14:paraId="651F5036" w14:textId="77777777" w:rsidTr="00712AB0">
        <w:tc>
          <w:tcPr>
            <w:tcW w:w="4464" w:type="dxa"/>
          </w:tcPr>
          <w:p w14:paraId="2486F5D5" w14:textId="77777777" w:rsidR="00391FF5" w:rsidRDefault="00391FF5" w:rsidP="00712AB0">
            <w:pPr>
              <w:rPr>
                <w:sz w:val="28"/>
                <w:szCs w:val="28"/>
              </w:rPr>
            </w:pPr>
            <w:r>
              <w:rPr>
                <w:sz w:val="28"/>
                <w:szCs w:val="28"/>
              </w:rPr>
              <w:lastRenderedPageBreak/>
              <w:t>Readings</w:t>
            </w:r>
          </w:p>
          <w:p w14:paraId="6891B009" w14:textId="77777777" w:rsidR="00391FF5" w:rsidRDefault="00391FF5" w:rsidP="00712AB0">
            <w:pPr>
              <w:rPr>
                <w:sz w:val="28"/>
                <w:szCs w:val="28"/>
              </w:rPr>
            </w:pPr>
          </w:p>
          <w:p w14:paraId="381B4A4C" w14:textId="77777777" w:rsidR="00391FF5" w:rsidRDefault="00391FF5" w:rsidP="00712AB0">
            <w:pPr>
              <w:rPr>
                <w:sz w:val="28"/>
                <w:szCs w:val="28"/>
              </w:rPr>
            </w:pPr>
          </w:p>
          <w:p w14:paraId="09FE1736" w14:textId="77777777" w:rsidR="00391FF5" w:rsidRDefault="00391FF5" w:rsidP="00712AB0">
            <w:pPr>
              <w:rPr>
                <w:sz w:val="28"/>
                <w:szCs w:val="28"/>
              </w:rPr>
            </w:pPr>
            <w:r>
              <w:rPr>
                <w:sz w:val="28"/>
                <w:szCs w:val="28"/>
              </w:rPr>
              <w:t>*Suggested for student readings; others are for background reading for instructor</w:t>
            </w:r>
          </w:p>
        </w:tc>
        <w:tc>
          <w:tcPr>
            <w:tcW w:w="7920" w:type="dxa"/>
          </w:tcPr>
          <w:p w14:paraId="73CD1EAC" w14:textId="77777777" w:rsidR="00391FF5" w:rsidRDefault="00391FF5" w:rsidP="00712AB0">
            <w:pPr>
              <w:ind w:left="720" w:hanging="720"/>
              <w:rPr>
                <w:rFonts w:eastAsia="Times New Roman" w:cs="Times New Roman"/>
                <w:sz w:val="28"/>
                <w:szCs w:val="28"/>
              </w:rPr>
            </w:pPr>
            <w:r>
              <w:rPr>
                <w:rFonts w:eastAsia="Times New Roman" w:cs="Times New Roman"/>
                <w:sz w:val="28"/>
                <w:szCs w:val="28"/>
              </w:rPr>
              <w:t>*</w:t>
            </w:r>
            <w:r w:rsidRPr="005913FA">
              <w:rPr>
                <w:rFonts w:eastAsia="Times New Roman" w:cs="Times New Roman"/>
                <w:sz w:val="28"/>
                <w:szCs w:val="28"/>
              </w:rPr>
              <w:t xml:space="preserve">Carter, E. W., </w:t>
            </w:r>
            <w:proofErr w:type="spellStart"/>
            <w:r w:rsidRPr="005913FA">
              <w:rPr>
                <w:rFonts w:eastAsia="Times New Roman" w:cs="Times New Roman"/>
                <w:sz w:val="28"/>
                <w:szCs w:val="28"/>
              </w:rPr>
              <w:t>Asmus</w:t>
            </w:r>
            <w:proofErr w:type="spellEnd"/>
            <w:r w:rsidRPr="005913FA">
              <w:rPr>
                <w:rFonts w:eastAsia="Times New Roman" w:cs="Times New Roman"/>
                <w:sz w:val="28"/>
                <w:szCs w:val="28"/>
              </w:rPr>
              <w:t xml:space="preserve">, J., Moss, C., Cooney, M., Weir, K., Vincent, L., … </w:t>
            </w:r>
            <w:proofErr w:type="spellStart"/>
            <w:r w:rsidRPr="005913FA">
              <w:rPr>
                <w:rFonts w:eastAsia="Times New Roman" w:cs="Times New Roman"/>
                <w:sz w:val="28"/>
                <w:szCs w:val="28"/>
              </w:rPr>
              <w:t>Fesperman</w:t>
            </w:r>
            <w:proofErr w:type="spellEnd"/>
            <w:r w:rsidRPr="005913FA">
              <w:rPr>
                <w:rFonts w:eastAsia="Times New Roman" w:cs="Times New Roman"/>
                <w:sz w:val="28"/>
                <w:szCs w:val="28"/>
              </w:rPr>
              <w:t xml:space="preserve">, E. (2013). Peer network strategies to foster social connections among adolescents with and without severe disabilities. </w:t>
            </w:r>
            <w:r w:rsidRPr="005913FA">
              <w:rPr>
                <w:rFonts w:eastAsia="Times New Roman" w:cs="Times New Roman"/>
                <w:i/>
                <w:iCs/>
                <w:sz w:val="28"/>
                <w:szCs w:val="28"/>
              </w:rPr>
              <w:t>TEACHING Exceptional Children</w:t>
            </w:r>
            <w:r w:rsidRPr="005913FA">
              <w:rPr>
                <w:rFonts w:eastAsia="Times New Roman" w:cs="Times New Roman"/>
                <w:sz w:val="28"/>
                <w:szCs w:val="28"/>
              </w:rPr>
              <w:t xml:space="preserve">, </w:t>
            </w:r>
            <w:r w:rsidRPr="005913FA">
              <w:rPr>
                <w:rFonts w:eastAsia="Times New Roman" w:cs="Times New Roman"/>
                <w:i/>
                <w:iCs/>
                <w:sz w:val="28"/>
                <w:szCs w:val="28"/>
              </w:rPr>
              <w:t>46</w:t>
            </w:r>
            <w:r w:rsidRPr="005913FA">
              <w:rPr>
                <w:rFonts w:eastAsia="Times New Roman" w:cs="Times New Roman"/>
                <w:sz w:val="28"/>
                <w:szCs w:val="28"/>
              </w:rPr>
              <w:t>, 51–59.</w:t>
            </w:r>
          </w:p>
          <w:p w14:paraId="1F1EA532" w14:textId="77777777" w:rsidR="00391FF5" w:rsidRDefault="00391FF5" w:rsidP="00712AB0">
            <w:pPr>
              <w:ind w:left="720" w:hanging="720"/>
              <w:rPr>
                <w:rFonts w:eastAsia="Times New Roman" w:cs="Times New Roman"/>
                <w:sz w:val="28"/>
                <w:szCs w:val="28"/>
              </w:rPr>
            </w:pPr>
          </w:p>
          <w:p w14:paraId="75B43A9D" w14:textId="77777777" w:rsidR="00391FF5" w:rsidRPr="005913FA" w:rsidRDefault="00391FF5" w:rsidP="00712AB0">
            <w:pPr>
              <w:ind w:left="720" w:hanging="720"/>
              <w:rPr>
                <w:rFonts w:eastAsia="Times New Roman" w:cs="Times New Roman"/>
                <w:sz w:val="28"/>
                <w:szCs w:val="28"/>
              </w:rPr>
            </w:pPr>
            <w:r>
              <w:rPr>
                <w:rFonts w:eastAsia="Times New Roman" w:cs="Times New Roman"/>
                <w:sz w:val="28"/>
                <w:szCs w:val="28"/>
              </w:rPr>
              <w:t>*</w:t>
            </w:r>
            <w:r w:rsidRPr="00D16B8A">
              <w:rPr>
                <w:rFonts w:eastAsia="Times New Roman" w:cs="Times New Roman"/>
                <w:sz w:val="28"/>
                <w:szCs w:val="28"/>
              </w:rPr>
              <w:t xml:space="preserve">Carter, E. W., Cushing, L. S., Clark, N. M., &amp; Kennedy, C. H. (2005). Effects of peer support interventions on student’ access to the general curriculum and social interactions. </w:t>
            </w:r>
            <w:r w:rsidRPr="00D16B8A">
              <w:rPr>
                <w:rFonts w:eastAsia="Times New Roman" w:cs="Times New Roman"/>
                <w:i/>
                <w:iCs/>
                <w:sz w:val="28"/>
                <w:szCs w:val="28"/>
              </w:rPr>
              <w:t>Research and Practice for Persons with Severe Disabilities</w:t>
            </w:r>
            <w:r w:rsidRPr="00D16B8A">
              <w:rPr>
                <w:rFonts w:eastAsia="Times New Roman" w:cs="Times New Roman"/>
                <w:sz w:val="28"/>
                <w:szCs w:val="28"/>
              </w:rPr>
              <w:t xml:space="preserve">, </w:t>
            </w:r>
            <w:r w:rsidRPr="00D16B8A">
              <w:rPr>
                <w:rFonts w:eastAsia="Times New Roman" w:cs="Times New Roman"/>
                <w:i/>
                <w:iCs/>
                <w:sz w:val="28"/>
                <w:szCs w:val="28"/>
              </w:rPr>
              <w:t>30</w:t>
            </w:r>
            <w:r>
              <w:rPr>
                <w:rFonts w:eastAsia="Times New Roman" w:cs="Times New Roman"/>
                <w:sz w:val="28"/>
                <w:szCs w:val="28"/>
              </w:rPr>
              <w:t>, 15-25.</w:t>
            </w:r>
          </w:p>
          <w:p w14:paraId="1E3995DE" w14:textId="77777777" w:rsidR="00391FF5" w:rsidRDefault="00391FF5" w:rsidP="00712AB0">
            <w:pPr>
              <w:rPr>
                <w:rFonts w:eastAsia="Times New Roman" w:cs="Times New Roman"/>
                <w:sz w:val="28"/>
                <w:szCs w:val="28"/>
              </w:rPr>
            </w:pPr>
          </w:p>
          <w:p w14:paraId="223730CE" w14:textId="77777777" w:rsidR="00391FF5" w:rsidRPr="00D16B8A" w:rsidRDefault="00391FF5" w:rsidP="00712AB0">
            <w:pPr>
              <w:ind w:left="720" w:hanging="720"/>
              <w:rPr>
                <w:rFonts w:eastAsia="Times New Roman" w:cs="Times New Roman"/>
                <w:sz w:val="28"/>
                <w:szCs w:val="28"/>
              </w:rPr>
            </w:pPr>
            <w:r w:rsidRPr="00D16B8A">
              <w:rPr>
                <w:rFonts w:eastAsia="Times New Roman" w:cs="Times New Roman"/>
                <w:sz w:val="28"/>
                <w:szCs w:val="28"/>
              </w:rPr>
              <w:t xml:space="preserve">Carter, E. W., Sisco, L. G., Chung, Y. L., &amp; Stanton-Chapman, T. L. (2010). Peer Interactions of Students With Intellectual Disabilities and/or Autism: A Map of the Intervention Literature. </w:t>
            </w:r>
            <w:r w:rsidRPr="00D16B8A">
              <w:rPr>
                <w:rFonts w:eastAsia="Times New Roman" w:cs="Times New Roman"/>
                <w:i/>
                <w:iCs/>
                <w:sz w:val="28"/>
                <w:szCs w:val="28"/>
              </w:rPr>
              <w:t>Research &amp; Practice For Persons With Severe Disabilities</w:t>
            </w:r>
            <w:r w:rsidRPr="00D16B8A">
              <w:rPr>
                <w:rFonts w:eastAsia="Times New Roman" w:cs="Times New Roman"/>
                <w:sz w:val="28"/>
                <w:szCs w:val="28"/>
              </w:rPr>
              <w:t xml:space="preserve">, </w:t>
            </w:r>
            <w:r w:rsidRPr="00D16B8A">
              <w:rPr>
                <w:rFonts w:eastAsia="Times New Roman" w:cs="Times New Roman"/>
                <w:i/>
                <w:iCs/>
                <w:sz w:val="28"/>
                <w:szCs w:val="28"/>
              </w:rPr>
              <w:t>35</w:t>
            </w:r>
            <w:r w:rsidRPr="00D16B8A">
              <w:rPr>
                <w:rFonts w:eastAsia="Times New Roman" w:cs="Times New Roman"/>
                <w:sz w:val="28"/>
                <w:szCs w:val="28"/>
              </w:rPr>
              <w:t>, 63-79.</w:t>
            </w:r>
          </w:p>
          <w:p w14:paraId="3A58096E" w14:textId="77777777" w:rsidR="00391FF5" w:rsidRPr="00D16B8A" w:rsidRDefault="00391FF5" w:rsidP="00712AB0">
            <w:pPr>
              <w:ind w:left="720" w:hanging="720"/>
              <w:rPr>
                <w:rFonts w:cs="Times New Roman"/>
                <w:sz w:val="28"/>
                <w:szCs w:val="28"/>
              </w:rPr>
            </w:pPr>
          </w:p>
          <w:p w14:paraId="5E6E9C72" w14:textId="77777777" w:rsidR="00391FF5" w:rsidRPr="00D16B8A" w:rsidRDefault="00391FF5" w:rsidP="00712AB0">
            <w:pPr>
              <w:ind w:left="720" w:hanging="720"/>
              <w:rPr>
                <w:rFonts w:cs="Times New Roman"/>
                <w:sz w:val="28"/>
                <w:szCs w:val="28"/>
              </w:rPr>
            </w:pPr>
            <w:r w:rsidRPr="00D16B8A">
              <w:rPr>
                <w:rFonts w:cs="Times New Roman"/>
                <w:sz w:val="28"/>
                <w:szCs w:val="28"/>
              </w:rPr>
              <w:t>Chung, Y., Carter, E. W., &amp; Sisco, L. G. (2012). A Systema</w:t>
            </w:r>
            <w:r>
              <w:rPr>
                <w:rFonts w:cs="Times New Roman"/>
                <w:sz w:val="28"/>
                <w:szCs w:val="28"/>
              </w:rPr>
              <w:t xml:space="preserve">tic Review of Interventions to </w:t>
            </w:r>
            <w:r w:rsidRPr="00D16B8A">
              <w:rPr>
                <w:rFonts w:cs="Times New Roman"/>
                <w:sz w:val="28"/>
                <w:szCs w:val="28"/>
              </w:rPr>
              <w:t xml:space="preserve">Increase Peer Interactions for Students With Complex Communication Challenges. </w:t>
            </w:r>
            <w:r w:rsidRPr="00D16B8A">
              <w:rPr>
                <w:rFonts w:cs="Times New Roman"/>
                <w:sz w:val="28"/>
                <w:szCs w:val="28"/>
              </w:rPr>
              <w:tab/>
            </w:r>
            <w:r w:rsidRPr="00D16B8A">
              <w:rPr>
                <w:rFonts w:cs="Times New Roman"/>
                <w:i/>
                <w:iCs/>
                <w:sz w:val="28"/>
                <w:szCs w:val="28"/>
              </w:rPr>
              <w:t>Research &amp; Practice For Persons With Severe Disabilities</w:t>
            </w:r>
            <w:r w:rsidRPr="00D16B8A">
              <w:rPr>
                <w:rFonts w:cs="Times New Roman"/>
                <w:sz w:val="28"/>
                <w:szCs w:val="28"/>
              </w:rPr>
              <w:t xml:space="preserve">, </w:t>
            </w:r>
            <w:r w:rsidRPr="00D16B8A">
              <w:rPr>
                <w:rFonts w:cs="Times New Roman"/>
                <w:i/>
                <w:iCs/>
                <w:sz w:val="28"/>
                <w:szCs w:val="28"/>
              </w:rPr>
              <w:t>37</w:t>
            </w:r>
            <w:r w:rsidRPr="00D16B8A">
              <w:rPr>
                <w:rFonts w:cs="Times New Roman"/>
                <w:sz w:val="28"/>
                <w:szCs w:val="28"/>
              </w:rPr>
              <w:t>, 271-287.</w:t>
            </w:r>
          </w:p>
          <w:p w14:paraId="5474B94C" w14:textId="77777777" w:rsidR="00391FF5" w:rsidRPr="00D16B8A" w:rsidRDefault="00391FF5" w:rsidP="00712AB0">
            <w:pPr>
              <w:ind w:left="720" w:hanging="720"/>
              <w:rPr>
                <w:rFonts w:cs="Times New Roman"/>
                <w:sz w:val="28"/>
                <w:szCs w:val="28"/>
              </w:rPr>
            </w:pPr>
          </w:p>
          <w:p w14:paraId="1CF58A6E" w14:textId="77777777" w:rsidR="00391FF5" w:rsidRPr="00D16B8A" w:rsidRDefault="00391FF5" w:rsidP="00712AB0">
            <w:pPr>
              <w:ind w:left="720" w:hanging="720"/>
              <w:rPr>
                <w:rFonts w:cs="Times New Roman"/>
                <w:sz w:val="28"/>
                <w:szCs w:val="28"/>
              </w:rPr>
            </w:pPr>
            <w:r w:rsidRPr="00D16B8A">
              <w:rPr>
                <w:rFonts w:cs="Times New Roman"/>
                <w:sz w:val="28"/>
                <w:szCs w:val="28"/>
              </w:rPr>
              <w:t xml:space="preserve">Harper, C. B., </w:t>
            </w:r>
            <w:proofErr w:type="spellStart"/>
            <w:r w:rsidRPr="00D16B8A">
              <w:rPr>
                <w:rFonts w:cs="Times New Roman"/>
                <w:sz w:val="28"/>
                <w:szCs w:val="28"/>
              </w:rPr>
              <w:t>Symon</w:t>
            </w:r>
            <w:proofErr w:type="spellEnd"/>
            <w:r w:rsidRPr="00D16B8A">
              <w:rPr>
                <w:rFonts w:cs="Times New Roman"/>
                <w:sz w:val="28"/>
                <w:szCs w:val="28"/>
              </w:rPr>
              <w:t xml:space="preserve">, J. B. G., &amp; </w:t>
            </w:r>
            <w:proofErr w:type="spellStart"/>
            <w:r w:rsidRPr="00D16B8A">
              <w:rPr>
                <w:rFonts w:cs="Times New Roman"/>
                <w:sz w:val="28"/>
                <w:szCs w:val="28"/>
              </w:rPr>
              <w:t>Frea</w:t>
            </w:r>
            <w:proofErr w:type="spellEnd"/>
            <w:r w:rsidRPr="00D16B8A">
              <w:rPr>
                <w:rFonts w:cs="Times New Roman"/>
                <w:sz w:val="28"/>
                <w:szCs w:val="28"/>
              </w:rPr>
              <w:t>, W. D. (2008). Recess is time-</w:t>
            </w:r>
            <w:r>
              <w:rPr>
                <w:rFonts w:cs="Times New Roman"/>
                <w:sz w:val="28"/>
                <w:szCs w:val="28"/>
              </w:rPr>
              <w:t xml:space="preserve">in: Using peers to improve </w:t>
            </w:r>
            <w:r w:rsidRPr="00D16B8A">
              <w:rPr>
                <w:rFonts w:cs="Times New Roman"/>
                <w:sz w:val="28"/>
                <w:szCs w:val="28"/>
              </w:rPr>
              <w:t xml:space="preserve">social skills of children with autism. </w:t>
            </w:r>
            <w:r w:rsidRPr="00D16B8A">
              <w:rPr>
                <w:rFonts w:cs="Times New Roman"/>
                <w:i/>
                <w:sz w:val="28"/>
                <w:szCs w:val="28"/>
              </w:rPr>
              <w:t>Journal of Autism and Developmental Disorders</w:t>
            </w:r>
            <w:r w:rsidRPr="00D16B8A">
              <w:rPr>
                <w:rFonts w:cs="Times New Roman"/>
                <w:sz w:val="28"/>
                <w:szCs w:val="28"/>
              </w:rPr>
              <w:t xml:space="preserve">, </w:t>
            </w:r>
            <w:r w:rsidRPr="00D16B8A">
              <w:rPr>
                <w:rFonts w:cs="Times New Roman"/>
                <w:i/>
                <w:sz w:val="28"/>
                <w:szCs w:val="28"/>
              </w:rPr>
              <w:t>38</w:t>
            </w:r>
            <w:r>
              <w:rPr>
                <w:rFonts w:cs="Times New Roman"/>
                <w:sz w:val="28"/>
                <w:szCs w:val="28"/>
              </w:rPr>
              <w:t xml:space="preserve">, </w:t>
            </w:r>
            <w:r w:rsidRPr="00D16B8A">
              <w:rPr>
                <w:rFonts w:cs="Times New Roman"/>
                <w:sz w:val="28"/>
                <w:szCs w:val="28"/>
              </w:rPr>
              <w:t>815-</w:t>
            </w:r>
            <w:r w:rsidRPr="00D16B8A">
              <w:rPr>
                <w:rFonts w:cs="Times New Roman"/>
                <w:sz w:val="28"/>
                <w:szCs w:val="28"/>
              </w:rPr>
              <w:lastRenderedPageBreak/>
              <w:t>826.</w:t>
            </w:r>
          </w:p>
          <w:p w14:paraId="12CC4E11" w14:textId="77777777" w:rsidR="00391FF5" w:rsidRPr="00D16B8A" w:rsidRDefault="00391FF5" w:rsidP="00712AB0">
            <w:pPr>
              <w:ind w:left="720" w:hanging="720"/>
              <w:rPr>
                <w:rFonts w:cs="Times New Roman"/>
                <w:sz w:val="28"/>
                <w:szCs w:val="28"/>
              </w:rPr>
            </w:pPr>
          </w:p>
          <w:p w14:paraId="42DBAD2E" w14:textId="64BA35CF" w:rsidR="00391FF5" w:rsidRPr="00D16B8A" w:rsidRDefault="00391FF5" w:rsidP="00712AB0">
            <w:pPr>
              <w:ind w:left="720" w:hanging="720"/>
              <w:rPr>
                <w:rFonts w:cs="Times New Roman"/>
                <w:sz w:val="28"/>
                <w:szCs w:val="28"/>
              </w:rPr>
            </w:pPr>
            <w:r w:rsidRPr="00D16B8A">
              <w:rPr>
                <w:rFonts w:cs="Times New Roman"/>
                <w:sz w:val="28"/>
                <w:szCs w:val="28"/>
              </w:rPr>
              <w:t xml:space="preserve">Heron, T. E., </w:t>
            </w:r>
            <w:proofErr w:type="spellStart"/>
            <w:r w:rsidRPr="00D16B8A">
              <w:rPr>
                <w:rFonts w:cs="Times New Roman"/>
                <w:sz w:val="28"/>
                <w:szCs w:val="28"/>
              </w:rPr>
              <w:t>Villareal</w:t>
            </w:r>
            <w:proofErr w:type="spellEnd"/>
            <w:r w:rsidRPr="00D16B8A">
              <w:rPr>
                <w:rFonts w:cs="Times New Roman"/>
                <w:sz w:val="28"/>
                <w:szCs w:val="28"/>
              </w:rPr>
              <w:t>, D. M., Yao, M., Christianson, R. J</w:t>
            </w:r>
            <w:r>
              <w:rPr>
                <w:rFonts w:cs="Times New Roman"/>
                <w:sz w:val="28"/>
                <w:szCs w:val="28"/>
              </w:rPr>
              <w:t xml:space="preserve">., &amp; Heron, K. M. (2006). Peer </w:t>
            </w:r>
            <w:r w:rsidRPr="00D16B8A">
              <w:rPr>
                <w:rFonts w:cs="Times New Roman"/>
                <w:sz w:val="28"/>
                <w:szCs w:val="28"/>
              </w:rPr>
              <w:t xml:space="preserve">tutoring systems: Applications in classroom and specialized environments. </w:t>
            </w:r>
            <w:r w:rsidRPr="00D16B8A">
              <w:rPr>
                <w:rFonts w:cs="Times New Roman"/>
                <w:i/>
                <w:sz w:val="28"/>
                <w:szCs w:val="28"/>
              </w:rPr>
              <w:t>Reading &amp; Writing Quarterly: Overcoming</w:t>
            </w:r>
            <w:r>
              <w:rPr>
                <w:rFonts w:cs="Times New Roman"/>
                <w:i/>
                <w:sz w:val="28"/>
                <w:szCs w:val="28"/>
              </w:rPr>
              <w:t xml:space="preserve"> </w:t>
            </w:r>
            <w:r w:rsidRPr="00D16B8A">
              <w:rPr>
                <w:rFonts w:cs="Times New Roman"/>
                <w:i/>
                <w:sz w:val="28"/>
                <w:szCs w:val="28"/>
              </w:rPr>
              <w:t>Learning Difficulties</w:t>
            </w:r>
            <w:r w:rsidRPr="00D16B8A">
              <w:rPr>
                <w:rFonts w:cs="Times New Roman"/>
                <w:sz w:val="28"/>
                <w:szCs w:val="28"/>
              </w:rPr>
              <w:t>, 22, 27-45.</w:t>
            </w:r>
          </w:p>
          <w:p w14:paraId="008F90BC" w14:textId="77777777" w:rsidR="00391FF5" w:rsidRPr="00D16B8A" w:rsidRDefault="00391FF5" w:rsidP="00712AB0">
            <w:pPr>
              <w:rPr>
                <w:rFonts w:cs="Times New Roman"/>
                <w:sz w:val="28"/>
                <w:szCs w:val="28"/>
              </w:rPr>
            </w:pPr>
          </w:p>
          <w:p w14:paraId="1EB039AA" w14:textId="1A84057D" w:rsidR="00391FF5" w:rsidRPr="00D16B8A" w:rsidRDefault="00391FF5" w:rsidP="00712AB0">
            <w:pPr>
              <w:ind w:left="720" w:hanging="720"/>
              <w:rPr>
                <w:rFonts w:cs="Times New Roman"/>
                <w:sz w:val="28"/>
                <w:szCs w:val="28"/>
              </w:rPr>
            </w:pPr>
            <w:r w:rsidRPr="00D16B8A">
              <w:rPr>
                <w:rFonts w:cs="Times New Roman"/>
                <w:sz w:val="28"/>
                <w:szCs w:val="28"/>
              </w:rPr>
              <w:t xml:space="preserve">Hughes, C, Fowler, S. E., Copeland, S. R., </w:t>
            </w:r>
            <w:proofErr w:type="spellStart"/>
            <w:r w:rsidRPr="00D16B8A">
              <w:rPr>
                <w:rFonts w:cs="Times New Roman"/>
                <w:sz w:val="28"/>
                <w:szCs w:val="28"/>
              </w:rPr>
              <w:t>Agran</w:t>
            </w:r>
            <w:proofErr w:type="spellEnd"/>
            <w:r w:rsidRPr="00D16B8A">
              <w:rPr>
                <w:rFonts w:cs="Times New Roman"/>
                <w:sz w:val="28"/>
                <w:szCs w:val="28"/>
              </w:rPr>
              <w:t xml:space="preserve">, M., </w:t>
            </w:r>
            <w:proofErr w:type="spellStart"/>
            <w:r w:rsidRPr="00D16B8A">
              <w:rPr>
                <w:rFonts w:cs="Times New Roman"/>
                <w:sz w:val="28"/>
                <w:szCs w:val="28"/>
              </w:rPr>
              <w:t>Wehmeyer</w:t>
            </w:r>
            <w:proofErr w:type="spellEnd"/>
            <w:r w:rsidR="00236F68">
              <w:rPr>
                <w:rFonts w:cs="Times New Roman"/>
                <w:sz w:val="28"/>
                <w:szCs w:val="28"/>
              </w:rPr>
              <w:t>, M. L., &amp; Church-</w:t>
            </w:r>
            <w:proofErr w:type="spellStart"/>
            <w:r w:rsidR="00236F68">
              <w:rPr>
                <w:rFonts w:cs="Times New Roman"/>
                <w:sz w:val="28"/>
                <w:szCs w:val="28"/>
              </w:rPr>
              <w:t>Pupke</w:t>
            </w:r>
            <w:proofErr w:type="spellEnd"/>
            <w:r w:rsidR="00236F68">
              <w:rPr>
                <w:rFonts w:cs="Times New Roman"/>
                <w:sz w:val="28"/>
                <w:szCs w:val="28"/>
              </w:rPr>
              <w:t xml:space="preserve">, P. P. </w:t>
            </w:r>
            <w:r w:rsidRPr="00D16B8A">
              <w:rPr>
                <w:rFonts w:cs="Times New Roman"/>
                <w:sz w:val="28"/>
                <w:szCs w:val="28"/>
              </w:rPr>
              <w:t xml:space="preserve">(2004). Supporting high school students to engage in recreational activities with peers. Behavior Modification, 28, 3-27. </w:t>
            </w:r>
            <w:proofErr w:type="spellStart"/>
            <w:r w:rsidRPr="00D16B8A">
              <w:rPr>
                <w:rFonts w:cs="Times New Roman"/>
                <w:sz w:val="28"/>
                <w:szCs w:val="28"/>
              </w:rPr>
              <w:t>doi</w:t>
            </w:r>
            <w:proofErr w:type="spellEnd"/>
            <w:r w:rsidRPr="00D16B8A">
              <w:rPr>
                <w:rFonts w:cs="Times New Roman"/>
                <w:sz w:val="28"/>
                <w:szCs w:val="28"/>
              </w:rPr>
              <w:t>: 10.1177/ 0145445503259215</w:t>
            </w:r>
          </w:p>
          <w:p w14:paraId="69A0FF88" w14:textId="77777777" w:rsidR="00391FF5" w:rsidRPr="00D16B8A" w:rsidRDefault="00391FF5" w:rsidP="00712AB0">
            <w:pPr>
              <w:ind w:left="720" w:hanging="720"/>
              <w:rPr>
                <w:rFonts w:cs="Times New Roman"/>
                <w:sz w:val="28"/>
                <w:szCs w:val="28"/>
              </w:rPr>
            </w:pPr>
          </w:p>
          <w:p w14:paraId="6077E267" w14:textId="77777777" w:rsidR="00391FF5" w:rsidRPr="00D16B8A" w:rsidRDefault="00391FF5" w:rsidP="00712AB0">
            <w:pPr>
              <w:ind w:left="720" w:hanging="720"/>
              <w:rPr>
                <w:rFonts w:cs="Times New Roman"/>
                <w:sz w:val="28"/>
                <w:szCs w:val="28"/>
              </w:rPr>
            </w:pPr>
            <w:r>
              <w:rPr>
                <w:rFonts w:cs="Times New Roman"/>
                <w:sz w:val="28"/>
                <w:szCs w:val="28"/>
              </w:rPr>
              <w:t>*</w:t>
            </w:r>
            <w:r w:rsidRPr="00D16B8A">
              <w:rPr>
                <w:rFonts w:cs="Times New Roman"/>
                <w:sz w:val="28"/>
                <w:szCs w:val="28"/>
              </w:rPr>
              <w:t xml:space="preserve">Jameson, J. M., McDonnell, J., </w:t>
            </w:r>
            <w:proofErr w:type="spellStart"/>
            <w:r w:rsidRPr="00D16B8A">
              <w:rPr>
                <w:rFonts w:cs="Times New Roman"/>
                <w:sz w:val="28"/>
                <w:szCs w:val="28"/>
              </w:rPr>
              <w:t>Polychronis</w:t>
            </w:r>
            <w:proofErr w:type="spellEnd"/>
            <w:r w:rsidRPr="00D16B8A">
              <w:rPr>
                <w:rFonts w:cs="Times New Roman"/>
                <w:sz w:val="28"/>
                <w:szCs w:val="28"/>
              </w:rPr>
              <w:t xml:space="preserve">, S., &amp; </w:t>
            </w:r>
            <w:proofErr w:type="spellStart"/>
            <w:r w:rsidRPr="00D16B8A">
              <w:rPr>
                <w:rFonts w:cs="Times New Roman"/>
                <w:sz w:val="28"/>
                <w:szCs w:val="28"/>
              </w:rPr>
              <w:t>Riesen</w:t>
            </w:r>
            <w:proofErr w:type="spellEnd"/>
            <w:r w:rsidRPr="00D16B8A">
              <w:rPr>
                <w:rFonts w:cs="Times New Roman"/>
                <w:sz w:val="28"/>
                <w:szCs w:val="28"/>
              </w:rPr>
              <w:t xml:space="preserve">, T. (2008). Embedded, constant time delay instruction by peers without disabilities in general education classrooms. </w:t>
            </w:r>
            <w:r w:rsidRPr="00D16B8A">
              <w:rPr>
                <w:rFonts w:cs="Times New Roman"/>
                <w:i/>
                <w:iCs/>
                <w:sz w:val="28"/>
                <w:szCs w:val="28"/>
              </w:rPr>
              <w:t>Intellectual and Developmental Disabilities</w:t>
            </w:r>
            <w:r w:rsidRPr="00D16B8A">
              <w:rPr>
                <w:rFonts w:cs="Times New Roman"/>
                <w:sz w:val="28"/>
                <w:szCs w:val="28"/>
              </w:rPr>
              <w:t xml:space="preserve">, </w:t>
            </w:r>
            <w:r w:rsidRPr="00D16B8A">
              <w:rPr>
                <w:rFonts w:cs="Times New Roman"/>
                <w:i/>
                <w:iCs/>
                <w:sz w:val="28"/>
                <w:szCs w:val="28"/>
              </w:rPr>
              <w:t>46</w:t>
            </w:r>
            <w:r w:rsidRPr="00D16B8A">
              <w:rPr>
                <w:rFonts w:cs="Times New Roman"/>
                <w:sz w:val="28"/>
                <w:szCs w:val="28"/>
              </w:rPr>
              <w:t>, 346-363.</w:t>
            </w:r>
          </w:p>
          <w:p w14:paraId="7235716A" w14:textId="77777777" w:rsidR="00391FF5" w:rsidRPr="00D16B8A" w:rsidRDefault="00391FF5" w:rsidP="00712AB0">
            <w:pPr>
              <w:ind w:left="720" w:hanging="720"/>
              <w:rPr>
                <w:rFonts w:cs="Times New Roman"/>
                <w:sz w:val="28"/>
                <w:szCs w:val="28"/>
              </w:rPr>
            </w:pPr>
          </w:p>
          <w:p w14:paraId="074CF436" w14:textId="77777777" w:rsidR="00391FF5" w:rsidRPr="00D16B8A" w:rsidRDefault="00391FF5" w:rsidP="00712AB0">
            <w:pPr>
              <w:ind w:left="720" w:hanging="720"/>
              <w:rPr>
                <w:rFonts w:cs="Times New Roman"/>
                <w:sz w:val="28"/>
                <w:szCs w:val="28"/>
              </w:rPr>
            </w:pPr>
            <w:r>
              <w:rPr>
                <w:rFonts w:cs="Times New Roman"/>
                <w:sz w:val="28"/>
                <w:szCs w:val="28"/>
              </w:rPr>
              <w:t>*</w:t>
            </w:r>
            <w:r w:rsidRPr="00D16B8A">
              <w:rPr>
                <w:rFonts w:cs="Times New Roman"/>
                <w:sz w:val="28"/>
                <w:szCs w:val="28"/>
              </w:rPr>
              <w:t xml:space="preserve">Jimenez, B. A., Browder, D. M., Spooner, F., &amp; DiBiase, W. (2012). Inclusive inquiry science using peer-mediated embedded instruction for students With moderate intellectual disability. </w:t>
            </w:r>
            <w:r w:rsidRPr="00D16B8A">
              <w:rPr>
                <w:rFonts w:cs="Times New Roman"/>
                <w:i/>
                <w:iCs/>
                <w:sz w:val="28"/>
                <w:szCs w:val="28"/>
              </w:rPr>
              <w:t>Exceptional Children</w:t>
            </w:r>
            <w:r w:rsidRPr="00D16B8A">
              <w:rPr>
                <w:rFonts w:cs="Times New Roman"/>
                <w:sz w:val="28"/>
                <w:szCs w:val="28"/>
              </w:rPr>
              <w:t xml:space="preserve">, </w:t>
            </w:r>
            <w:r w:rsidRPr="00D16B8A">
              <w:rPr>
                <w:rFonts w:cs="Times New Roman"/>
                <w:i/>
                <w:iCs/>
                <w:sz w:val="28"/>
                <w:szCs w:val="28"/>
              </w:rPr>
              <w:t>78</w:t>
            </w:r>
            <w:r w:rsidRPr="00D16B8A">
              <w:rPr>
                <w:rFonts w:cs="Times New Roman"/>
                <w:sz w:val="28"/>
                <w:szCs w:val="28"/>
              </w:rPr>
              <w:t>, 301-317.</w:t>
            </w:r>
          </w:p>
          <w:p w14:paraId="2E41631B" w14:textId="77777777" w:rsidR="00391FF5" w:rsidRPr="00D16B8A" w:rsidRDefault="00391FF5" w:rsidP="00712AB0">
            <w:pPr>
              <w:ind w:left="720" w:hanging="720"/>
              <w:rPr>
                <w:rFonts w:cs="Times New Roman"/>
                <w:sz w:val="28"/>
                <w:szCs w:val="28"/>
              </w:rPr>
            </w:pPr>
          </w:p>
          <w:p w14:paraId="1D83D216" w14:textId="77777777" w:rsidR="00391FF5" w:rsidRPr="00D16B8A" w:rsidRDefault="00391FF5" w:rsidP="00712AB0">
            <w:pPr>
              <w:ind w:left="720" w:hanging="720"/>
              <w:rPr>
                <w:rFonts w:ascii="Times New Roman" w:hAnsi="Times New Roman" w:cs="Times New Roman"/>
              </w:rPr>
            </w:pPr>
            <w:r w:rsidRPr="00D16B8A">
              <w:rPr>
                <w:rFonts w:cs="Times New Roman"/>
                <w:sz w:val="28"/>
                <w:szCs w:val="28"/>
              </w:rPr>
              <w:t xml:space="preserve">McDonnell, J., Thorson, N., Allen, C., &amp; </w:t>
            </w:r>
            <w:proofErr w:type="spellStart"/>
            <w:r w:rsidRPr="00D16B8A">
              <w:rPr>
                <w:rFonts w:cs="Times New Roman"/>
                <w:sz w:val="28"/>
                <w:szCs w:val="28"/>
              </w:rPr>
              <w:t>Mathot</w:t>
            </w:r>
            <w:proofErr w:type="spellEnd"/>
            <w:r w:rsidRPr="00D16B8A">
              <w:rPr>
                <w:rFonts w:cs="Times New Roman"/>
                <w:sz w:val="28"/>
                <w:szCs w:val="28"/>
              </w:rPr>
              <w:t xml:space="preserve">-Buckner, C. (2000). The effects of partner learning during spelling for students with severe disabilities and their peers. </w:t>
            </w:r>
            <w:r w:rsidRPr="00D16B8A">
              <w:rPr>
                <w:rFonts w:cs="Times New Roman"/>
                <w:i/>
                <w:iCs/>
                <w:sz w:val="28"/>
                <w:szCs w:val="28"/>
              </w:rPr>
              <w:t>Journal of Behavioral Education</w:t>
            </w:r>
            <w:r w:rsidRPr="00D16B8A">
              <w:rPr>
                <w:rFonts w:cs="Times New Roman"/>
                <w:sz w:val="28"/>
                <w:szCs w:val="28"/>
              </w:rPr>
              <w:t xml:space="preserve">, </w:t>
            </w:r>
            <w:r w:rsidRPr="00D16B8A">
              <w:rPr>
                <w:rFonts w:cs="Times New Roman"/>
                <w:i/>
                <w:iCs/>
                <w:sz w:val="28"/>
                <w:szCs w:val="28"/>
              </w:rPr>
              <w:t>10</w:t>
            </w:r>
            <w:r w:rsidRPr="00D16B8A">
              <w:rPr>
                <w:rFonts w:cs="Times New Roman"/>
                <w:sz w:val="28"/>
                <w:szCs w:val="28"/>
              </w:rPr>
              <w:t>, 107-121.</w:t>
            </w:r>
          </w:p>
        </w:tc>
      </w:tr>
      <w:tr w:rsidR="00391FF5" w14:paraId="3F110892" w14:textId="77777777" w:rsidTr="00712AB0">
        <w:tc>
          <w:tcPr>
            <w:tcW w:w="4464" w:type="dxa"/>
          </w:tcPr>
          <w:p w14:paraId="7D55069F" w14:textId="77777777" w:rsidR="00391FF5" w:rsidRDefault="00391FF5" w:rsidP="00712AB0">
            <w:pPr>
              <w:rPr>
                <w:sz w:val="28"/>
                <w:szCs w:val="28"/>
              </w:rPr>
            </w:pPr>
            <w:r>
              <w:rPr>
                <w:sz w:val="28"/>
                <w:szCs w:val="28"/>
              </w:rPr>
              <w:lastRenderedPageBreak/>
              <w:t>In Class Activities</w:t>
            </w:r>
          </w:p>
        </w:tc>
        <w:tc>
          <w:tcPr>
            <w:tcW w:w="7920" w:type="dxa"/>
          </w:tcPr>
          <w:p w14:paraId="41EC0E41" w14:textId="77777777" w:rsidR="00391FF5" w:rsidRDefault="00391FF5" w:rsidP="00712AB0">
            <w:pPr>
              <w:rPr>
                <w:sz w:val="28"/>
                <w:szCs w:val="28"/>
              </w:rPr>
            </w:pPr>
            <w:r>
              <w:rPr>
                <w:sz w:val="28"/>
                <w:szCs w:val="28"/>
              </w:rPr>
              <w:t>-PowerPoint presentation on peer supports and peer tutors. Embedded activities include:</w:t>
            </w:r>
          </w:p>
          <w:p w14:paraId="17EB9D45" w14:textId="77777777" w:rsidR="00391FF5" w:rsidRDefault="00391FF5" w:rsidP="00712AB0">
            <w:pPr>
              <w:rPr>
                <w:sz w:val="28"/>
                <w:szCs w:val="28"/>
              </w:rPr>
            </w:pPr>
            <w:r>
              <w:rPr>
                <w:sz w:val="28"/>
                <w:szCs w:val="28"/>
              </w:rPr>
              <w:t xml:space="preserve">-In groups of no more than three, students conduct an Internet search for articles about peer supports or </w:t>
            </w:r>
            <w:r>
              <w:rPr>
                <w:sz w:val="28"/>
                <w:szCs w:val="28"/>
              </w:rPr>
              <w:lastRenderedPageBreak/>
              <w:t>peer tutoring. They can use the articles from the reading list, or additional articles they find searching a database. The PALS Web site has a list of articles under the “research” tab. Each group locates and skims an article and prepares a brief presentation for the class describing how peer supports or peer tutoring was used in the article.</w:t>
            </w:r>
          </w:p>
          <w:p w14:paraId="44FD28BF" w14:textId="77777777" w:rsidR="00391FF5" w:rsidRDefault="00391FF5" w:rsidP="00712AB0">
            <w:pPr>
              <w:rPr>
                <w:sz w:val="28"/>
                <w:szCs w:val="28"/>
              </w:rPr>
            </w:pPr>
            <w:r>
              <w:rPr>
                <w:sz w:val="28"/>
                <w:szCs w:val="28"/>
              </w:rPr>
              <w:t>- After learning guidelines for selecting and training peers, students practice “training” members of their group to teach a skill. First, as a group, students decide a skill to teach a student with a severe disability in an inclusive setting (e.g., definition of science words using time delay). As a group, students agree on steps needed for training peer tutors. Then one student acts as the teacher and the other students act as the peer tutors for a brief simulation of the training process. After the simulation, group members reflect on the experience and evaluate the effectiveness of their procedures.</w:t>
            </w:r>
          </w:p>
        </w:tc>
      </w:tr>
      <w:tr w:rsidR="00391FF5" w14:paraId="587C459A" w14:textId="77777777" w:rsidTr="00712AB0">
        <w:tc>
          <w:tcPr>
            <w:tcW w:w="4464" w:type="dxa"/>
          </w:tcPr>
          <w:p w14:paraId="0B829312" w14:textId="77777777" w:rsidR="00391FF5" w:rsidRDefault="00391FF5" w:rsidP="00712AB0">
            <w:pPr>
              <w:rPr>
                <w:sz w:val="28"/>
                <w:szCs w:val="28"/>
              </w:rPr>
            </w:pPr>
            <w:r>
              <w:rPr>
                <w:sz w:val="28"/>
                <w:szCs w:val="28"/>
              </w:rPr>
              <w:lastRenderedPageBreak/>
              <w:t xml:space="preserve">Extended Learning </w:t>
            </w:r>
          </w:p>
        </w:tc>
        <w:tc>
          <w:tcPr>
            <w:tcW w:w="7920" w:type="dxa"/>
          </w:tcPr>
          <w:p w14:paraId="2B50DEB3" w14:textId="77777777" w:rsidR="00391FF5" w:rsidRDefault="00391FF5" w:rsidP="00712AB0">
            <w:pPr>
              <w:rPr>
                <w:sz w:val="28"/>
                <w:szCs w:val="28"/>
              </w:rPr>
            </w:pPr>
            <w:r>
              <w:rPr>
                <w:sz w:val="28"/>
                <w:szCs w:val="28"/>
              </w:rPr>
              <w:t xml:space="preserve">Locate another research article in which peer supports or peer tutors were used to support students with severe disabilities. Based on the information from the article, make a list of recommendations for using peers. This could include recommendations for peer selection or training procedures, the specific skills taught, or instructional methods used by the peers. </w:t>
            </w:r>
          </w:p>
        </w:tc>
      </w:tr>
      <w:tr w:rsidR="00391FF5" w14:paraId="1E8ED60C" w14:textId="77777777" w:rsidTr="00712AB0">
        <w:tc>
          <w:tcPr>
            <w:tcW w:w="4464" w:type="dxa"/>
          </w:tcPr>
          <w:p w14:paraId="32871736" w14:textId="77777777" w:rsidR="00391FF5" w:rsidRDefault="00391FF5" w:rsidP="00712AB0">
            <w:pPr>
              <w:rPr>
                <w:sz w:val="28"/>
                <w:szCs w:val="28"/>
              </w:rPr>
            </w:pPr>
            <w:r>
              <w:rPr>
                <w:sz w:val="28"/>
                <w:szCs w:val="28"/>
              </w:rPr>
              <w:t>Field Applications</w:t>
            </w:r>
          </w:p>
        </w:tc>
        <w:tc>
          <w:tcPr>
            <w:tcW w:w="7920" w:type="dxa"/>
          </w:tcPr>
          <w:p w14:paraId="03924C89" w14:textId="77777777" w:rsidR="00391FF5" w:rsidRDefault="00391FF5" w:rsidP="00712AB0">
            <w:pPr>
              <w:rPr>
                <w:sz w:val="28"/>
                <w:szCs w:val="28"/>
              </w:rPr>
            </w:pPr>
            <w:r>
              <w:rPr>
                <w:sz w:val="28"/>
                <w:szCs w:val="28"/>
              </w:rPr>
              <w:t xml:space="preserve">Ask teachers to select a peer from a general education classroom who would like to work with a student with disabilities. Prepare a training plan, and train the peer to teach the definition of science or social studies vocabulary words using time delay. If possible, bring a student with a disability into the classroom to work with the peer for one session. The purpose of this activity is familiarizing the student teacher with working with peers in general </w:t>
            </w:r>
            <w:r>
              <w:rPr>
                <w:sz w:val="28"/>
                <w:szCs w:val="28"/>
              </w:rPr>
              <w:lastRenderedPageBreak/>
              <w:t>education.</w:t>
            </w:r>
          </w:p>
        </w:tc>
      </w:tr>
      <w:tr w:rsidR="00391FF5" w14:paraId="1B95EE48" w14:textId="77777777" w:rsidTr="00712AB0">
        <w:tc>
          <w:tcPr>
            <w:tcW w:w="4464" w:type="dxa"/>
          </w:tcPr>
          <w:p w14:paraId="68B65FA0" w14:textId="77777777" w:rsidR="00391FF5" w:rsidRDefault="00391FF5" w:rsidP="00712AB0">
            <w:pPr>
              <w:rPr>
                <w:sz w:val="28"/>
                <w:szCs w:val="28"/>
              </w:rPr>
            </w:pPr>
            <w:r>
              <w:rPr>
                <w:sz w:val="28"/>
                <w:szCs w:val="28"/>
              </w:rPr>
              <w:lastRenderedPageBreak/>
              <w:t>Websites, podcasts of interest</w:t>
            </w:r>
          </w:p>
        </w:tc>
        <w:tc>
          <w:tcPr>
            <w:tcW w:w="7920" w:type="dxa"/>
          </w:tcPr>
          <w:p w14:paraId="377F7217" w14:textId="77777777" w:rsidR="00391FF5" w:rsidRDefault="00034883" w:rsidP="00712AB0">
            <w:pPr>
              <w:rPr>
                <w:sz w:val="28"/>
                <w:szCs w:val="28"/>
              </w:rPr>
            </w:pPr>
            <w:hyperlink r:id="rId72" w:history="1">
              <w:r w:rsidR="00391FF5" w:rsidRPr="00BF2425">
                <w:rPr>
                  <w:rStyle w:val="Hyperlink"/>
                  <w:sz w:val="28"/>
                  <w:szCs w:val="28"/>
                </w:rPr>
                <w:t>http://www.readingrockets.org/article/22029</w:t>
              </w:r>
            </w:hyperlink>
          </w:p>
          <w:p w14:paraId="2F48A496" w14:textId="77777777" w:rsidR="00391FF5" w:rsidRDefault="00391FF5" w:rsidP="00712AB0">
            <w:pPr>
              <w:rPr>
                <w:sz w:val="28"/>
                <w:szCs w:val="28"/>
              </w:rPr>
            </w:pPr>
          </w:p>
          <w:p w14:paraId="10DEEC3B" w14:textId="77777777" w:rsidR="00391FF5" w:rsidRDefault="00034883" w:rsidP="00712AB0">
            <w:pPr>
              <w:rPr>
                <w:sz w:val="28"/>
                <w:szCs w:val="28"/>
              </w:rPr>
            </w:pPr>
            <w:hyperlink r:id="rId73" w:history="1">
              <w:r w:rsidR="00391FF5" w:rsidRPr="00BF2425">
                <w:rPr>
                  <w:rStyle w:val="Hyperlink"/>
                  <w:sz w:val="28"/>
                  <w:szCs w:val="28"/>
                </w:rPr>
                <w:t>http://kc.vanderbilt.edu/pals/</w:t>
              </w:r>
            </w:hyperlink>
          </w:p>
          <w:p w14:paraId="53194FD3" w14:textId="77777777" w:rsidR="00391FF5" w:rsidRDefault="00391FF5" w:rsidP="00712AB0">
            <w:pPr>
              <w:rPr>
                <w:sz w:val="28"/>
                <w:szCs w:val="28"/>
              </w:rPr>
            </w:pPr>
          </w:p>
          <w:p w14:paraId="0D183AEE" w14:textId="77777777" w:rsidR="00391FF5" w:rsidRDefault="00034883" w:rsidP="00712AB0">
            <w:pPr>
              <w:rPr>
                <w:sz w:val="28"/>
                <w:szCs w:val="28"/>
              </w:rPr>
            </w:pPr>
            <w:hyperlink r:id="rId74" w:history="1">
              <w:r w:rsidR="00391FF5" w:rsidRPr="00BF2425">
                <w:rPr>
                  <w:rStyle w:val="Hyperlink"/>
                  <w:sz w:val="28"/>
                  <w:szCs w:val="28"/>
                </w:rPr>
                <w:t>http://vkc.mc.vanderbilt.edu/ci3t/wp-content/uploads/2013/05/Peer-MediatedStrategies.pdf</w:t>
              </w:r>
            </w:hyperlink>
          </w:p>
          <w:p w14:paraId="759977CD" w14:textId="77777777" w:rsidR="00391FF5" w:rsidRDefault="00391FF5" w:rsidP="00712AB0">
            <w:pPr>
              <w:rPr>
                <w:sz w:val="28"/>
                <w:szCs w:val="28"/>
              </w:rPr>
            </w:pPr>
          </w:p>
        </w:tc>
      </w:tr>
    </w:tbl>
    <w:p w14:paraId="61E30EE7" w14:textId="77777777" w:rsidR="00391FF5" w:rsidRDefault="00391FF5" w:rsidP="00391FF5">
      <w:pPr>
        <w:rPr>
          <w:sz w:val="28"/>
          <w:szCs w:val="28"/>
        </w:rPr>
      </w:pPr>
    </w:p>
    <w:p w14:paraId="5EBFB072" w14:textId="77777777" w:rsidR="00391FF5" w:rsidRDefault="00391FF5" w:rsidP="00391FF5">
      <w:pPr>
        <w:rPr>
          <w:sz w:val="28"/>
          <w:szCs w:val="28"/>
        </w:rPr>
      </w:pPr>
    </w:p>
    <w:p w14:paraId="7AE10144" w14:textId="77777777" w:rsidR="00391FF5" w:rsidRDefault="00391FF5" w:rsidP="00391FF5">
      <w:pPr>
        <w:rPr>
          <w:b/>
          <w:sz w:val="28"/>
          <w:szCs w:val="28"/>
        </w:rPr>
      </w:pPr>
      <w:r w:rsidRPr="00D27BA9">
        <w:rPr>
          <w:b/>
          <w:sz w:val="28"/>
          <w:szCs w:val="28"/>
        </w:rPr>
        <w:t>SESSION FIFTEEN:</w:t>
      </w:r>
      <w:r w:rsidRPr="00D27BA9">
        <w:rPr>
          <w:b/>
          <w:sz w:val="28"/>
          <w:szCs w:val="28"/>
        </w:rPr>
        <w:tab/>
      </w:r>
      <w:r w:rsidRPr="00D27BA9">
        <w:rPr>
          <w:b/>
          <w:sz w:val="28"/>
          <w:szCs w:val="28"/>
        </w:rPr>
        <w:tab/>
        <w:t>Putting it All Together: Progress Monitoring</w:t>
      </w:r>
    </w:p>
    <w:p w14:paraId="24FA9793" w14:textId="77777777" w:rsidR="00D27BA9" w:rsidRPr="00D27BA9" w:rsidRDefault="00D27BA9" w:rsidP="00391FF5">
      <w:pPr>
        <w:rPr>
          <w:b/>
          <w:sz w:val="28"/>
          <w:szCs w:val="28"/>
        </w:rPr>
      </w:pPr>
    </w:p>
    <w:tbl>
      <w:tblPr>
        <w:tblStyle w:val="TableGrid"/>
        <w:tblW w:w="0" w:type="auto"/>
        <w:tblLook w:val="04A0" w:firstRow="1" w:lastRow="0" w:firstColumn="1" w:lastColumn="0" w:noHBand="0" w:noVBand="1"/>
      </w:tblPr>
      <w:tblGrid>
        <w:gridCol w:w="3066"/>
        <w:gridCol w:w="5790"/>
      </w:tblGrid>
      <w:tr w:rsidR="00391FF5" w:rsidRPr="0019599D" w14:paraId="232E8CAB" w14:textId="77777777" w:rsidTr="00712AB0">
        <w:tc>
          <w:tcPr>
            <w:tcW w:w="4464" w:type="dxa"/>
          </w:tcPr>
          <w:p w14:paraId="3C959E45" w14:textId="77777777" w:rsidR="00391FF5" w:rsidRDefault="00391FF5" w:rsidP="00712AB0">
            <w:pPr>
              <w:rPr>
                <w:sz w:val="28"/>
                <w:szCs w:val="28"/>
              </w:rPr>
            </w:pPr>
            <w:r>
              <w:rPr>
                <w:sz w:val="28"/>
                <w:szCs w:val="28"/>
              </w:rPr>
              <w:t>Objectives</w:t>
            </w:r>
          </w:p>
        </w:tc>
        <w:tc>
          <w:tcPr>
            <w:tcW w:w="7920" w:type="dxa"/>
          </w:tcPr>
          <w:p w14:paraId="52E59BED" w14:textId="77777777" w:rsidR="00391FF5" w:rsidRDefault="00391FF5" w:rsidP="00712AB0">
            <w:pPr>
              <w:rPr>
                <w:sz w:val="28"/>
                <w:szCs w:val="28"/>
              </w:rPr>
            </w:pPr>
            <w:r>
              <w:rPr>
                <w:sz w:val="28"/>
                <w:szCs w:val="28"/>
              </w:rPr>
              <w:t>The student will be able to:</w:t>
            </w:r>
          </w:p>
          <w:p w14:paraId="4D9BAB4A" w14:textId="77777777" w:rsidR="00391FF5" w:rsidRDefault="00391FF5" w:rsidP="00712AB0">
            <w:pPr>
              <w:rPr>
                <w:sz w:val="28"/>
                <w:szCs w:val="28"/>
              </w:rPr>
            </w:pPr>
            <w:r>
              <w:rPr>
                <w:sz w:val="28"/>
                <w:szCs w:val="28"/>
              </w:rPr>
              <w:t>1.Design a data collection system for ongoing progress monitoring</w:t>
            </w:r>
          </w:p>
          <w:p w14:paraId="680707B4" w14:textId="77777777" w:rsidR="00391FF5" w:rsidRDefault="00391FF5" w:rsidP="00712AB0">
            <w:pPr>
              <w:rPr>
                <w:sz w:val="28"/>
                <w:szCs w:val="28"/>
              </w:rPr>
            </w:pPr>
            <w:r>
              <w:rPr>
                <w:sz w:val="28"/>
                <w:szCs w:val="28"/>
              </w:rPr>
              <w:t>2. Use data-based decisions to decide when and how to change instruction</w:t>
            </w:r>
          </w:p>
          <w:p w14:paraId="70BF6BB7" w14:textId="77777777" w:rsidR="00391FF5" w:rsidRDefault="00391FF5" w:rsidP="00712AB0">
            <w:pPr>
              <w:rPr>
                <w:sz w:val="28"/>
                <w:szCs w:val="28"/>
              </w:rPr>
            </w:pPr>
            <w:r>
              <w:rPr>
                <w:sz w:val="28"/>
                <w:szCs w:val="28"/>
              </w:rPr>
              <w:t>3. Apply knowledge from prior sessions of this course to make the instructional changes</w:t>
            </w:r>
          </w:p>
          <w:p w14:paraId="7A9437D3" w14:textId="77777777" w:rsidR="00391FF5" w:rsidRPr="00EF7571" w:rsidRDefault="00391FF5" w:rsidP="00712AB0">
            <w:pPr>
              <w:rPr>
                <w:sz w:val="28"/>
                <w:szCs w:val="28"/>
              </w:rPr>
            </w:pPr>
            <w:r>
              <w:rPr>
                <w:sz w:val="28"/>
                <w:szCs w:val="28"/>
              </w:rPr>
              <w:t>4. Promote maintenance and generalization</w:t>
            </w:r>
          </w:p>
        </w:tc>
      </w:tr>
      <w:tr w:rsidR="00391FF5" w14:paraId="2B999B15" w14:textId="77777777" w:rsidTr="00712AB0">
        <w:tc>
          <w:tcPr>
            <w:tcW w:w="4464" w:type="dxa"/>
          </w:tcPr>
          <w:p w14:paraId="4BD74F11" w14:textId="77777777" w:rsidR="00391FF5" w:rsidRDefault="00391FF5" w:rsidP="00712AB0">
            <w:pPr>
              <w:rPr>
                <w:sz w:val="28"/>
                <w:szCs w:val="28"/>
              </w:rPr>
            </w:pPr>
            <w:r>
              <w:rPr>
                <w:sz w:val="28"/>
                <w:szCs w:val="28"/>
              </w:rPr>
              <w:t>Overview</w:t>
            </w:r>
          </w:p>
        </w:tc>
        <w:tc>
          <w:tcPr>
            <w:tcW w:w="7920" w:type="dxa"/>
          </w:tcPr>
          <w:p w14:paraId="1E011BF0" w14:textId="77777777" w:rsidR="00391FF5" w:rsidRDefault="00391FF5" w:rsidP="00712AB0">
            <w:pPr>
              <w:rPr>
                <w:sz w:val="28"/>
                <w:szCs w:val="28"/>
              </w:rPr>
            </w:pPr>
            <w:r>
              <w:rPr>
                <w:sz w:val="28"/>
                <w:szCs w:val="28"/>
              </w:rPr>
              <w:t xml:space="preserve">Students wrap up the course by learning to use ongoing data collection to make instructional decisions (some instructors might choose to put this session early in the class so students can be using data from their instruction to make decisions). Methods of data collection are reviewed such as task analytic, discrete trial, and frequency counts. The students graph sample data and use it to make instructional decisions about whether instruction needs to change. When a change is needed, they consider all the options learned during this course to make a change. </w:t>
            </w:r>
          </w:p>
        </w:tc>
      </w:tr>
      <w:tr w:rsidR="00391FF5" w14:paraId="3DEE69CB" w14:textId="77777777" w:rsidTr="00712AB0">
        <w:tc>
          <w:tcPr>
            <w:tcW w:w="4464" w:type="dxa"/>
          </w:tcPr>
          <w:p w14:paraId="3EDF46C0" w14:textId="77777777" w:rsidR="00391FF5" w:rsidRDefault="00391FF5" w:rsidP="00712AB0">
            <w:pPr>
              <w:rPr>
                <w:sz w:val="28"/>
                <w:szCs w:val="28"/>
              </w:rPr>
            </w:pPr>
            <w:r>
              <w:rPr>
                <w:sz w:val="28"/>
                <w:szCs w:val="28"/>
              </w:rPr>
              <w:t>Readings</w:t>
            </w:r>
          </w:p>
          <w:p w14:paraId="16AA1097" w14:textId="77777777" w:rsidR="00391FF5" w:rsidRDefault="00391FF5" w:rsidP="00712AB0">
            <w:pPr>
              <w:rPr>
                <w:sz w:val="28"/>
                <w:szCs w:val="28"/>
              </w:rPr>
            </w:pPr>
          </w:p>
          <w:p w14:paraId="154B265B" w14:textId="77777777" w:rsidR="00391FF5" w:rsidRDefault="00391FF5" w:rsidP="00712AB0">
            <w:pPr>
              <w:rPr>
                <w:sz w:val="28"/>
                <w:szCs w:val="28"/>
              </w:rPr>
            </w:pPr>
          </w:p>
          <w:p w14:paraId="7F0B3F0E" w14:textId="77777777" w:rsidR="00391FF5" w:rsidRDefault="00391FF5" w:rsidP="00712AB0">
            <w:pPr>
              <w:rPr>
                <w:sz w:val="28"/>
                <w:szCs w:val="28"/>
              </w:rPr>
            </w:pPr>
            <w:r>
              <w:rPr>
                <w:sz w:val="28"/>
                <w:szCs w:val="28"/>
              </w:rPr>
              <w:lastRenderedPageBreak/>
              <w:t>*Suggested for student readings; others are for background reading for instructor</w:t>
            </w:r>
          </w:p>
        </w:tc>
        <w:tc>
          <w:tcPr>
            <w:tcW w:w="7920" w:type="dxa"/>
          </w:tcPr>
          <w:p w14:paraId="6D7EFFA8" w14:textId="77777777" w:rsidR="00391FF5" w:rsidRPr="00D27BA9" w:rsidRDefault="00391FF5" w:rsidP="003E75BD">
            <w:pPr>
              <w:ind w:left="720" w:hanging="720"/>
              <w:rPr>
                <w:sz w:val="28"/>
                <w:szCs w:val="28"/>
              </w:rPr>
            </w:pPr>
            <w:r>
              <w:lastRenderedPageBreak/>
              <w:t>*</w:t>
            </w:r>
            <w:r w:rsidRPr="00D27BA9">
              <w:rPr>
                <w:sz w:val="28"/>
                <w:szCs w:val="28"/>
              </w:rPr>
              <w:t xml:space="preserve">Brown, F., &amp; Snell, M.E. (2011). Measuring student behavior and learning. In M.E. Snell &amp; F. Brown (Eds.). </w:t>
            </w:r>
            <w:r w:rsidRPr="00D27BA9">
              <w:rPr>
                <w:i/>
                <w:sz w:val="28"/>
                <w:szCs w:val="28"/>
              </w:rPr>
              <w:t xml:space="preserve">Measuring student </w:t>
            </w:r>
            <w:r w:rsidRPr="00D27BA9">
              <w:rPr>
                <w:i/>
                <w:sz w:val="28"/>
                <w:szCs w:val="28"/>
              </w:rPr>
              <w:lastRenderedPageBreak/>
              <w:t xml:space="preserve">behavior and learning. </w:t>
            </w:r>
            <w:r w:rsidRPr="00D27BA9">
              <w:rPr>
                <w:sz w:val="28"/>
                <w:szCs w:val="28"/>
              </w:rPr>
              <w:t>Upper Saddle River, NJ: Pearson.</w:t>
            </w:r>
          </w:p>
          <w:p w14:paraId="3C22CEBC" w14:textId="77777777" w:rsidR="00391FF5" w:rsidRPr="00D27BA9" w:rsidRDefault="00391FF5" w:rsidP="003E75BD">
            <w:pPr>
              <w:ind w:left="720" w:hanging="720"/>
              <w:rPr>
                <w:sz w:val="28"/>
                <w:szCs w:val="28"/>
              </w:rPr>
            </w:pPr>
          </w:p>
          <w:p w14:paraId="1E61E222" w14:textId="77777777" w:rsidR="00391FF5" w:rsidRPr="00D27BA9" w:rsidRDefault="00391FF5" w:rsidP="003E75BD">
            <w:pPr>
              <w:ind w:left="720" w:hanging="720"/>
              <w:rPr>
                <w:sz w:val="28"/>
                <w:szCs w:val="28"/>
              </w:rPr>
            </w:pPr>
            <w:r w:rsidRPr="00D27BA9">
              <w:rPr>
                <w:sz w:val="28"/>
                <w:szCs w:val="28"/>
              </w:rPr>
              <w:t xml:space="preserve">Browder, D.M., Spooner, F., &amp; Jimenez, B. (2011). Standards-based individualized education plans and progress monitoring. In D.M. Browder&amp; F. Spooner (2011). </w:t>
            </w:r>
            <w:r w:rsidRPr="00D27BA9">
              <w:rPr>
                <w:i/>
                <w:sz w:val="28"/>
                <w:szCs w:val="28"/>
              </w:rPr>
              <w:t xml:space="preserve">Teaching students with moderate and severe disabilities. </w:t>
            </w:r>
            <w:r w:rsidRPr="00D27BA9">
              <w:rPr>
                <w:sz w:val="28"/>
                <w:szCs w:val="28"/>
              </w:rPr>
              <w:t>NY: Guilford Press.  PP. 42-91.</w:t>
            </w:r>
          </w:p>
          <w:p w14:paraId="2C2CF20B" w14:textId="77777777" w:rsidR="00391FF5" w:rsidRPr="00D27BA9" w:rsidRDefault="00391FF5" w:rsidP="003E75BD">
            <w:pPr>
              <w:ind w:left="720" w:hanging="720"/>
              <w:rPr>
                <w:sz w:val="28"/>
                <w:szCs w:val="28"/>
              </w:rPr>
            </w:pPr>
          </w:p>
          <w:p w14:paraId="7EC3F080" w14:textId="4E47360B" w:rsidR="00391FF5" w:rsidRPr="003E75BD" w:rsidRDefault="00391FF5" w:rsidP="003E75BD">
            <w:pPr>
              <w:ind w:left="720" w:hanging="720"/>
              <w:contextualSpacing/>
              <w:rPr>
                <w:i/>
                <w:sz w:val="28"/>
                <w:szCs w:val="28"/>
              </w:rPr>
            </w:pPr>
            <w:r w:rsidRPr="00D27BA9">
              <w:rPr>
                <w:sz w:val="28"/>
                <w:szCs w:val="28"/>
              </w:rPr>
              <w:t xml:space="preserve">*Jimenez, B.A., Mims, P.J., &amp; Browder, D.M. (2012). Data-based decisions guidelines </w:t>
            </w:r>
            <w:proofErr w:type="gramStart"/>
            <w:r w:rsidRPr="00D27BA9">
              <w:rPr>
                <w:sz w:val="28"/>
                <w:szCs w:val="28"/>
              </w:rPr>
              <w:t>for  students</w:t>
            </w:r>
            <w:proofErr w:type="gramEnd"/>
            <w:r w:rsidRPr="00D27BA9">
              <w:rPr>
                <w:sz w:val="28"/>
                <w:szCs w:val="28"/>
              </w:rPr>
              <w:t xml:space="preserve"> with severe intellectual and developmental disabilities. </w:t>
            </w:r>
            <w:r w:rsidRPr="00D27BA9">
              <w:rPr>
                <w:i/>
                <w:sz w:val="28"/>
                <w:szCs w:val="28"/>
              </w:rPr>
              <w:t>Education and Training in Autism and Developmental Disabilities, 47, 407-413.</w:t>
            </w:r>
          </w:p>
        </w:tc>
      </w:tr>
      <w:tr w:rsidR="00391FF5" w14:paraId="00D89E36" w14:textId="77777777" w:rsidTr="00712AB0">
        <w:tc>
          <w:tcPr>
            <w:tcW w:w="4464" w:type="dxa"/>
          </w:tcPr>
          <w:p w14:paraId="7E5D5DFE" w14:textId="77777777" w:rsidR="00391FF5" w:rsidRDefault="00391FF5" w:rsidP="00712AB0">
            <w:pPr>
              <w:rPr>
                <w:sz w:val="28"/>
                <w:szCs w:val="28"/>
              </w:rPr>
            </w:pPr>
            <w:r>
              <w:rPr>
                <w:sz w:val="28"/>
                <w:szCs w:val="28"/>
              </w:rPr>
              <w:lastRenderedPageBreak/>
              <w:t>In Class Activities</w:t>
            </w:r>
          </w:p>
        </w:tc>
        <w:tc>
          <w:tcPr>
            <w:tcW w:w="7920" w:type="dxa"/>
          </w:tcPr>
          <w:p w14:paraId="5EEBE3E4" w14:textId="68E31583" w:rsidR="00391FF5" w:rsidRDefault="00391FF5" w:rsidP="00712AB0">
            <w:pPr>
              <w:rPr>
                <w:sz w:val="28"/>
                <w:szCs w:val="28"/>
              </w:rPr>
            </w:pPr>
            <w:r>
              <w:rPr>
                <w:sz w:val="28"/>
                <w:szCs w:val="28"/>
              </w:rPr>
              <w:t>-Power</w:t>
            </w:r>
            <w:r w:rsidR="003E75BD">
              <w:rPr>
                <w:sz w:val="28"/>
                <w:szCs w:val="28"/>
              </w:rPr>
              <w:t>P</w:t>
            </w:r>
            <w:r>
              <w:rPr>
                <w:sz w:val="28"/>
                <w:szCs w:val="28"/>
              </w:rPr>
              <w:t>oint overview of types of data sheets and data-based decisions.</w:t>
            </w:r>
          </w:p>
          <w:p w14:paraId="1A927D2B" w14:textId="77777777" w:rsidR="00391FF5" w:rsidRDefault="00391FF5" w:rsidP="00712AB0">
            <w:pPr>
              <w:rPr>
                <w:sz w:val="28"/>
                <w:szCs w:val="28"/>
              </w:rPr>
            </w:pPr>
            <w:r>
              <w:rPr>
                <w:sz w:val="28"/>
                <w:szCs w:val="28"/>
              </w:rPr>
              <w:t>-Students are provided with 5 sample data sheets (data filled in; 4 should be showing poor progress). They graph the data and decide if instruction should change. If instruction should change, they work in groups to decide what instructional method learned in this course they would use. (This provides a synthesis of the course.)</w:t>
            </w:r>
          </w:p>
        </w:tc>
      </w:tr>
      <w:tr w:rsidR="00391FF5" w14:paraId="2CBA7CB4" w14:textId="77777777" w:rsidTr="00712AB0">
        <w:tc>
          <w:tcPr>
            <w:tcW w:w="4464" w:type="dxa"/>
          </w:tcPr>
          <w:p w14:paraId="113A2AF4" w14:textId="77777777" w:rsidR="00391FF5" w:rsidRDefault="00391FF5" w:rsidP="00712AB0">
            <w:pPr>
              <w:rPr>
                <w:sz w:val="28"/>
                <w:szCs w:val="28"/>
              </w:rPr>
            </w:pPr>
            <w:r>
              <w:rPr>
                <w:sz w:val="28"/>
                <w:szCs w:val="28"/>
              </w:rPr>
              <w:t xml:space="preserve">Extended Learning </w:t>
            </w:r>
          </w:p>
        </w:tc>
        <w:tc>
          <w:tcPr>
            <w:tcW w:w="7920" w:type="dxa"/>
          </w:tcPr>
          <w:p w14:paraId="7F8E81FE" w14:textId="77777777" w:rsidR="00391FF5" w:rsidRDefault="00391FF5" w:rsidP="00712AB0">
            <w:pPr>
              <w:rPr>
                <w:sz w:val="28"/>
                <w:szCs w:val="28"/>
              </w:rPr>
            </w:pPr>
            <w:r>
              <w:rPr>
                <w:sz w:val="28"/>
                <w:szCs w:val="28"/>
              </w:rPr>
              <w:t xml:space="preserve">-Students are given additional data sheets to review on their own to determine if instructional changes are needed and what types of changes would be made. </w:t>
            </w:r>
          </w:p>
          <w:p w14:paraId="191DF130" w14:textId="77777777" w:rsidR="00391FF5" w:rsidRDefault="00391FF5" w:rsidP="00712AB0">
            <w:pPr>
              <w:rPr>
                <w:sz w:val="28"/>
                <w:szCs w:val="28"/>
              </w:rPr>
            </w:pPr>
            <w:r>
              <w:rPr>
                <w:sz w:val="28"/>
                <w:szCs w:val="28"/>
              </w:rPr>
              <w:t>-Students design a progress monitoring system for their future use that includes blank data sheets and a set of guidelines for when they will review the data and a list of possible instructional changes (the methods described in this course).</w:t>
            </w:r>
          </w:p>
        </w:tc>
      </w:tr>
      <w:tr w:rsidR="00391FF5" w14:paraId="159B625F" w14:textId="77777777" w:rsidTr="00712AB0">
        <w:tc>
          <w:tcPr>
            <w:tcW w:w="4464" w:type="dxa"/>
          </w:tcPr>
          <w:p w14:paraId="094EDD0F" w14:textId="77777777" w:rsidR="00391FF5" w:rsidRDefault="00391FF5" w:rsidP="00712AB0">
            <w:pPr>
              <w:rPr>
                <w:sz w:val="28"/>
                <w:szCs w:val="28"/>
              </w:rPr>
            </w:pPr>
            <w:r>
              <w:rPr>
                <w:sz w:val="28"/>
                <w:szCs w:val="28"/>
              </w:rPr>
              <w:lastRenderedPageBreak/>
              <w:t>Field Applications</w:t>
            </w:r>
          </w:p>
        </w:tc>
        <w:tc>
          <w:tcPr>
            <w:tcW w:w="7920" w:type="dxa"/>
          </w:tcPr>
          <w:p w14:paraId="31834FDB" w14:textId="77777777" w:rsidR="00391FF5" w:rsidRDefault="00391FF5" w:rsidP="00712AB0">
            <w:pPr>
              <w:rPr>
                <w:sz w:val="28"/>
                <w:szCs w:val="28"/>
              </w:rPr>
            </w:pPr>
            <w:r>
              <w:rPr>
                <w:sz w:val="28"/>
                <w:szCs w:val="28"/>
              </w:rPr>
              <w:t>-Develop a data sheet and use it to monitor progress for a student with severe disabilities. Teach the student the skill using one of the methods covered in this class (e.g., time delay). After collecting two weeks of data, graph the data and decide if instruction needs to change.  What changes would be made?</w:t>
            </w:r>
          </w:p>
        </w:tc>
      </w:tr>
      <w:tr w:rsidR="00391FF5" w14:paraId="36340087" w14:textId="77777777" w:rsidTr="00712AB0">
        <w:tc>
          <w:tcPr>
            <w:tcW w:w="4464" w:type="dxa"/>
          </w:tcPr>
          <w:p w14:paraId="051999E0" w14:textId="77777777" w:rsidR="00391FF5" w:rsidRDefault="00391FF5" w:rsidP="00712AB0">
            <w:pPr>
              <w:rPr>
                <w:sz w:val="28"/>
                <w:szCs w:val="28"/>
              </w:rPr>
            </w:pPr>
            <w:r>
              <w:rPr>
                <w:sz w:val="28"/>
                <w:szCs w:val="28"/>
              </w:rPr>
              <w:t>Websites, podcasts of interest</w:t>
            </w:r>
          </w:p>
        </w:tc>
        <w:tc>
          <w:tcPr>
            <w:tcW w:w="7920" w:type="dxa"/>
          </w:tcPr>
          <w:p w14:paraId="4230E52A" w14:textId="77777777" w:rsidR="00391FF5" w:rsidRDefault="00034883" w:rsidP="00712AB0">
            <w:pPr>
              <w:rPr>
                <w:sz w:val="28"/>
                <w:szCs w:val="28"/>
              </w:rPr>
            </w:pPr>
            <w:hyperlink r:id="rId75" w:history="1">
              <w:r w:rsidR="00391FF5" w:rsidRPr="00663313">
                <w:rPr>
                  <w:rStyle w:val="Hyperlink"/>
                  <w:sz w:val="28"/>
                  <w:szCs w:val="28"/>
                </w:rPr>
                <w:t>www.studentprogress.org</w:t>
              </w:r>
            </w:hyperlink>
          </w:p>
          <w:p w14:paraId="68D45E56" w14:textId="77777777" w:rsidR="00391FF5" w:rsidRDefault="00391FF5" w:rsidP="00712AB0">
            <w:pPr>
              <w:rPr>
                <w:sz w:val="28"/>
                <w:szCs w:val="28"/>
              </w:rPr>
            </w:pPr>
            <w:r>
              <w:rPr>
                <w:sz w:val="28"/>
                <w:szCs w:val="28"/>
              </w:rPr>
              <w:t>www.progressmonitoring.org</w:t>
            </w:r>
          </w:p>
        </w:tc>
      </w:tr>
    </w:tbl>
    <w:p w14:paraId="04051B7B" w14:textId="77777777" w:rsidR="0035044F" w:rsidRDefault="0035044F" w:rsidP="0035044F">
      <w:pPr>
        <w:jc w:val="center"/>
        <w:rPr>
          <w:b/>
        </w:rPr>
      </w:pPr>
    </w:p>
    <w:sectPr w:rsidR="0035044F" w:rsidSect="00644BC9">
      <w:headerReference w:type="default" r:id="rId7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67517" w14:textId="77777777" w:rsidR="00034883" w:rsidRDefault="00034883" w:rsidP="00515D6B">
      <w:r>
        <w:separator/>
      </w:r>
    </w:p>
  </w:endnote>
  <w:endnote w:type="continuationSeparator" w:id="0">
    <w:p w14:paraId="4481B2FF" w14:textId="77777777" w:rsidR="00034883" w:rsidRDefault="00034883" w:rsidP="0051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F2FC0" w14:textId="77777777" w:rsidR="00034883" w:rsidRDefault="00034883" w:rsidP="00515D6B">
      <w:r>
        <w:separator/>
      </w:r>
    </w:p>
  </w:footnote>
  <w:footnote w:type="continuationSeparator" w:id="0">
    <w:p w14:paraId="44CC6A8E" w14:textId="77777777" w:rsidR="00034883" w:rsidRDefault="00034883" w:rsidP="00515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699092"/>
      <w:docPartObj>
        <w:docPartGallery w:val="Page Numbers (Top of Page)"/>
        <w:docPartUnique/>
      </w:docPartObj>
    </w:sdtPr>
    <w:sdtEndPr>
      <w:rPr>
        <w:noProof/>
      </w:rPr>
    </w:sdtEndPr>
    <w:sdtContent>
      <w:p w14:paraId="01B50ADC" w14:textId="77777777" w:rsidR="00044936" w:rsidRDefault="006A7405" w:rsidP="002835C9">
        <w:pPr>
          <w:pStyle w:val="Header"/>
        </w:pPr>
        <w:r>
          <w:fldChar w:fldCharType="begin"/>
        </w:r>
        <w:r>
          <w:instrText xml:space="preserve"> DATE \@ "M/d/yyyy h:mm am/pm" </w:instrText>
        </w:r>
        <w:r>
          <w:fldChar w:fldCharType="separate"/>
        </w:r>
        <w:r w:rsidR="00044936">
          <w:rPr>
            <w:noProof/>
          </w:rPr>
          <w:t>2/25/2014 9:12 AM</w:t>
        </w:r>
        <w:r>
          <w:fldChar w:fldCharType="end"/>
        </w:r>
        <w:r>
          <w:tab/>
        </w:r>
        <w:r>
          <w:tab/>
          <w:t xml:space="preserve">CEM: How to Teach Syllabus </w:t>
        </w:r>
      </w:p>
      <w:p w14:paraId="2F3FE8FF" w14:textId="0EC099D7" w:rsidR="006A7405" w:rsidRDefault="00044936" w:rsidP="002835C9">
        <w:pPr>
          <w:pStyle w:val="Header"/>
        </w:pPr>
        <w:r>
          <w:t>Browder, Wood, &amp; Allison</w:t>
        </w:r>
        <w:r w:rsidR="006A7405">
          <w:t xml:space="preserve"> </w:t>
        </w:r>
      </w:p>
    </w:sdtContent>
  </w:sdt>
  <w:p w14:paraId="41DA44FF" w14:textId="77777777" w:rsidR="006A7405" w:rsidRDefault="006A74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1C90"/>
    <w:multiLevelType w:val="hybridMultilevel"/>
    <w:tmpl w:val="08C001D8"/>
    <w:lvl w:ilvl="0" w:tplc="462EC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16875"/>
    <w:multiLevelType w:val="hybridMultilevel"/>
    <w:tmpl w:val="573C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45228"/>
    <w:multiLevelType w:val="hybridMultilevel"/>
    <w:tmpl w:val="B046F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B48A2"/>
    <w:multiLevelType w:val="hybridMultilevel"/>
    <w:tmpl w:val="573C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D3462"/>
    <w:multiLevelType w:val="hybridMultilevel"/>
    <w:tmpl w:val="CCF2F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F153B"/>
    <w:multiLevelType w:val="hybridMultilevel"/>
    <w:tmpl w:val="54A82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EC4953"/>
    <w:multiLevelType w:val="hybridMultilevel"/>
    <w:tmpl w:val="86E4490C"/>
    <w:lvl w:ilvl="0" w:tplc="D9D69618">
      <w:start w:val="1"/>
      <w:numFmt w:val="bullet"/>
      <w:lvlText w:val="•"/>
      <w:lvlJc w:val="left"/>
      <w:pPr>
        <w:tabs>
          <w:tab w:val="num" w:pos="720"/>
        </w:tabs>
        <w:ind w:left="720" w:hanging="360"/>
      </w:pPr>
      <w:rPr>
        <w:rFonts w:ascii="Arial" w:hAnsi="Arial" w:hint="default"/>
      </w:rPr>
    </w:lvl>
    <w:lvl w:ilvl="1" w:tplc="A266CB82" w:tentative="1">
      <w:start w:val="1"/>
      <w:numFmt w:val="bullet"/>
      <w:lvlText w:val="•"/>
      <w:lvlJc w:val="left"/>
      <w:pPr>
        <w:tabs>
          <w:tab w:val="num" w:pos="1440"/>
        </w:tabs>
        <w:ind w:left="1440" w:hanging="360"/>
      </w:pPr>
      <w:rPr>
        <w:rFonts w:ascii="Arial" w:hAnsi="Arial" w:hint="default"/>
      </w:rPr>
    </w:lvl>
    <w:lvl w:ilvl="2" w:tplc="CF46566C" w:tentative="1">
      <w:start w:val="1"/>
      <w:numFmt w:val="bullet"/>
      <w:lvlText w:val="•"/>
      <w:lvlJc w:val="left"/>
      <w:pPr>
        <w:tabs>
          <w:tab w:val="num" w:pos="2160"/>
        </w:tabs>
        <w:ind w:left="2160" w:hanging="360"/>
      </w:pPr>
      <w:rPr>
        <w:rFonts w:ascii="Arial" w:hAnsi="Arial" w:hint="default"/>
      </w:rPr>
    </w:lvl>
    <w:lvl w:ilvl="3" w:tplc="CF6CE834" w:tentative="1">
      <w:start w:val="1"/>
      <w:numFmt w:val="bullet"/>
      <w:lvlText w:val="•"/>
      <w:lvlJc w:val="left"/>
      <w:pPr>
        <w:tabs>
          <w:tab w:val="num" w:pos="2880"/>
        </w:tabs>
        <w:ind w:left="2880" w:hanging="360"/>
      </w:pPr>
      <w:rPr>
        <w:rFonts w:ascii="Arial" w:hAnsi="Arial" w:hint="default"/>
      </w:rPr>
    </w:lvl>
    <w:lvl w:ilvl="4" w:tplc="AAC4C5A2" w:tentative="1">
      <w:start w:val="1"/>
      <w:numFmt w:val="bullet"/>
      <w:lvlText w:val="•"/>
      <w:lvlJc w:val="left"/>
      <w:pPr>
        <w:tabs>
          <w:tab w:val="num" w:pos="3600"/>
        </w:tabs>
        <w:ind w:left="3600" w:hanging="360"/>
      </w:pPr>
      <w:rPr>
        <w:rFonts w:ascii="Arial" w:hAnsi="Arial" w:hint="default"/>
      </w:rPr>
    </w:lvl>
    <w:lvl w:ilvl="5" w:tplc="71AA257E" w:tentative="1">
      <w:start w:val="1"/>
      <w:numFmt w:val="bullet"/>
      <w:lvlText w:val="•"/>
      <w:lvlJc w:val="left"/>
      <w:pPr>
        <w:tabs>
          <w:tab w:val="num" w:pos="4320"/>
        </w:tabs>
        <w:ind w:left="4320" w:hanging="360"/>
      </w:pPr>
      <w:rPr>
        <w:rFonts w:ascii="Arial" w:hAnsi="Arial" w:hint="default"/>
      </w:rPr>
    </w:lvl>
    <w:lvl w:ilvl="6" w:tplc="AFAE14AC" w:tentative="1">
      <w:start w:val="1"/>
      <w:numFmt w:val="bullet"/>
      <w:lvlText w:val="•"/>
      <w:lvlJc w:val="left"/>
      <w:pPr>
        <w:tabs>
          <w:tab w:val="num" w:pos="5040"/>
        </w:tabs>
        <w:ind w:left="5040" w:hanging="360"/>
      </w:pPr>
      <w:rPr>
        <w:rFonts w:ascii="Arial" w:hAnsi="Arial" w:hint="default"/>
      </w:rPr>
    </w:lvl>
    <w:lvl w:ilvl="7" w:tplc="50067408" w:tentative="1">
      <w:start w:val="1"/>
      <w:numFmt w:val="bullet"/>
      <w:lvlText w:val="•"/>
      <w:lvlJc w:val="left"/>
      <w:pPr>
        <w:tabs>
          <w:tab w:val="num" w:pos="5760"/>
        </w:tabs>
        <w:ind w:left="5760" w:hanging="360"/>
      </w:pPr>
      <w:rPr>
        <w:rFonts w:ascii="Arial" w:hAnsi="Arial" w:hint="default"/>
      </w:rPr>
    </w:lvl>
    <w:lvl w:ilvl="8" w:tplc="DE18C15C" w:tentative="1">
      <w:start w:val="1"/>
      <w:numFmt w:val="bullet"/>
      <w:lvlText w:val="•"/>
      <w:lvlJc w:val="left"/>
      <w:pPr>
        <w:tabs>
          <w:tab w:val="num" w:pos="6480"/>
        </w:tabs>
        <w:ind w:left="6480" w:hanging="360"/>
      </w:pPr>
      <w:rPr>
        <w:rFonts w:ascii="Arial" w:hAnsi="Arial" w:hint="default"/>
      </w:rPr>
    </w:lvl>
  </w:abstractNum>
  <w:abstractNum w:abstractNumId="7">
    <w:nsid w:val="20B03A81"/>
    <w:multiLevelType w:val="hybridMultilevel"/>
    <w:tmpl w:val="F32EC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8D0F19"/>
    <w:multiLevelType w:val="hybridMultilevel"/>
    <w:tmpl w:val="ABC8AA22"/>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2D101092" w:tentative="1">
      <w:start w:val="1"/>
      <w:numFmt w:val="bullet"/>
      <w:lvlText w:val=""/>
      <w:lvlJc w:val="left"/>
      <w:pPr>
        <w:tabs>
          <w:tab w:val="num" w:pos="1440"/>
        </w:tabs>
        <w:ind w:left="1440" w:hanging="360"/>
      </w:pPr>
      <w:rPr>
        <w:rFonts w:ascii="Wingdings 2" w:hAnsi="Wingdings 2" w:hint="default"/>
      </w:rPr>
    </w:lvl>
    <w:lvl w:ilvl="3" w:tplc="FF6A3202" w:tentative="1">
      <w:start w:val="1"/>
      <w:numFmt w:val="bullet"/>
      <w:lvlText w:val=""/>
      <w:lvlJc w:val="left"/>
      <w:pPr>
        <w:tabs>
          <w:tab w:val="num" w:pos="2160"/>
        </w:tabs>
        <w:ind w:left="2160" w:hanging="360"/>
      </w:pPr>
      <w:rPr>
        <w:rFonts w:ascii="Wingdings 2" w:hAnsi="Wingdings 2" w:hint="default"/>
      </w:rPr>
    </w:lvl>
    <w:lvl w:ilvl="4" w:tplc="CC0A544C" w:tentative="1">
      <w:start w:val="1"/>
      <w:numFmt w:val="bullet"/>
      <w:lvlText w:val=""/>
      <w:lvlJc w:val="left"/>
      <w:pPr>
        <w:tabs>
          <w:tab w:val="num" w:pos="2880"/>
        </w:tabs>
        <w:ind w:left="2880" w:hanging="360"/>
      </w:pPr>
      <w:rPr>
        <w:rFonts w:ascii="Wingdings 2" w:hAnsi="Wingdings 2" w:hint="default"/>
      </w:rPr>
    </w:lvl>
    <w:lvl w:ilvl="5" w:tplc="7022622E" w:tentative="1">
      <w:start w:val="1"/>
      <w:numFmt w:val="bullet"/>
      <w:lvlText w:val=""/>
      <w:lvlJc w:val="left"/>
      <w:pPr>
        <w:tabs>
          <w:tab w:val="num" w:pos="3600"/>
        </w:tabs>
        <w:ind w:left="3600" w:hanging="360"/>
      </w:pPr>
      <w:rPr>
        <w:rFonts w:ascii="Wingdings 2" w:hAnsi="Wingdings 2" w:hint="default"/>
      </w:rPr>
    </w:lvl>
    <w:lvl w:ilvl="6" w:tplc="E4483B0A" w:tentative="1">
      <w:start w:val="1"/>
      <w:numFmt w:val="bullet"/>
      <w:lvlText w:val=""/>
      <w:lvlJc w:val="left"/>
      <w:pPr>
        <w:tabs>
          <w:tab w:val="num" w:pos="4320"/>
        </w:tabs>
        <w:ind w:left="4320" w:hanging="360"/>
      </w:pPr>
      <w:rPr>
        <w:rFonts w:ascii="Wingdings 2" w:hAnsi="Wingdings 2" w:hint="default"/>
      </w:rPr>
    </w:lvl>
    <w:lvl w:ilvl="7" w:tplc="43AA34B6" w:tentative="1">
      <w:start w:val="1"/>
      <w:numFmt w:val="bullet"/>
      <w:lvlText w:val=""/>
      <w:lvlJc w:val="left"/>
      <w:pPr>
        <w:tabs>
          <w:tab w:val="num" w:pos="5040"/>
        </w:tabs>
        <w:ind w:left="5040" w:hanging="360"/>
      </w:pPr>
      <w:rPr>
        <w:rFonts w:ascii="Wingdings 2" w:hAnsi="Wingdings 2" w:hint="default"/>
      </w:rPr>
    </w:lvl>
    <w:lvl w:ilvl="8" w:tplc="7C4A91BE" w:tentative="1">
      <w:start w:val="1"/>
      <w:numFmt w:val="bullet"/>
      <w:lvlText w:val=""/>
      <w:lvlJc w:val="left"/>
      <w:pPr>
        <w:tabs>
          <w:tab w:val="num" w:pos="5760"/>
        </w:tabs>
        <w:ind w:left="5760" w:hanging="360"/>
      </w:pPr>
      <w:rPr>
        <w:rFonts w:ascii="Wingdings 2" w:hAnsi="Wingdings 2" w:hint="default"/>
      </w:rPr>
    </w:lvl>
  </w:abstractNum>
  <w:abstractNum w:abstractNumId="9">
    <w:nsid w:val="2465001E"/>
    <w:multiLevelType w:val="hybridMultilevel"/>
    <w:tmpl w:val="573C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939AD"/>
    <w:multiLevelType w:val="hybridMultilevel"/>
    <w:tmpl w:val="573C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987B73"/>
    <w:multiLevelType w:val="hybridMultilevel"/>
    <w:tmpl w:val="9112F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194F56"/>
    <w:multiLevelType w:val="hybridMultilevel"/>
    <w:tmpl w:val="7ADE3486"/>
    <w:lvl w:ilvl="0" w:tplc="0EA2A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FD797F"/>
    <w:multiLevelType w:val="hybridMultilevel"/>
    <w:tmpl w:val="96C6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705A6C"/>
    <w:multiLevelType w:val="hybridMultilevel"/>
    <w:tmpl w:val="573C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7478DE"/>
    <w:multiLevelType w:val="hybridMultilevel"/>
    <w:tmpl w:val="573C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9C7226"/>
    <w:multiLevelType w:val="hybridMultilevel"/>
    <w:tmpl w:val="31308312"/>
    <w:lvl w:ilvl="0" w:tplc="EF02CC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EA14851E">
      <w:start w:val="1"/>
      <w:numFmt w:val="decimal"/>
      <w:lvlText w:val="%3."/>
      <w:lvlJc w:val="right"/>
      <w:pPr>
        <w:ind w:left="1080" w:hanging="180"/>
      </w:pPr>
      <w:rPr>
        <w:rFonts w:ascii="Arial" w:eastAsiaTheme="minorHAnsi" w:hAnsi="Arial" w:cs="Arial"/>
      </w:rPr>
    </w:lvl>
    <w:lvl w:ilvl="3" w:tplc="0409000F">
      <w:start w:val="1"/>
      <w:numFmt w:val="decimal"/>
      <w:lvlText w:val="%4."/>
      <w:lvlJc w:val="left"/>
      <w:pPr>
        <w:ind w:left="2880" w:hanging="360"/>
      </w:pPr>
    </w:lvl>
    <w:lvl w:ilvl="4" w:tplc="9294C9F4">
      <w:numFmt w:val="bullet"/>
      <w:lvlText w:val="-"/>
      <w:lvlJc w:val="left"/>
      <w:pPr>
        <w:ind w:left="3600" w:hanging="360"/>
      </w:pPr>
      <w:rPr>
        <w:rFonts w:ascii="Calibri" w:eastAsiaTheme="minorHAnsi" w:hAnsi="Calibri"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7D6401"/>
    <w:multiLevelType w:val="hybridMultilevel"/>
    <w:tmpl w:val="573C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716C2D"/>
    <w:multiLevelType w:val="hybridMultilevel"/>
    <w:tmpl w:val="54B065EC"/>
    <w:lvl w:ilvl="0" w:tplc="4C8610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6FAA53F0">
      <w:start w:val="1"/>
      <w:numFmt w:val="decimal"/>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43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BF0D80"/>
    <w:multiLevelType w:val="hybridMultilevel"/>
    <w:tmpl w:val="3258E482"/>
    <w:lvl w:ilvl="0" w:tplc="781A10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E82014"/>
    <w:multiLevelType w:val="hybridMultilevel"/>
    <w:tmpl w:val="32F8D9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5ED2490"/>
    <w:multiLevelType w:val="hybridMultilevel"/>
    <w:tmpl w:val="0876D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A7477"/>
    <w:multiLevelType w:val="hybridMultilevel"/>
    <w:tmpl w:val="573C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E91D73"/>
    <w:multiLevelType w:val="hybridMultilevel"/>
    <w:tmpl w:val="DF6857A2"/>
    <w:lvl w:ilvl="0" w:tplc="462EC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FD559E"/>
    <w:multiLevelType w:val="hybridMultilevel"/>
    <w:tmpl w:val="573C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15798B"/>
    <w:multiLevelType w:val="hybridMultilevel"/>
    <w:tmpl w:val="573C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B07BE1"/>
    <w:multiLevelType w:val="hybridMultilevel"/>
    <w:tmpl w:val="573C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2D7C93"/>
    <w:multiLevelType w:val="hybridMultilevel"/>
    <w:tmpl w:val="AE2ECF4E"/>
    <w:lvl w:ilvl="0" w:tplc="9ECA2FF4">
      <w:start w:val="1"/>
      <w:numFmt w:val="bullet"/>
      <w:lvlText w:val=""/>
      <w:lvlJc w:val="left"/>
      <w:pPr>
        <w:tabs>
          <w:tab w:val="num" w:pos="720"/>
        </w:tabs>
        <w:ind w:left="720" w:hanging="360"/>
      </w:pPr>
      <w:rPr>
        <w:rFonts w:ascii="Wingdings" w:hAnsi="Wingdings" w:hint="default"/>
      </w:rPr>
    </w:lvl>
    <w:lvl w:ilvl="1" w:tplc="FCEA5394" w:tentative="1">
      <w:start w:val="1"/>
      <w:numFmt w:val="bullet"/>
      <w:lvlText w:val=""/>
      <w:lvlJc w:val="left"/>
      <w:pPr>
        <w:tabs>
          <w:tab w:val="num" w:pos="1440"/>
        </w:tabs>
        <w:ind w:left="1440" w:hanging="360"/>
      </w:pPr>
      <w:rPr>
        <w:rFonts w:ascii="Wingdings" w:hAnsi="Wingdings" w:hint="default"/>
      </w:rPr>
    </w:lvl>
    <w:lvl w:ilvl="2" w:tplc="BE06A456" w:tentative="1">
      <w:start w:val="1"/>
      <w:numFmt w:val="bullet"/>
      <w:lvlText w:val=""/>
      <w:lvlJc w:val="left"/>
      <w:pPr>
        <w:tabs>
          <w:tab w:val="num" w:pos="2160"/>
        </w:tabs>
        <w:ind w:left="2160" w:hanging="360"/>
      </w:pPr>
      <w:rPr>
        <w:rFonts w:ascii="Wingdings" w:hAnsi="Wingdings" w:hint="default"/>
      </w:rPr>
    </w:lvl>
    <w:lvl w:ilvl="3" w:tplc="F0126C78" w:tentative="1">
      <w:start w:val="1"/>
      <w:numFmt w:val="bullet"/>
      <w:lvlText w:val=""/>
      <w:lvlJc w:val="left"/>
      <w:pPr>
        <w:tabs>
          <w:tab w:val="num" w:pos="2880"/>
        </w:tabs>
        <w:ind w:left="2880" w:hanging="360"/>
      </w:pPr>
      <w:rPr>
        <w:rFonts w:ascii="Wingdings" w:hAnsi="Wingdings" w:hint="default"/>
      </w:rPr>
    </w:lvl>
    <w:lvl w:ilvl="4" w:tplc="A750189E" w:tentative="1">
      <w:start w:val="1"/>
      <w:numFmt w:val="bullet"/>
      <w:lvlText w:val=""/>
      <w:lvlJc w:val="left"/>
      <w:pPr>
        <w:tabs>
          <w:tab w:val="num" w:pos="3600"/>
        </w:tabs>
        <w:ind w:left="3600" w:hanging="360"/>
      </w:pPr>
      <w:rPr>
        <w:rFonts w:ascii="Wingdings" w:hAnsi="Wingdings" w:hint="default"/>
      </w:rPr>
    </w:lvl>
    <w:lvl w:ilvl="5" w:tplc="C82E02EE" w:tentative="1">
      <w:start w:val="1"/>
      <w:numFmt w:val="bullet"/>
      <w:lvlText w:val=""/>
      <w:lvlJc w:val="left"/>
      <w:pPr>
        <w:tabs>
          <w:tab w:val="num" w:pos="4320"/>
        </w:tabs>
        <w:ind w:left="4320" w:hanging="360"/>
      </w:pPr>
      <w:rPr>
        <w:rFonts w:ascii="Wingdings" w:hAnsi="Wingdings" w:hint="default"/>
      </w:rPr>
    </w:lvl>
    <w:lvl w:ilvl="6" w:tplc="BD54E5C8" w:tentative="1">
      <w:start w:val="1"/>
      <w:numFmt w:val="bullet"/>
      <w:lvlText w:val=""/>
      <w:lvlJc w:val="left"/>
      <w:pPr>
        <w:tabs>
          <w:tab w:val="num" w:pos="5040"/>
        </w:tabs>
        <w:ind w:left="5040" w:hanging="360"/>
      </w:pPr>
      <w:rPr>
        <w:rFonts w:ascii="Wingdings" w:hAnsi="Wingdings" w:hint="default"/>
      </w:rPr>
    </w:lvl>
    <w:lvl w:ilvl="7" w:tplc="CBF40AC2" w:tentative="1">
      <w:start w:val="1"/>
      <w:numFmt w:val="bullet"/>
      <w:lvlText w:val=""/>
      <w:lvlJc w:val="left"/>
      <w:pPr>
        <w:tabs>
          <w:tab w:val="num" w:pos="5760"/>
        </w:tabs>
        <w:ind w:left="5760" w:hanging="360"/>
      </w:pPr>
      <w:rPr>
        <w:rFonts w:ascii="Wingdings" w:hAnsi="Wingdings" w:hint="default"/>
      </w:rPr>
    </w:lvl>
    <w:lvl w:ilvl="8" w:tplc="327644A2" w:tentative="1">
      <w:start w:val="1"/>
      <w:numFmt w:val="bullet"/>
      <w:lvlText w:val=""/>
      <w:lvlJc w:val="left"/>
      <w:pPr>
        <w:tabs>
          <w:tab w:val="num" w:pos="6480"/>
        </w:tabs>
        <w:ind w:left="6480" w:hanging="360"/>
      </w:pPr>
      <w:rPr>
        <w:rFonts w:ascii="Wingdings" w:hAnsi="Wingdings" w:hint="default"/>
      </w:rPr>
    </w:lvl>
  </w:abstractNum>
  <w:abstractNum w:abstractNumId="28">
    <w:nsid w:val="6FA009B0"/>
    <w:multiLevelType w:val="hybridMultilevel"/>
    <w:tmpl w:val="F36C0FE0"/>
    <w:lvl w:ilvl="0" w:tplc="B7829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0257D95"/>
    <w:multiLevelType w:val="hybridMultilevel"/>
    <w:tmpl w:val="573C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59525C"/>
    <w:multiLevelType w:val="hybridMultilevel"/>
    <w:tmpl w:val="9BCC4F6A"/>
    <w:lvl w:ilvl="0" w:tplc="134CAC98">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66317D0"/>
    <w:multiLevelType w:val="hybridMultilevel"/>
    <w:tmpl w:val="573C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8E546C"/>
    <w:multiLevelType w:val="hybridMultilevel"/>
    <w:tmpl w:val="3392D4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9A0B8C"/>
    <w:multiLevelType w:val="hybridMultilevel"/>
    <w:tmpl w:val="573C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FE0FBF"/>
    <w:multiLevelType w:val="hybridMultilevel"/>
    <w:tmpl w:val="F3D85D48"/>
    <w:lvl w:ilvl="0" w:tplc="134CAC9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0"/>
  </w:num>
  <w:num w:numId="3">
    <w:abstractNumId w:val="13"/>
  </w:num>
  <w:num w:numId="4">
    <w:abstractNumId w:val="19"/>
  </w:num>
  <w:num w:numId="5">
    <w:abstractNumId w:val="18"/>
  </w:num>
  <w:num w:numId="6">
    <w:abstractNumId w:val="33"/>
  </w:num>
  <w:num w:numId="7">
    <w:abstractNumId w:val="31"/>
  </w:num>
  <w:num w:numId="8">
    <w:abstractNumId w:val="22"/>
  </w:num>
  <w:num w:numId="9">
    <w:abstractNumId w:val="3"/>
  </w:num>
  <w:num w:numId="10">
    <w:abstractNumId w:val="25"/>
  </w:num>
  <w:num w:numId="11">
    <w:abstractNumId w:val="15"/>
  </w:num>
  <w:num w:numId="12">
    <w:abstractNumId w:val="17"/>
  </w:num>
  <w:num w:numId="13">
    <w:abstractNumId w:val="1"/>
  </w:num>
  <w:num w:numId="14">
    <w:abstractNumId w:val="24"/>
  </w:num>
  <w:num w:numId="15">
    <w:abstractNumId w:val="10"/>
  </w:num>
  <w:num w:numId="16">
    <w:abstractNumId w:val="26"/>
  </w:num>
  <w:num w:numId="17">
    <w:abstractNumId w:val="34"/>
  </w:num>
  <w:num w:numId="18">
    <w:abstractNumId w:val="8"/>
  </w:num>
  <w:num w:numId="19">
    <w:abstractNumId w:val="30"/>
  </w:num>
  <w:num w:numId="20">
    <w:abstractNumId w:val="27"/>
  </w:num>
  <w:num w:numId="21">
    <w:abstractNumId w:val="16"/>
  </w:num>
  <w:num w:numId="22">
    <w:abstractNumId w:val="11"/>
  </w:num>
  <w:num w:numId="23">
    <w:abstractNumId w:val="14"/>
  </w:num>
  <w:num w:numId="24">
    <w:abstractNumId w:val="9"/>
  </w:num>
  <w:num w:numId="25">
    <w:abstractNumId w:val="29"/>
  </w:num>
  <w:num w:numId="26">
    <w:abstractNumId w:val="0"/>
  </w:num>
  <w:num w:numId="27">
    <w:abstractNumId w:val="23"/>
  </w:num>
  <w:num w:numId="28">
    <w:abstractNumId w:val="12"/>
  </w:num>
  <w:num w:numId="29">
    <w:abstractNumId w:val="4"/>
  </w:num>
  <w:num w:numId="30">
    <w:abstractNumId w:val="6"/>
  </w:num>
  <w:num w:numId="31">
    <w:abstractNumId w:val="21"/>
  </w:num>
  <w:num w:numId="32">
    <w:abstractNumId w:val="7"/>
  </w:num>
  <w:num w:numId="33">
    <w:abstractNumId w:val="5"/>
  </w:num>
  <w:num w:numId="34">
    <w:abstractNumId w:val="2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61"/>
    <w:rsid w:val="00034883"/>
    <w:rsid w:val="00044936"/>
    <w:rsid w:val="00066C3E"/>
    <w:rsid w:val="000D4AF2"/>
    <w:rsid w:val="0011235E"/>
    <w:rsid w:val="0014113C"/>
    <w:rsid w:val="00191730"/>
    <w:rsid w:val="00236F68"/>
    <w:rsid w:val="00252E6D"/>
    <w:rsid w:val="0026431F"/>
    <w:rsid w:val="00280FB5"/>
    <w:rsid w:val="002835C9"/>
    <w:rsid w:val="002F286F"/>
    <w:rsid w:val="00321840"/>
    <w:rsid w:val="003256A9"/>
    <w:rsid w:val="0035044F"/>
    <w:rsid w:val="00391FF5"/>
    <w:rsid w:val="00393552"/>
    <w:rsid w:val="003C3642"/>
    <w:rsid w:val="003C5EA2"/>
    <w:rsid w:val="003D1CC3"/>
    <w:rsid w:val="003D1D75"/>
    <w:rsid w:val="003D7B8B"/>
    <w:rsid w:val="003E75BD"/>
    <w:rsid w:val="0046665E"/>
    <w:rsid w:val="004D7FEB"/>
    <w:rsid w:val="004E776C"/>
    <w:rsid w:val="004F54BE"/>
    <w:rsid w:val="004F708A"/>
    <w:rsid w:val="0050027B"/>
    <w:rsid w:val="00515D6B"/>
    <w:rsid w:val="005C47D4"/>
    <w:rsid w:val="00602B92"/>
    <w:rsid w:val="0062393B"/>
    <w:rsid w:val="00644BC9"/>
    <w:rsid w:val="00647C60"/>
    <w:rsid w:val="00666320"/>
    <w:rsid w:val="00681521"/>
    <w:rsid w:val="006949E1"/>
    <w:rsid w:val="006A7405"/>
    <w:rsid w:val="006B3E3B"/>
    <w:rsid w:val="00712AB0"/>
    <w:rsid w:val="0083712B"/>
    <w:rsid w:val="00844EF7"/>
    <w:rsid w:val="008A7A11"/>
    <w:rsid w:val="008E15B3"/>
    <w:rsid w:val="008E18B5"/>
    <w:rsid w:val="00952431"/>
    <w:rsid w:val="0096090F"/>
    <w:rsid w:val="00981EF6"/>
    <w:rsid w:val="009919E4"/>
    <w:rsid w:val="00994114"/>
    <w:rsid w:val="009A3AC8"/>
    <w:rsid w:val="009B133A"/>
    <w:rsid w:val="009E2793"/>
    <w:rsid w:val="00A55EDF"/>
    <w:rsid w:val="00A961F6"/>
    <w:rsid w:val="00AE3B05"/>
    <w:rsid w:val="00AF1609"/>
    <w:rsid w:val="00AF76D5"/>
    <w:rsid w:val="00B96B24"/>
    <w:rsid w:val="00BE6E41"/>
    <w:rsid w:val="00C16DB1"/>
    <w:rsid w:val="00C351E4"/>
    <w:rsid w:val="00C82EB4"/>
    <w:rsid w:val="00CA7777"/>
    <w:rsid w:val="00CA7BCC"/>
    <w:rsid w:val="00D27BA9"/>
    <w:rsid w:val="00D318CF"/>
    <w:rsid w:val="00DB3A61"/>
    <w:rsid w:val="00DD5DF6"/>
    <w:rsid w:val="00DF5EF9"/>
    <w:rsid w:val="00DF7C49"/>
    <w:rsid w:val="00E20073"/>
    <w:rsid w:val="00E278AD"/>
    <w:rsid w:val="00E64E15"/>
    <w:rsid w:val="00ED6EAB"/>
    <w:rsid w:val="00F32CC6"/>
    <w:rsid w:val="00F4362D"/>
    <w:rsid w:val="00F47773"/>
    <w:rsid w:val="00F835E0"/>
    <w:rsid w:val="00F87194"/>
    <w:rsid w:val="00FA0163"/>
    <w:rsid w:val="00FC2397"/>
    <w:rsid w:val="00FC487B"/>
    <w:rsid w:val="00FC7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17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6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A61"/>
    <w:pPr>
      <w:ind w:left="720"/>
      <w:contextualSpacing/>
    </w:pPr>
  </w:style>
  <w:style w:type="table" w:styleId="TableGrid">
    <w:name w:val="Table Grid"/>
    <w:basedOn w:val="TableNormal"/>
    <w:uiPriority w:val="59"/>
    <w:rsid w:val="00DB3A61"/>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3A61"/>
    <w:rPr>
      <w:color w:val="0000FF" w:themeColor="hyperlink"/>
      <w:u w:val="single"/>
    </w:rPr>
  </w:style>
  <w:style w:type="character" w:styleId="CommentReference">
    <w:name w:val="annotation reference"/>
    <w:basedOn w:val="DefaultParagraphFont"/>
    <w:uiPriority w:val="99"/>
    <w:semiHidden/>
    <w:unhideWhenUsed/>
    <w:rsid w:val="0035044F"/>
    <w:rPr>
      <w:sz w:val="16"/>
      <w:szCs w:val="16"/>
    </w:rPr>
  </w:style>
  <w:style w:type="paragraph" w:styleId="CommentText">
    <w:name w:val="annotation text"/>
    <w:basedOn w:val="Normal"/>
    <w:link w:val="CommentTextChar"/>
    <w:uiPriority w:val="99"/>
    <w:semiHidden/>
    <w:unhideWhenUsed/>
    <w:rsid w:val="0035044F"/>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35044F"/>
    <w:rPr>
      <w:sz w:val="20"/>
      <w:szCs w:val="20"/>
    </w:rPr>
  </w:style>
  <w:style w:type="character" w:customStyle="1" w:styleId="medium-font">
    <w:name w:val="medium-font"/>
    <w:basedOn w:val="DefaultParagraphFont"/>
    <w:rsid w:val="0035044F"/>
  </w:style>
  <w:style w:type="paragraph" w:styleId="BalloonText">
    <w:name w:val="Balloon Text"/>
    <w:basedOn w:val="Normal"/>
    <w:link w:val="BalloonTextChar"/>
    <w:uiPriority w:val="99"/>
    <w:semiHidden/>
    <w:unhideWhenUsed/>
    <w:rsid w:val="0035044F"/>
    <w:rPr>
      <w:rFonts w:ascii="Tahoma" w:hAnsi="Tahoma" w:cs="Tahoma"/>
      <w:sz w:val="16"/>
      <w:szCs w:val="16"/>
    </w:rPr>
  </w:style>
  <w:style w:type="character" w:customStyle="1" w:styleId="BalloonTextChar">
    <w:name w:val="Balloon Text Char"/>
    <w:basedOn w:val="DefaultParagraphFont"/>
    <w:link w:val="BalloonText"/>
    <w:uiPriority w:val="99"/>
    <w:semiHidden/>
    <w:rsid w:val="0035044F"/>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515D6B"/>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515D6B"/>
    <w:rPr>
      <w:rFonts w:eastAsiaTheme="minorEastAsia"/>
      <w:b/>
      <w:bCs/>
      <w:sz w:val="20"/>
      <w:szCs w:val="20"/>
    </w:rPr>
  </w:style>
  <w:style w:type="paragraph" w:styleId="Header">
    <w:name w:val="header"/>
    <w:basedOn w:val="Normal"/>
    <w:link w:val="HeaderChar"/>
    <w:uiPriority w:val="99"/>
    <w:unhideWhenUsed/>
    <w:rsid w:val="00515D6B"/>
    <w:pPr>
      <w:tabs>
        <w:tab w:val="center" w:pos="4680"/>
        <w:tab w:val="right" w:pos="9360"/>
      </w:tabs>
    </w:pPr>
  </w:style>
  <w:style w:type="character" w:customStyle="1" w:styleId="HeaderChar">
    <w:name w:val="Header Char"/>
    <w:basedOn w:val="DefaultParagraphFont"/>
    <w:link w:val="Header"/>
    <w:uiPriority w:val="99"/>
    <w:rsid w:val="00515D6B"/>
    <w:rPr>
      <w:rFonts w:eastAsiaTheme="minorEastAsia"/>
      <w:sz w:val="24"/>
      <w:szCs w:val="24"/>
    </w:rPr>
  </w:style>
  <w:style w:type="paragraph" w:styleId="Footer">
    <w:name w:val="footer"/>
    <w:basedOn w:val="Normal"/>
    <w:link w:val="FooterChar"/>
    <w:uiPriority w:val="99"/>
    <w:unhideWhenUsed/>
    <w:rsid w:val="00515D6B"/>
    <w:pPr>
      <w:tabs>
        <w:tab w:val="center" w:pos="4680"/>
        <w:tab w:val="right" w:pos="9360"/>
      </w:tabs>
    </w:pPr>
  </w:style>
  <w:style w:type="character" w:customStyle="1" w:styleId="FooterChar">
    <w:name w:val="Footer Char"/>
    <w:basedOn w:val="DefaultParagraphFont"/>
    <w:link w:val="Footer"/>
    <w:uiPriority w:val="99"/>
    <w:rsid w:val="00515D6B"/>
    <w:rPr>
      <w:rFonts w:eastAsiaTheme="minorEastAsia"/>
      <w:sz w:val="24"/>
      <w:szCs w:val="24"/>
    </w:rPr>
  </w:style>
  <w:style w:type="character" w:customStyle="1" w:styleId="watch-page-link">
    <w:name w:val="watch-page-link"/>
    <w:basedOn w:val="DefaultParagraphFont"/>
    <w:rsid w:val="00391FF5"/>
  </w:style>
  <w:style w:type="paragraph" w:styleId="NoSpacing">
    <w:name w:val="No Spacing"/>
    <w:uiPriority w:val="1"/>
    <w:qFormat/>
    <w:rsid w:val="00FC7265"/>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6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A61"/>
    <w:pPr>
      <w:ind w:left="720"/>
      <w:contextualSpacing/>
    </w:pPr>
  </w:style>
  <w:style w:type="table" w:styleId="TableGrid">
    <w:name w:val="Table Grid"/>
    <w:basedOn w:val="TableNormal"/>
    <w:uiPriority w:val="59"/>
    <w:rsid w:val="00DB3A61"/>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3A61"/>
    <w:rPr>
      <w:color w:val="0000FF" w:themeColor="hyperlink"/>
      <w:u w:val="single"/>
    </w:rPr>
  </w:style>
  <w:style w:type="character" w:styleId="CommentReference">
    <w:name w:val="annotation reference"/>
    <w:basedOn w:val="DefaultParagraphFont"/>
    <w:uiPriority w:val="99"/>
    <w:semiHidden/>
    <w:unhideWhenUsed/>
    <w:rsid w:val="0035044F"/>
    <w:rPr>
      <w:sz w:val="16"/>
      <w:szCs w:val="16"/>
    </w:rPr>
  </w:style>
  <w:style w:type="paragraph" w:styleId="CommentText">
    <w:name w:val="annotation text"/>
    <w:basedOn w:val="Normal"/>
    <w:link w:val="CommentTextChar"/>
    <w:uiPriority w:val="99"/>
    <w:semiHidden/>
    <w:unhideWhenUsed/>
    <w:rsid w:val="0035044F"/>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35044F"/>
    <w:rPr>
      <w:sz w:val="20"/>
      <w:szCs w:val="20"/>
    </w:rPr>
  </w:style>
  <w:style w:type="character" w:customStyle="1" w:styleId="medium-font">
    <w:name w:val="medium-font"/>
    <w:basedOn w:val="DefaultParagraphFont"/>
    <w:rsid w:val="0035044F"/>
  </w:style>
  <w:style w:type="paragraph" w:styleId="BalloonText">
    <w:name w:val="Balloon Text"/>
    <w:basedOn w:val="Normal"/>
    <w:link w:val="BalloonTextChar"/>
    <w:uiPriority w:val="99"/>
    <w:semiHidden/>
    <w:unhideWhenUsed/>
    <w:rsid w:val="0035044F"/>
    <w:rPr>
      <w:rFonts w:ascii="Tahoma" w:hAnsi="Tahoma" w:cs="Tahoma"/>
      <w:sz w:val="16"/>
      <w:szCs w:val="16"/>
    </w:rPr>
  </w:style>
  <w:style w:type="character" w:customStyle="1" w:styleId="BalloonTextChar">
    <w:name w:val="Balloon Text Char"/>
    <w:basedOn w:val="DefaultParagraphFont"/>
    <w:link w:val="BalloonText"/>
    <w:uiPriority w:val="99"/>
    <w:semiHidden/>
    <w:rsid w:val="0035044F"/>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515D6B"/>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515D6B"/>
    <w:rPr>
      <w:rFonts w:eastAsiaTheme="minorEastAsia"/>
      <w:b/>
      <w:bCs/>
      <w:sz w:val="20"/>
      <w:szCs w:val="20"/>
    </w:rPr>
  </w:style>
  <w:style w:type="paragraph" w:styleId="Header">
    <w:name w:val="header"/>
    <w:basedOn w:val="Normal"/>
    <w:link w:val="HeaderChar"/>
    <w:uiPriority w:val="99"/>
    <w:unhideWhenUsed/>
    <w:rsid w:val="00515D6B"/>
    <w:pPr>
      <w:tabs>
        <w:tab w:val="center" w:pos="4680"/>
        <w:tab w:val="right" w:pos="9360"/>
      </w:tabs>
    </w:pPr>
  </w:style>
  <w:style w:type="character" w:customStyle="1" w:styleId="HeaderChar">
    <w:name w:val="Header Char"/>
    <w:basedOn w:val="DefaultParagraphFont"/>
    <w:link w:val="Header"/>
    <w:uiPriority w:val="99"/>
    <w:rsid w:val="00515D6B"/>
    <w:rPr>
      <w:rFonts w:eastAsiaTheme="minorEastAsia"/>
      <w:sz w:val="24"/>
      <w:szCs w:val="24"/>
    </w:rPr>
  </w:style>
  <w:style w:type="paragraph" w:styleId="Footer">
    <w:name w:val="footer"/>
    <w:basedOn w:val="Normal"/>
    <w:link w:val="FooterChar"/>
    <w:uiPriority w:val="99"/>
    <w:unhideWhenUsed/>
    <w:rsid w:val="00515D6B"/>
    <w:pPr>
      <w:tabs>
        <w:tab w:val="center" w:pos="4680"/>
        <w:tab w:val="right" w:pos="9360"/>
      </w:tabs>
    </w:pPr>
  </w:style>
  <w:style w:type="character" w:customStyle="1" w:styleId="FooterChar">
    <w:name w:val="Footer Char"/>
    <w:basedOn w:val="DefaultParagraphFont"/>
    <w:link w:val="Footer"/>
    <w:uiPriority w:val="99"/>
    <w:rsid w:val="00515D6B"/>
    <w:rPr>
      <w:rFonts w:eastAsiaTheme="minorEastAsia"/>
      <w:sz w:val="24"/>
      <w:szCs w:val="24"/>
    </w:rPr>
  </w:style>
  <w:style w:type="character" w:customStyle="1" w:styleId="watch-page-link">
    <w:name w:val="watch-page-link"/>
    <w:basedOn w:val="DefaultParagraphFont"/>
    <w:rsid w:val="00391FF5"/>
  </w:style>
  <w:style w:type="paragraph" w:styleId="NoSpacing">
    <w:name w:val="No Spacing"/>
    <w:uiPriority w:val="1"/>
    <w:qFormat/>
    <w:rsid w:val="00FC7265"/>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589568">
      <w:bodyDiv w:val="1"/>
      <w:marLeft w:val="0"/>
      <w:marRight w:val="0"/>
      <w:marTop w:val="0"/>
      <w:marBottom w:val="0"/>
      <w:divBdr>
        <w:top w:val="none" w:sz="0" w:space="0" w:color="auto"/>
        <w:left w:val="none" w:sz="0" w:space="0" w:color="auto"/>
        <w:bottom w:val="none" w:sz="0" w:space="0" w:color="auto"/>
        <w:right w:val="none" w:sz="0" w:space="0" w:color="auto"/>
      </w:divBdr>
    </w:div>
    <w:div w:id="1390808176">
      <w:bodyDiv w:val="1"/>
      <w:marLeft w:val="0"/>
      <w:marRight w:val="0"/>
      <w:marTop w:val="0"/>
      <w:marBottom w:val="0"/>
      <w:divBdr>
        <w:top w:val="none" w:sz="0" w:space="0" w:color="auto"/>
        <w:left w:val="none" w:sz="0" w:space="0" w:color="auto"/>
        <w:bottom w:val="none" w:sz="0" w:space="0" w:color="auto"/>
        <w:right w:val="none" w:sz="0" w:space="0" w:color="auto"/>
      </w:divBdr>
    </w:div>
    <w:div w:id="1580023060">
      <w:bodyDiv w:val="1"/>
      <w:marLeft w:val="0"/>
      <w:marRight w:val="0"/>
      <w:marTop w:val="0"/>
      <w:marBottom w:val="0"/>
      <w:divBdr>
        <w:top w:val="none" w:sz="0" w:space="0" w:color="auto"/>
        <w:left w:val="none" w:sz="0" w:space="0" w:color="auto"/>
        <w:bottom w:val="none" w:sz="0" w:space="0" w:color="auto"/>
        <w:right w:val="none" w:sz="0" w:space="0" w:color="auto"/>
      </w:divBdr>
      <w:divsChild>
        <w:div w:id="197360698">
          <w:marLeft w:val="0"/>
          <w:marRight w:val="0"/>
          <w:marTop w:val="0"/>
          <w:marBottom w:val="0"/>
          <w:divBdr>
            <w:top w:val="none" w:sz="0" w:space="0" w:color="auto"/>
            <w:left w:val="none" w:sz="0" w:space="0" w:color="auto"/>
            <w:bottom w:val="none" w:sz="0" w:space="0" w:color="auto"/>
            <w:right w:val="none" w:sz="0" w:space="0" w:color="auto"/>
          </w:divBdr>
          <w:divsChild>
            <w:div w:id="797644071">
              <w:marLeft w:val="0"/>
              <w:marRight w:val="0"/>
              <w:marTop w:val="0"/>
              <w:marBottom w:val="0"/>
              <w:divBdr>
                <w:top w:val="none" w:sz="0" w:space="0" w:color="auto"/>
                <w:left w:val="none" w:sz="0" w:space="0" w:color="auto"/>
                <w:bottom w:val="none" w:sz="0" w:space="0" w:color="auto"/>
                <w:right w:val="none" w:sz="0" w:space="0" w:color="auto"/>
              </w:divBdr>
              <w:divsChild>
                <w:div w:id="17434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8759">
      <w:bodyDiv w:val="1"/>
      <w:marLeft w:val="0"/>
      <w:marRight w:val="0"/>
      <w:marTop w:val="0"/>
      <w:marBottom w:val="0"/>
      <w:divBdr>
        <w:top w:val="none" w:sz="0" w:space="0" w:color="auto"/>
        <w:left w:val="none" w:sz="0" w:space="0" w:color="auto"/>
        <w:bottom w:val="none" w:sz="0" w:space="0" w:color="auto"/>
        <w:right w:val="none" w:sz="0" w:space="0" w:color="auto"/>
      </w:divBdr>
      <w:divsChild>
        <w:div w:id="1390958246">
          <w:marLeft w:val="547"/>
          <w:marRight w:val="0"/>
          <w:marTop w:val="130"/>
          <w:marBottom w:val="0"/>
          <w:divBdr>
            <w:top w:val="none" w:sz="0" w:space="0" w:color="auto"/>
            <w:left w:val="none" w:sz="0" w:space="0" w:color="auto"/>
            <w:bottom w:val="none" w:sz="0" w:space="0" w:color="auto"/>
            <w:right w:val="none" w:sz="0" w:space="0" w:color="auto"/>
          </w:divBdr>
        </w:div>
        <w:div w:id="531529358">
          <w:marLeft w:val="547"/>
          <w:marRight w:val="0"/>
          <w:marTop w:val="130"/>
          <w:marBottom w:val="0"/>
          <w:divBdr>
            <w:top w:val="none" w:sz="0" w:space="0" w:color="auto"/>
            <w:left w:val="none" w:sz="0" w:space="0" w:color="auto"/>
            <w:bottom w:val="none" w:sz="0" w:space="0" w:color="auto"/>
            <w:right w:val="none" w:sz="0" w:space="0" w:color="auto"/>
          </w:divBdr>
        </w:div>
        <w:div w:id="2146702777">
          <w:marLeft w:val="547"/>
          <w:marRight w:val="0"/>
          <w:marTop w:val="130"/>
          <w:marBottom w:val="0"/>
          <w:divBdr>
            <w:top w:val="none" w:sz="0" w:space="0" w:color="auto"/>
            <w:left w:val="none" w:sz="0" w:space="0" w:color="auto"/>
            <w:bottom w:val="none" w:sz="0" w:space="0" w:color="auto"/>
            <w:right w:val="none" w:sz="0" w:space="0" w:color="auto"/>
          </w:divBdr>
        </w:div>
        <w:div w:id="533276020">
          <w:marLeft w:val="547"/>
          <w:marRight w:val="0"/>
          <w:marTop w:val="130"/>
          <w:marBottom w:val="0"/>
          <w:divBdr>
            <w:top w:val="none" w:sz="0" w:space="0" w:color="auto"/>
            <w:left w:val="none" w:sz="0" w:space="0" w:color="auto"/>
            <w:bottom w:val="none" w:sz="0" w:space="0" w:color="auto"/>
            <w:right w:val="none" w:sz="0" w:space="0" w:color="auto"/>
          </w:divBdr>
        </w:div>
      </w:divsChild>
    </w:div>
    <w:div w:id="19465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ike.com/video-clips/0jnov0/the-office-the-jim-trains-dwight" TargetMode="External"/><Relationship Id="rId18" Type="http://schemas.openxmlformats.org/officeDocument/2006/relationships/hyperlink" Target="http://www.behaviorbabe.com/apps/videos/videos/show/17664724-how-i-met-your-mother-marathon-training" TargetMode="External"/><Relationship Id="rId26" Type="http://schemas.openxmlformats.org/officeDocument/2006/relationships/hyperlink" Target="http://youtu.be/LbBj4Tzi9CQ" TargetMode="External"/><Relationship Id="rId39" Type="http://schemas.openxmlformats.org/officeDocument/2006/relationships/hyperlink" Target="http://www.youtube.com/watch?v=U0nNeDtxD5c" TargetMode="External"/><Relationship Id="rId21" Type="http://schemas.openxmlformats.org/officeDocument/2006/relationships/hyperlink" Target="http://youtu.be/NG0ADknJBYY" TargetMode="External"/><Relationship Id="rId34" Type="http://schemas.openxmlformats.org/officeDocument/2006/relationships/hyperlink" Target="http://youtu.be/n9EF4IPHkHs" TargetMode="External"/><Relationship Id="rId42" Type="http://schemas.openxmlformats.org/officeDocument/2006/relationships/hyperlink" Target="http://autismpdc.fpg.unc.edu/sites/autismpdc.fpg" TargetMode="External"/><Relationship Id="rId47" Type="http://schemas.openxmlformats.org/officeDocument/2006/relationships/hyperlink" Target="http://www.iidc.indiana.edu/?pageId=3265" TargetMode="External"/><Relationship Id="rId50" Type="http://schemas.openxmlformats.org/officeDocument/2006/relationships/hyperlink" Target="http://www.naacpartners.org" TargetMode="External"/><Relationship Id="rId55" Type="http://schemas.openxmlformats.org/officeDocument/2006/relationships/hyperlink" Target="http://www.atinternetmodules.org/dash.php?cat=dash_tab_mn" TargetMode="External"/><Relationship Id="rId63" Type="http://schemas.openxmlformats.org/officeDocument/2006/relationships/hyperlink" Target="http://mfba.net/slides.html" TargetMode="External"/><Relationship Id="rId68" Type="http://schemas.openxmlformats.org/officeDocument/2006/relationships/hyperlink" Target="http://pbs.fsu.edu/altSite/modules.html"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challengingbehavior.org/explore/pbs/pbs.htm" TargetMode="External"/><Relationship Id="rId2" Type="http://schemas.openxmlformats.org/officeDocument/2006/relationships/styles" Target="styles.xml"/><Relationship Id="rId16" Type="http://schemas.openxmlformats.org/officeDocument/2006/relationships/hyperlink" Target="http://youtu.be/EfxR1C5FP3U" TargetMode="External"/><Relationship Id="rId29" Type="http://schemas.openxmlformats.org/officeDocument/2006/relationships/hyperlink" Target="http://mast.ecu.edu/modules/ta/concept/" TargetMode="External"/><Relationship Id="rId11" Type="http://schemas.openxmlformats.org/officeDocument/2006/relationships/hyperlink" Target="http://www.cast.org/index.html" TargetMode="External"/><Relationship Id="rId24" Type="http://schemas.openxmlformats.org/officeDocument/2006/relationships/hyperlink" Target="http://youtu.be/mP7qh6x4O9I" TargetMode="External"/><Relationship Id="rId32" Type="http://schemas.openxmlformats.org/officeDocument/2006/relationships/hyperlink" Target="http://youtu.be/03azUQlNk-8" TargetMode="External"/><Relationship Id="rId37" Type="http://schemas.openxmlformats.org/officeDocument/2006/relationships/hyperlink" Target="http://youtu.be/n01IX6pnVhk" TargetMode="External"/><Relationship Id="rId40" Type="http://schemas.openxmlformats.org/officeDocument/2006/relationships/hyperlink" Target="http://www.youtube.com/watch?v=fAi1TZP69-I" TargetMode="External"/><Relationship Id="rId45" Type="http://schemas.openxmlformats.org/officeDocument/2006/relationships/hyperlink" Target="http://autismpdc.fpg.unc.edu" TargetMode="External"/><Relationship Id="rId53" Type="http://schemas.openxmlformats.org/officeDocument/2006/relationships/hyperlink" Target="http://www.atinternetmodules.org/" TargetMode="External"/><Relationship Id="rId58" Type="http://schemas.openxmlformats.org/officeDocument/2006/relationships/hyperlink" Target="http://techmatrix.org/" TargetMode="External"/><Relationship Id="rId66" Type="http://schemas.openxmlformats.org/officeDocument/2006/relationships/hyperlink" Target="http://www.inov8-ed.com/2011/10/theres-a-special-app-for-that-part-10-apps-for-behavioral-management-and-intervention/" TargetMode="External"/><Relationship Id="rId74" Type="http://schemas.openxmlformats.org/officeDocument/2006/relationships/hyperlink" Target="http://vkc.mc.vanderbilt.edu/ci3t/wp-content/uploads/2013/05/Peer-MediatedStrategies.pdf" TargetMode="External"/><Relationship Id="rId5" Type="http://schemas.openxmlformats.org/officeDocument/2006/relationships/webSettings" Target="webSettings.xml"/><Relationship Id="rId15" Type="http://schemas.openxmlformats.org/officeDocument/2006/relationships/hyperlink" Target="http://youtu.be/AkuRLPMPw7A" TargetMode="External"/><Relationship Id="rId23" Type="http://schemas.openxmlformats.org/officeDocument/2006/relationships/hyperlink" Target="http://youtu.be/mP7qh6x4O9I" TargetMode="External"/><Relationship Id="rId28" Type="http://schemas.openxmlformats.org/officeDocument/2006/relationships/hyperlink" Target="http://mast.ecu.edu/modules/ta/concept/" TargetMode="External"/><Relationship Id="rId36" Type="http://schemas.openxmlformats.org/officeDocument/2006/relationships/hyperlink" Target="http://www.youtube.com/watch?v=XPaZ1RRScW4&amp;feature=youtu.be" TargetMode="External"/><Relationship Id="rId49" Type="http://schemas.openxmlformats.org/officeDocument/2006/relationships/hyperlink" Target="http://www.ldonline.org/article/28021/" TargetMode="External"/><Relationship Id="rId57" Type="http://schemas.openxmlformats.org/officeDocument/2006/relationships/hyperlink" Target="http://atto.buffalo.edu/registered/DecisionMaking/jamie_story.php" TargetMode="External"/><Relationship Id="rId61" Type="http://schemas.openxmlformats.org/officeDocument/2006/relationships/hyperlink" Target="http://autismpdc.fpg.unc.edu/content/functional-behavior-assessment" TargetMode="External"/><Relationship Id="rId10" Type="http://schemas.openxmlformats.org/officeDocument/2006/relationships/hyperlink" Target="http://www.autisminternetmodules.org" TargetMode="External"/><Relationship Id="rId19" Type="http://schemas.openxmlformats.org/officeDocument/2006/relationships/hyperlink" Target="http://youtu.be/NG0ADknJBYY" TargetMode="External"/><Relationship Id="rId31" Type="http://schemas.openxmlformats.org/officeDocument/2006/relationships/hyperlink" Target="http://youtu.be/03azUQlNk-8" TargetMode="External"/><Relationship Id="rId44" Type="http://schemas.openxmlformats.org/officeDocument/2006/relationships/hyperlink" Target="http://www.socialskillbuilder.com" TargetMode="External"/><Relationship Id="rId52" Type="http://schemas.openxmlformats.org/officeDocument/2006/relationships/hyperlink" Target="http://www.ocali.org/center/at" TargetMode="External"/><Relationship Id="rId60" Type="http://schemas.openxmlformats.org/officeDocument/2006/relationships/hyperlink" Target="http://www3.uakron.edu/education/refocusttweb/Assistive%20Technology/scenarios.htm" TargetMode="External"/><Relationship Id="rId65" Type="http://schemas.openxmlformats.org/officeDocument/2006/relationships/hyperlink" Target="https://itunes.apple.com/us/app/catalyst-client/id442922183?mt=8" TargetMode="External"/><Relationship Id="rId73" Type="http://schemas.openxmlformats.org/officeDocument/2006/relationships/hyperlink" Target="http://kc.vanderbilt.edu/pals/"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ast.ecu.edu" TargetMode="External"/><Relationship Id="rId14" Type="http://schemas.openxmlformats.org/officeDocument/2006/relationships/hyperlink" Target="http://youtu.be/74Nn3DQOrtA" TargetMode="External"/><Relationship Id="rId22" Type="http://schemas.openxmlformats.org/officeDocument/2006/relationships/hyperlink" Target="http://youtu.be/mP7qh6x4O9I" TargetMode="External"/><Relationship Id="rId27" Type="http://schemas.openxmlformats.org/officeDocument/2006/relationships/hyperlink" Target="http://youtu.be/LbBj4Tzi9CQ" TargetMode="External"/><Relationship Id="rId30" Type="http://schemas.openxmlformats.org/officeDocument/2006/relationships/hyperlink" Target="http://mast.ecu.edu/modules/ta/concept/" TargetMode="External"/><Relationship Id="rId35" Type="http://schemas.openxmlformats.org/officeDocument/2006/relationships/hyperlink" Target="http://youtu.be/n9EF4IPHkHs" TargetMode="External"/><Relationship Id="rId43" Type="http://schemas.openxmlformats.org/officeDocument/2006/relationships/hyperlink" Target="http://autismpdc.fpg.unc.edu" TargetMode="External"/><Relationship Id="rId48" Type="http://schemas.openxmlformats.org/officeDocument/2006/relationships/hyperlink" Target="http://nichcy.org/bridging-home-school-communications" TargetMode="External"/><Relationship Id="rId56" Type="http://schemas.openxmlformats.org/officeDocument/2006/relationships/hyperlink" Target="http://www.autisminternetmodules.org/up_doc/CaseStudy.pdf" TargetMode="External"/><Relationship Id="rId64" Type="http://schemas.openxmlformats.org/officeDocument/2006/relationships/hyperlink" Target="https://itunes.apple.com/us/app/functional-behavior-assessment/id573375887?mt=8" TargetMode="External"/><Relationship Id="rId69" Type="http://schemas.openxmlformats.org/officeDocument/2006/relationships/hyperlink" Target="http://www.pbisworld.com" TargetMode="External"/><Relationship Id="rId77" Type="http://schemas.openxmlformats.org/officeDocument/2006/relationships/fontTable" Target="fontTable.xml"/><Relationship Id="rId8" Type="http://schemas.openxmlformats.org/officeDocument/2006/relationships/hyperlink" Target="http://iris.peabody.vanderbilt.edu/" TargetMode="External"/><Relationship Id="rId51" Type="http://schemas.openxmlformats.org/officeDocument/2006/relationships/hyperlink" Target="http://www.ncscpartners.org" TargetMode="External"/><Relationship Id="rId72" Type="http://schemas.openxmlformats.org/officeDocument/2006/relationships/hyperlink" Target="http://www.readingrockets.org/article/22029" TargetMode="External"/><Relationship Id="rId3" Type="http://schemas.microsoft.com/office/2007/relationships/stylesWithEffects" Target="stylesWithEffects.xml"/><Relationship Id="rId12" Type="http://schemas.openxmlformats.org/officeDocument/2006/relationships/hyperlink" Target="http://www.youtube.com/watch?v=4o__NMJuILM" TargetMode="External"/><Relationship Id="rId17" Type="http://schemas.openxmlformats.org/officeDocument/2006/relationships/hyperlink" Target="http://www.beahviorbabe.com/apps/videos/videos/show/17663366-negative-reinforcement" TargetMode="External"/><Relationship Id="rId25" Type="http://schemas.openxmlformats.org/officeDocument/2006/relationships/hyperlink" Target="http://youtu.be/LbBj4Tzi9CQ" TargetMode="External"/><Relationship Id="rId33" Type="http://schemas.openxmlformats.org/officeDocument/2006/relationships/hyperlink" Target="http://youtu.be/n9EF4IPHkHs" TargetMode="External"/><Relationship Id="rId38" Type="http://schemas.openxmlformats.org/officeDocument/2006/relationships/hyperlink" Target="http://www.youtube.com/watch?v=SH0VlYNIuHw" TargetMode="External"/><Relationship Id="rId46" Type="http://schemas.openxmlformats.org/officeDocument/2006/relationships/hyperlink" Target="http://www.voki.com" TargetMode="External"/><Relationship Id="rId59" Type="http://schemas.openxmlformats.org/officeDocument/2006/relationships/hyperlink" Target="http://indicators.knowbility.org/docs/4%20QIs%20for%20Implementation.pdf" TargetMode="External"/><Relationship Id="rId67" Type="http://schemas.openxmlformats.org/officeDocument/2006/relationships/hyperlink" Target="http://www.pbis.org" TargetMode="External"/><Relationship Id="rId20" Type="http://schemas.openxmlformats.org/officeDocument/2006/relationships/hyperlink" Target="http://youtu.be/NG0ADknJBYY" TargetMode="External"/><Relationship Id="rId41" Type="http://schemas.openxmlformats.org/officeDocument/2006/relationships/hyperlink" Target="http://nqa.org/resources/what-is-qigong/" TargetMode="External"/><Relationship Id="rId54" Type="http://schemas.openxmlformats.org/officeDocument/2006/relationships/hyperlink" Target="http://mayer-johnson.com" TargetMode="External"/><Relationship Id="rId62" Type="http://schemas.openxmlformats.org/officeDocument/2006/relationships/hyperlink" Target="http://nichcy.org/schoolage/behavior/behavassess" TargetMode="External"/><Relationship Id="rId70" Type="http://schemas.openxmlformats.org/officeDocument/2006/relationships/hyperlink" Target="http://www.positivebehavioralsupportsresources.org" TargetMode="External"/><Relationship Id="rId75" Type="http://schemas.openxmlformats.org/officeDocument/2006/relationships/hyperlink" Target="http://www.studentprogress.org"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9884</Words>
  <Characters>56342</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dbrowder</dc:creator>
  <cp:lastModifiedBy>dbrowder</cp:lastModifiedBy>
  <cp:revision>2</cp:revision>
  <dcterms:created xsi:type="dcterms:W3CDTF">2014-02-25T14:19:00Z</dcterms:created>
  <dcterms:modified xsi:type="dcterms:W3CDTF">2014-02-25T14:19:00Z</dcterms:modified>
</cp:coreProperties>
</file>