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8EFA1" w14:textId="2562D56B" w:rsidR="0001756D" w:rsidRPr="0031147A" w:rsidRDefault="0001756D" w:rsidP="0031147A">
      <w:pPr>
        <w:spacing w:after="0" w:line="240" w:lineRule="auto"/>
        <w:ind w:left="720" w:hanging="720"/>
        <w:jc w:val="center"/>
        <w:rPr>
          <w:rFonts w:cstheme="minorHAnsi"/>
          <w:sz w:val="24"/>
          <w:szCs w:val="24"/>
        </w:rPr>
      </w:pPr>
      <w:r w:rsidRPr="0031147A">
        <w:rPr>
          <w:rFonts w:cstheme="minorHAnsi"/>
          <w:sz w:val="24"/>
          <w:szCs w:val="24"/>
        </w:rPr>
        <w:t>CRE CEM Part 2</w:t>
      </w:r>
      <w:r w:rsidR="007C5C4E" w:rsidRPr="0031147A">
        <w:rPr>
          <w:rFonts w:cstheme="minorHAnsi"/>
          <w:sz w:val="24"/>
          <w:szCs w:val="24"/>
        </w:rPr>
        <w:t xml:space="preserve"> </w:t>
      </w:r>
      <w:r w:rsidRPr="0031147A">
        <w:rPr>
          <w:rFonts w:cstheme="minorHAnsi"/>
          <w:sz w:val="24"/>
          <w:szCs w:val="24"/>
        </w:rPr>
        <w:t>References</w:t>
      </w:r>
    </w:p>
    <w:p w14:paraId="67BE301B" w14:textId="77777777" w:rsidR="007C5C4E" w:rsidRPr="0031147A" w:rsidRDefault="007C5C4E" w:rsidP="0031147A">
      <w:pPr>
        <w:spacing w:after="0" w:line="240" w:lineRule="auto"/>
        <w:ind w:left="720" w:hanging="720"/>
        <w:jc w:val="center"/>
        <w:rPr>
          <w:rFonts w:cstheme="minorHAnsi"/>
          <w:sz w:val="24"/>
          <w:szCs w:val="24"/>
        </w:rPr>
      </w:pPr>
    </w:p>
    <w:p w14:paraId="5DE83F4A" w14:textId="0643D673" w:rsidR="00EE68AC" w:rsidRPr="00EE68AC" w:rsidRDefault="00EE68AC" w:rsidP="00EE68AC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EE68AC">
        <w:rPr>
          <w:rFonts w:eastAsia="Times New Roman" w:cs="Times New Roman"/>
          <w:sz w:val="24"/>
          <w:szCs w:val="24"/>
        </w:rPr>
        <w:t xml:space="preserve">Aceves, T. C., &amp; Orosco, M. J. (2014). Culturally responsive teaching (Document No. IC-2). Retrieved from University of Florida, Collaboration for Effective Educator Development, Accountability, and Reform Center website: </w:t>
      </w:r>
      <w:hyperlink r:id="rId7" w:history="1">
        <w:r w:rsidRPr="00EE68AC">
          <w:rPr>
            <w:rStyle w:val="Hyperlink"/>
            <w:rFonts w:eastAsia="Times New Roman" w:cs="Times New Roman"/>
            <w:sz w:val="24"/>
            <w:szCs w:val="24"/>
            <w:u w:val="none"/>
          </w:rPr>
          <w:t>http://ceedar.education.ufl.edu/tools/innovation-configurations/</w:t>
        </w:r>
      </w:hyperlink>
    </w:p>
    <w:p w14:paraId="44E6C52F" w14:textId="77777777" w:rsidR="0001756D" w:rsidRPr="0031147A" w:rsidRDefault="0001756D" w:rsidP="0031147A">
      <w:pPr>
        <w:spacing w:after="0" w:line="240" w:lineRule="auto"/>
        <w:ind w:left="720" w:hanging="720"/>
        <w:textAlignment w:val="baseline"/>
        <w:rPr>
          <w:rFonts w:eastAsiaTheme="minorEastAsia" w:cstheme="minorHAnsi"/>
          <w:sz w:val="24"/>
          <w:szCs w:val="24"/>
          <w:u w:val="single"/>
        </w:rPr>
      </w:pPr>
    </w:p>
    <w:p w14:paraId="3C33E72A" w14:textId="01810651" w:rsidR="00257AA1" w:rsidRPr="0031147A" w:rsidRDefault="007C33A1" w:rsidP="0031147A">
      <w:p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1"/>
          <w:sz w:val="24"/>
          <w:szCs w:val="24"/>
        </w:rPr>
      </w:pP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Aguirre, J.</w:t>
      </w:r>
      <w:r w:rsidR="0001756D"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M.</w:t>
      </w:r>
      <w:r w:rsidR="0001756D"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,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&amp; Zavala, M. (2013). </w:t>
      </w:r>
      <w:r w:rsidRPr="0031147A">
        <w:rPr>
          <w:rFonts w:cstheme="minorHAnsi"/>
          <w:bCs/>
          <w:color w:val="231F20"/>
          <w:sz w:val="24"/>
          <w:szCs w:val="24"/>
        </w:rPr>
        <w:t xml:space="preserve">Making culturally responsive mathematics teaching explicit: </w:t>
      </w:r>
      <w:r w:rsidR="00107BBF" w:rsidRPr="0031147A">
        <w:rPr>
          <w:rFonts w:cstheme="minorHAnsi"/>
          <w:bCs/>
          <w:color w:val="231F20"/>
          <w:sz w:val="24"/>
          <w:szCs w:val="24"/>
        </w:rPr>
        <w:tab/>
      </w:r>
      <w:r w:rsidR="002D50FE">
        <w:rPr>
          <w:rFonts w:cstheme="minorHAnsi"/>
          <w:bCs/>
          <w:color w:val="231F20"/>
          <w:sz w:val="24"/>
          <w:szCs w:val="24"/>
        </w:rPr>
        <w:t>A</w:t>
      </w:r>
      <w:r w:rsidRPr="0031147A">
        <w:rPr>
          <w:rFonts w:cstheme="minorHAnsi"/>
          <w:bCs/>
          <w:color w:val="231F20"/>
          <w:sz w:val="24"/>
          <w:szCs w:val="24"/>
        </w:rPr>
        <w:t xml:space="preserve"> lesson analysis tool. </w:t>
      </w:r>
      <w:r w:rsidR="00257AA1" w:rsidRPr="0031147A">
        <w:rPr>
          <w:rFonts w:cstheme="minorHAnsi"/>
          <w:i/>
          <w:iCs/>
          <w:color w:val="231F20"/>
          <w:sz w:val="24"/>
          <w:szCs w:val="24"/>
        </w:rPr>
        <w:t>Pedagogies: An International Journal</w:t>
      </w:r>
      <w:r w:rsidRPr="0031147A">
        <w:rPr>
          <w:rFonts w:cstheme="minorHAnsi"/>
          <w:color w:val="231F20"/>
          <w:sz w:val="24"/>
          <w:szCs w:val="24"/>
        </w:rPr>
        <w:t xml:space="preserve">, </w:t>
      </w:r>
      <w:r w:rsidRPr="0031147A">
        <w:rPr>
          <w:rFonts w:cstheme="minorHAnsi"/>
          <w:i/>
          <w:color w:val="231F20"/>
          <w:sz w:val="24"/>
          <w:szCs w:val="24"/>
        </w:rPr>
        <w:t>8</w:t>
      </w:r>
      <w:r w:rsidRPr="0031147A">
        <w:rPr>
          <w:rFonts w:cstheme="minorHAnsi"/>
          <w:color w:val="231F20"/>
          <w:sz w:val="24"/>
          <w:szCs w:val="24"/>
        </w:rPr>
        <w:t>(</w:t>
      </w:r>
      <w:r w:rsidR="00257AA1" w:rsidRPr="0031147A">
        <w:rPr>
          <w:rFonts w:cstheme="minorHAnsi"/>
          <w:color w:val="231F20"/>
          <w:sz w:val="24"/>
          <w:szCs w:val="24"/>
        </w:rPr>
        <w:t>2</w:t>
      </w:r>
      <w:r w:rsidRPr="0031147A">
        <w:rPr>
          <w:rFonts w:cstheme="minorHAnsi"/>
          <w:color w:val="231F20"/>
          <w:sz w:val="24"/>
          <w:szCs w:val="24"/>
        </w:rPr>
        <w:t>)</w:t>
      </w:r>
      <w:r w:rsidR="00257AA1" w:rsidRPr="0031147A">
        <w:rPr>
          <w:rFonts w:cstheme="minorHAnsi"/>
          <w:color w:val="231F20"/>
          <w:sz w:val="24"/>
          <w:szCs w:val="24"/>
        </w:rPr>
        <w:t>, 163</w:t>
      </w:r>
      <w:r w:rsidR="002D50FE">
        <w:rPr>
          <w:rFonts w:cstheme="minorHAnsi"/>
          <w:color w:val="231F20"/>
          <w:sz w:val="24"/>
          <w:szCs w:val="24"/>
        </w:rPr>
        <w:t>-</w:t>
      </w:r>
      <w:r w:rsidR="00257AA1" w:rsidRPr="0031147A">
        <w:rPr>
          <w:rFonts w:cstheme="minorHAnsi"/>
          <w:color w:val="231F20"/>
          <w:sz w:val="24"/>
          <w:szCs w:val="24"/>
        </w:rPr>
        <w:t>190</w:t>
      </w:r>
      <w:r w:rsidR="002D50FE">
        <w:rPr>
          <w:rFonts w:cstheme="minorHAnsi"/>
          <w:color w:val="231F20"/>
          <w:sz w:val="24"/>
          <w:szCs w:val="24"/>
        </w:rPr>
        <w:t>.</w:t>
      </w:r>
      <w:r w:rsidRPr="0031147A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15C1D5A6" w14:textId="482DF335" w:rsidR="00A00D5A" w:rsidRPr="0031147A" w:rsidRDefault="00A00D5A" w:rsidP="0031147A">
      <w:pPr>
        <w:autoSpaceDE w:val="0"/>
        <w:autoSpaceDN w:val="0"/>
        <w:adjustRightInd w:val="0"/>
        <w:spacing w:after="0" w:line="240" w:lineRule="auto"/>
        <w:rPr>
          <w:rFonts w:cstheme="minorHAnsi"/>
          <w:color w:val="4472C4" w:themeColor="accent1"/>
          <w:sz w:val="24"/>
          <w:szCs w:val="24"/>
        </w:rPr>
      </w:pPr>
    </w:p>
    <w:p w14:paraId="6D12B633" w14:textId="564DD414" w:rsidR="00A00D5A" w:rsidRPr="0031147A" w:rsidRDefault="00A00D5A" w:rsidP="0031147A">
      <w:pPr>
        <w:spacing w:after="0" w:line="240" w:lineRule="auto"/>
        <w:ind w:left="720" w:hanging="720"/>
        <w:rPr>
          <w:sz w:val="24"/>
          <w:szCs w:val="24"/>
        </w:rPr>
      </w:pPr>
      <w:r w:rsidRPr="0031147A">
        <w:rPr>
          <w:sz w:val="24"/>
          <w:szCs w:val="24"/>
        </w:rPr>
        <w:t xml:space="preserve">Aguirre, J. M., Zavala, M. D. R., &amp; Katanyoutanant, T. (2012). Developing robust forms of </w:t>
      </w:r>
      <w:r w:rsidRPr="0031147A">
        <w:rPr>
          <w:sz w:val="24"/>
          <w:szCs w:val="24"/>
        </w:rPr>
        <w:tab/>
        <w:t xml:space="preserve">pre-service teachers' pedagogical content knowledge through culturally responsive mathematics teaching analysis. </w:t>
      </w:r>
      <w:r w:rsidRPr="0031147A">
        <w:rPr>
          <w:i/>
          <w:iCs/>
          <w:sz w:val="24"/>
          <w:szCs w:val="24"/>
        </w:rPr>
        <w:t>Mathematics Teacher Education and Development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14</w:t>
      </w:r>
      <w:r w:rsidRPr="0031147A">
        <w:rPr>
          <w:sz w:val="24"/>
          <w:szCs w:val="24"/>
        </w:rPr>
        <w:t>(2), 113-136.</w:t>
      </w:r>
    </w:p>
    <w:p w14:paraId="26B7052A" w14:textId="77777777" w:rsidR="00A00D5A" w:rsidRPr="0031147A" w:rsidRDefault="00A00D5A" w:rsidP="0031147A">
      <w:pPr>
        <w:spacing w:after="0" w:line="240" w:lineRule="auto"/>
        <w:rPr>
          <w:sz w:val="24"/>
          <w:szCs w:val="24"/>
        </w:rPr>
      </w:pPr>
    </w:p>
    <w:p w14:paraId="5AEE8C24" w14:textId="02CDE979" w:rsidR="0001756D" w:rsidRPr="0031147A" w:rsidRDefault="00A00D5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Anyon, J. (2005). A political economy of race, urban education, and educational policy. </w:t>
      </w:r>
      <w:r w:rsidRPr="0031147A">
        <w:rPr>
          <w:i/>
          <w:iCs/>
          <w:sz w:val="24"/>
          <w:szCs w:val="24"/>
        </w:rPr>
        <w:t xml:space="preserve">Race, </w:t>
      </w:r>
      <w:r w:rsidRPr="0031147A">
        <w:rPr>
          <w:i/>
          <w:iCs/>
          <w:sz w:val="24"/>
          <w:szCs w:val="24"/>
        </w:rPr>
        <w:tab/>
        <w:t>Identity, and Representation in Education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2</w:t>
      </w:r>
      <w:r w:rsidRPr="0031147A">
        <w:rPr>
          <w:sz w:val="24"/>
          <w:szCs w:val="24"/>
        </w:rPr>
        <w:t>, 369-378.</w:t>
      </w:r>
    </w:p>
    <w:p w14:paraId="30827125" w14:textId="77777777" w:rsidR="00A00D5A" w:rsidRPr="0031147A" w:rsidRDefault="00A00D5A" w:rsidP="0031147A">
      <w:pPr>
        <w:spacing w:after="0" w:line="240" w:lineRule="auto"/>
        <w:rPr>
          <w:sz w:val="24"/>
          <w:szCs w:val="24"/>
        </w:rPr>
      </w:pPr>
    </w:p>
    <w:p w14:paraId="1F305E14" w14:textId="0DE2B604" w:rsidR="0001756D" w:rsidRPr="0031147A" w:rsidRDefault="005B4628" w:rsidP="0031147A">
      <w:pPr>
        <w:spacing w:after="0" w:line="240" w:lineRule="auto"/>
        <w:ind w:left="720" w:hanging="720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35379E">
        <w:rPr>
          <w:rFonts w:eastAsiaTheme="minorEastAsia" w:cstheme="minorHAnsi"/>
          <w:color w:val="000000" w:themeColor="text1"/>
          <w:kern w:val="24"/>
          <w:sz w:val="24"/>
          <w:szCs w:val="24"/>
        </w:rPr>
        <w:t>Artiles,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A. J., Trent, S. C., &amp; Palmer, J. (2004). Culturally diverse students in special education: Legacies and prospects. In J. A. Banks &amp; C. M. Banks (Eds.), </w:t>
      </w:r>
      <w:r w:rsidRPr="0031147A">
        <w:rPr>
          <w:rFonts w:eastAsiaTheme="minorEastAsia" w:cstheme="minorHAnsi"/>
          <w:i/>
          <w:iCs/>
          <w:color w:val="000000" w:themeColor="text1"/>
          <w:kern w:val="24"/>
          <w:sz w:val="24"/>
          <w:szCs w:val="24"/>
        </w:rPr>
        <w:t xml:space="preserve">Handbook of research on multicultural education 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(2nd ed., pp. 716</w:t>
      </w:r>
      <w:r w:rsidR="002D50FE">
        <w:rPr>
          <w:rFonts w:eastAsiaTheme="minorEastAsia" w:cstheme="minorHAnsi"/>
          <w:color w:val="000000" w:themeColor="text1"/>
          <w:kern w:val="24"/>
          <w:sz w:val="24"/>
          <w:szCs w:val="24"/>
        </w:rPr>
        <w:t>-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735). San Francisco, CA: Jossey Bass. </w:t>
      </w:r>
    </w:p>
    <w:p w14:paraId="508B6037" w14:textId="0DF6F354" w:rsidR="00A00D5A" w:rsidRPr="0031147A" w:rsidRDefault="00A00D5A" w:rsidP="0031147A">
      <w:pPr>
        <w:spacing w:after="0" w:line="240" w:lineRule="auto"/>
        <w:rPr>
          <w:rFonts w:cstheme="minorHAnsi"/>
          <w:sz w:val="24"/>
          <w:szCs w:val="24"/>
        </w:rPr>
      </w:pPr>
    </w:p>
    <w:p w14:paraId="48E05951" w14:textId="3FE8DE74" w:rsidR="00A00D5A" w:rsidRPr="0031147A" w:rsidRDefault="00A00D5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Au, K. H. (2005). Negotiating the slippery slope: School change and literacy achievement. </w:t>
      </w:r>
      <w:r w:rsidRPr="0031147A">
        <w:rPr>
          <w:sz w:val="24"/>
          <w:szCs w:val="24"/>
        </w:rPr>
        <w:tab/>
      </w:r>
      <w:r w:rsidRPr="0031147A">
        <w:rPr>
          <w:i/>
          <w:iCs/>
          <w:sz w:val="24"/>
          <w:szCs w:val="24"/>
        </w:rPr>
        <w:t>Journal of Literacy Research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37</w:t>
      </w:r>
      <w:r w:rsidRPr="0031147A">
        <w:rPr>
          <w:sz w:val="24"/>
          <w:szCs w:val="24"/>
        </w:rPr>
        <w:t>(3), 267-288.</w:t>
      </w:r>
    </w:p>
    <w:p w14:paraId="63AAD2C4" w14:textId="77777777" w:rsidR="00A00D5A" w:rsidRPr="0031147A" w:rsidRDefault="00A00D5A" w:rsidP="0031147A">
      <w:pPr>
        <w:spacing w:after="0" w:line="240" w:lineRule="auto"/>
        <w:rPr>
          <w:sz w:val="24"/>
          <w:szCs w:val="24"/>
        </w:rPr>
      </w:pPr>
    </w:p>
    <w:p w14:paraId="19F93E27" w14:textId="24902E0F" w:rsidR="0031147A" w:rsidRDefault="00A00D5A" w:rsidP="007D20D4">
      <w:pPr>
        <w:spacing w:after="0" w:line="240" w:lineRule="auto"/>
        <w:rPr>
          <w:rFonts w:cstheme="minorHAnsi"/>
          <w:sz w:val="24"/>
          <w:szCs w:val="24"/>
        </w:rPr>
      </w:pPr>
      <w:r w:rsidRPr="0089032D">
        <w:rPr>
          <w:rFonts w:cstheme="minorHAnsi"/>
          <w:sz w:val="24"/>
          <w:szCs w:val="24"/>
        </w:rPr>
        <w:t>Au, K.</w:t>
      </w:r>
      <w:r w:rsidRPr="0031147A">
        <w:rPr>
          <w:rFonts w:cstheme="minorHAnsi"/>
          <w:sz w:val="24"/>
          <w:szCs w:val="24"/>
        </w:rPr>
        <w:t xml:space="preserve"> (2009). Isn’t culturally responsive instruction just good teaching? </w:t>
      </w:r>
      <w:r w:rsidRPr="0031147A">
        <w:rPr>
          <w:rFonts w:cstheme="minorHAnsi"/>
          <w:i/>
          <w:iCs/>
          <w:sz w:val="24"/>
          <w:szCs w:val="24"/>
        </w:rPr>
        <w:t>Social Education</w:t>
      </w:r>
      <w:r w:rsidRPr="0031147A">
        <w:rPr>
          <w:rFonts w:cstheme="minorHAnsi"/>
          <w:iCs/>
          <w:sz w:val="24"/>
          <w:szCs w:val="24"/>
        </w:rPr>
        <w:t>,</w:t>
      </w:r>
      <w:r w:rsidRPr="0031147A">
        <w:rPr>
          <w:rFonts w:cstheme="minorHAnsi"/>
          <w:i/>
          <w:iCs/>
          <w:sz w:val="24"/>
          <w:szCs w:val="24"/>
        </w:rPr>
        <w:t xml:space="preserve"> </w:t>
      </w:r>
      <w:r w:rsidRPr="0031147A">
        <w:rPr>
          <w:rFonts w:cstheme="minorHAnsi"/>
          <w:i/>
          <w:iCs/>
          <w:sz w:val="24"/>
          <w:szCs w:val="24"/>
        </w:rPr>
        <w:tab/>
        <w:t>73</w:t>
      </w:r>
      <w:r w:rsidRPr="0031147A">
        <w:rPr>
          <w:rFonts w:cstheme="minorHAnsi"/>
          <w:sz w:val="24"/>
          <w:szCs w:val="24"/>
        </w:rPr>
        <w:t>(4), 183-279.</w:t>
      </w:r>
    </w:p>
    <w:p w14:paraId="4A43ACE5" w14:textId="77777777" w:rsidR="007D20D4" w:rsidRPr="007D20D4" w:rsidRDefault="007D20D4" w:rsidP="007D20D4">
      <w:pPr>
        <w:spacing w:after="0" w:line="240" w:lineRule="auto"/>
        <w:rPr>
          <w:rFonts w:cstheme="minorHAnsi"/>
          <w:sz w:val="24"/>
          <w:szCs w:val="24"/>
        </w:rPr>
      </w:pPr>
    </w:p>
    <w:p w14:paraId="183B879D" w14:textId="4D6D6B3A" w:rsidR="0001756D" w:rsidRPr="0031147A" w:rsidRDefault="00A00D5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Au, K. H. (2011). </w:t>
      </w:r>
      <w:r w:rsidRPr="0031147A">
        <w:rPr>
          <w:i/>
          <w:iCs/>
          <w:sz w:val="24"/>
          <w:szCs w:val="24"/>
        </w:rPr>
        <w:t xml:space="preserve">Literacy achievement and diversity: Keys to success for students, teachers, </w:t>
      </w:r>
      <w:r w:rsidRPr="0031147A">
        <w:rPr>
          <w:i/>
          <w:iCs/>
          <w:sz w:val="24"/>
          <w:szCs w:val="24"/>
        </w:rPr>
        <w:tab/>
        <w:t xml:space="preserve">and schools. </w:t>
      </w:r>
      <w:r w:rsidRPr="0031147A">
        <w:rPr>
          <w:sz w:val="24"/>
          <w:szCs w:val="24"/>
        </w:rPr>
        <w:t>New York, NY: Teachers College Press.</w:t>
      </w:r>
    </w:p>
    <w:p w14:paraId="431801B6" w14:textId="77777777" w:rsidR="00A00D5A" w:rsidRPr="0031147A" w:rsidRDefault="00A00D5A" w:rsidP="0031147A">
      <w:pPr>
        <w:spacing w:after="0" w:line="240" w:lineRule="auto"/>
        <w:rPr>
          <w:sz w:val="24"/>
          <w:szCs w:val="24"/>
        </w:rPr>
      </w:pPr>
    </w:p>
    <w:p w14:paraId="7457E953" w14:textId="1AB0DDE9" w:rsidR="00A00D5A" w:rsidRDefault="00A00D5A" w:rsidP="0031147A">
      <w:pPr>
        <w:spacing w:after="0" w:line="240" w:lineRule="auto"/>
        <w:ind w:left="720" w:hanging="720"/>
        <w:rPr>
          <w:sz w:val="24"/>
          <w:szCs w:val="24"/>
        </w:rPr>
      </w:pPr>
      <w:r w:rsidRPr="0031147A">
        <w:rPr>
          <w:sz w:val="24"/>
          <w:szCs w:val="24"/>
        </w:rPr>
        <w:t xml:space="preserve">August, D., &amp; Hakuta, K. (1997). </w:t>
      </w:r>
      <w:r w:rsidRPr="0031147A">
        <w:rPr>
          <w:i/>
          <w:iCs/>
          <w:sz w:val="24"/>
          <w:szCs w:val="24"/>
        </w:rPr>
        <w:t>Improving schooling for language-minority</w:t>
      </w:r>
      <w:r w:rsidRPr="0031147A">
        <w:rPr>
          <w:sz w:val="24"/>
          <w:szCs w:val="24"/>
        </w:rPr>
        <w:t>. Washington, DC: National Academy Press.</w:t>
      </w:r>
    </w:p>
    <w:p w14:paraId="5DC1B8AB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666FDAE5" w14:textId="276A7EAF" w:rsidR="00A00D5A" w:rsidRPr="0031147A" w:rsidRDefault="00A00D5A" w:rsidP="0031147A">
      <w:pPr>
        <w:spacing w:after="0" w:line="240" w:lineRule="auto"/>
        <w:ind w:left="720" w:hanging="720"/>
        <w:rPr>
          <w:sz w:val="24"/>
          <w:szCs w:val="24"/>
        </w:rPr>
      </w:pPr>
      <w:r w:rsidRPr="0031147A">
        <w:rPr>
          <w:sz w:val="24"/>
          <w:szCs w:val="24"/>
        </w:rPr>
        <w:t xml:space="preserve">August, D., &amp; Shanahan, T. (2006). </w:t>
      </w:r>
      <w:r w:rsidRPr="0031147A">
        <w:rPr>
          <w:i/>
          <w:iCs/>
          <w:sz w:val="24"/>
          <w:szCs w:val="24"/>
        </w:rPr>
        <w:t xml:space="preserve">Developing literacy in a second language: Report of the National Literacy Panel. </w:t>
      </w:r>
      <w:r w:rsidRPr="0031147A">
        <w:rPr>
          <w:iCs/>
          <w:sz w:val="24"/>
          <w:szCs w:val="24"/>
        </w:rPr>
        <w:t xml:space="preserve">Retrieved from </w:t>
      </w:r>
      <w:hyperlink r:id="rId8" w:history="1">
        <w:r w:rsidRPr="0031147A">
          <w:rPr>
            <w:rStyle w:val="Hyperlink"/>
            <w:sz w:val="24"/>
            <w:szCs w:val="24"/>
            <w:u w:val="none"/>
          </w:rPr>
          <w:t>http://www.standardsinstitutes.org/sites/default/files/material/developing-literacy-in-second-language-learners-executive-summary_2.pdf</w:t>
        </w:r>
      </w:hyperlink>
    </w:p>
    <w:p w14:paraId="74CCEAC8" w14:textId="724EB7A1" w:rsidR="00A00D5A" w:rsidRPr="0031147A" w:rsidRDefault="00A00D5A" w:rsidP="0031147A">
      <w:pPr>
        <w:spacing w:after="0" w:line="240" w:lineRule="auto"/>
        <w:rPr>
          <w:sz w:val="24"/>
          <w:szCs w:val="24"/>
        </w:rPr>
      </w:pPr>
    </w:p>
    <w:p w14:paraId="1B4D5C3C" w14:textId="62A87CE9" w:rsidR="005B4628" w:rsidRPr="0031147A" w:rsidRDefault="005B4628" w:rsidP="0031147A">
      <w:pPr>
        <w:spacing w:after="0" w:line="240" w:lineRule="auto"/>
        <w:rPr>
          <w:rFonts w:cstheme="minorHAnsi"/>
          <w:sz w:val="24"/>
          <w:szCs w:val="24"/>
        </w:rPr>
      </w:pPr>
      <w:r w:rsidRPr="0031147A">
        <w:rPr>
          <w:rFonts w:cstheme="minorHAnsi"/>
          <w:sz w:val="24"/>
          <w:szCs w:val="24"/>
        </w:rPr>
        <w:t xml:space="preserve">Banks, J. (2004). </w:t>
      </w:r>
      <w:r w:rsidRPr="0031147A">
        <w:rPr>
          <w:rFonts w:cstheme="minorHAnsi"/>
          <w:i/>
          <w:iCs/>
          <w:sz w:val="24"/>
          <w:szCs w:val="24"/>
        </w:rPr>
        <w:t>Handbook of research on multicultural education</w:t>
      </w:r>
      <w:r w:rsidRPr="0031147A">
        <w:rPr>
          <w:rFonts w:cstheme="minorHAnsi"/>
          <w:sz w:val="24"/>
          <w:szCs w:val="24"/>
        </w:rPr>
        <w:t>. New York, NY: MacMillan.</w:t>
      </w:r>
    </w:p>
    <w:p w14:paraId="4CEFA5E0" w14:textId="77777777" w:rsidR="00092589" w:rsidRDefault="00092589" w:rsidP="0031147A">
      <w:pPr>
        <w:spacing w:after="0" w:line="240" w:lineRule="auto"/>
        <w:ind w:left="720" w:hanging="720"/>
        <w:rPr>
          <w:sz w:val="24"/>
          <w:szCs w:val="24"/>
        </w:rPr>
      </w:pPr>
    </w:p>
    <w:p w14:paraId="79E50E10" w14:textId="79B9188C" w:rsidR="00A00D5A" w:rsidRPr="0031147A" w:rsidRDefault="00A00D5A" w:rsidP="0031147A">
      <w:pPr>
        <w:spacing w:after="0" w:line="240" w:lineRule="auto"/>
        <w:ind w:left="720" w:hanging="720"/>
        <w:rPr>
          <w:sz w:val="24"/>
          <w:szCs w:val="24"/>
        </w:rPr>
      </w:pPr>
      <w:r w:rsidRPr="0031147A">
        <w:rPr>
          <w:sz w:val="24"/>
          <w:szCs w:val="24"/>
        </w:rPr>
        <w:t xml:space="preserve">Bransford, J. D., Brown, A. L., &amp; Cocking, R. R. (1999). </w:t>
      </w:r>
      <w:r w:rsidRPr="0031147A">
        <w:rPr>
          <w:i/>
          <w:iCs/>
          <w:sz w:val="24"/>
          <w:szCs w:val="24"/>
        </w:rPr>
        <w:t>How people learn: Brain, mind, experience, and school</w:t>
      </w:r>
      <w:r w:rsidRPr="0031147A">
        <w:rPr>
          <w:sz w:val="24"/>
          <w:szCs w:val="24"/>
        </w:rPr>
        <w:t xml:space="preserve">. Retrieved from </w:t>
      </w:r>
      <w:hyperlink r:id="rId9" w:history="1">
        <w:r w:rsidRPr="0031147A">
          <w:rPr>
            <w:rStyle w:val="Hyperlink"/>
            <w:sz w:val="24"/>
            <w:szCs w:val="24"/>
            <w:u w:val="none"/>
          </w:rPr>
          <w:t>https://www.desu.edu/sites/flagship/files/document/16/how_people_learn_book.pdf</w:t>
        </w:r>
      </w:hyperlink>
    </w:p>
    <w:p w14:paraId="4237C24A" w14:textId="751598F9" w:rsidR="0031147A" w:rsidRDefault="0031147A" w:rsidP="00EE68AC">
      <w:pPr>
        <w:spacing w:after="0" w:line="240" w:lineRule="auto"/>
        <w:ind w:left="720" w:hanging="720"/>
        <w:rPr>
          <w:sz w:val="24"/>
          <w:szCs w:val="24"/>
        </w:rPr>
      </w:pPr>
      <w:r w:rsidRPr="0035379E">
        <w:rPr>
          <w:sz w:val="24"/>
          <w:szCs w:val="24"/>
        </w:rPr>
        <w:lastRenderedPageBreak/>
        <w:t>Brown, P.</w:t>
      </w:r>
      <w:r w:rsidRPr="0031147A">
        <w:rPr>
          <w:sz w:val="24"/>
          <w:szCs w:val="24"/>
        </w:rPr>
        <w:t xml:space="preserve"> C., Roediger III, H. L., &amp; McDaniel, M. A. (2014). </w:t>
      </w:r>
      <w:r w:rsidRPr="0031147A">
        <w:rPr>
          <w:i/>
          <w:iCs/>
          <w:sz w:val="24"/>
          <w:szCs w:val="24"/>
        </w:rPr>
        <w:t>Make it stick</w:t>
      </w:r>
      <w:r w:rsidRPr="003114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Cambridge, MA: </w:t>
      </w:r>
      <w:r w:rsidRPr="0031147A">
        <w:rPr>
          <w:sz w:val="24"/>
          <w:szCs w:val="24"/>
        </w:rPr>
        <w:t>Harvard University Press.</w:t>
      </w:r>
    </w:p>
    <w:p w14:paraId="08701777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702563AD" w14:textId="1BF49A5A" w:rsidR="0031147A" w:rsidRDefault="0031147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Cahnmann, M. (2005). Translating competence in a critical bilingual classroom. </w:t>
      </w:r>
      <w:r w:rsidRPr="0031147A">
        <w:rPr>
          <w:i/>
          <w:iCs/>
          <w:sz w:val="24"/>
          <w:szCs w:val="24"/>
        </w:rPr>
        <w:t xml:space="preserve">Anthropology &amp; </w:t>
      </w:r>
      <w:r w:rsidRPr="0031147A">
        <w:rPr>
          <w:i/>
          <w:iCs/>
          <w:sz w:val="24"/>
          <w:szCs w:val="24"/>
        </w:rPr>
        <w:tab/>
      </w:r>
      <w:r w:rsidR="002D50FE">
        <w:rPr>
          <w:i/>
          <w:iCs/>
          <w:sz w:val="24"/>
          <w:szCs w:val="24"/>
        </w:rPr>
        <w:t>E</w:t>
      </w:r>
      <w:r w:rsidRPr="0031147A">
        <w:rPr>
          <w:i/>
          <w:iCs/>
          <w:sz w:val="24"/>
          <w:szCs w:val="24"/>
        </w:rPr>
        <w:t xml:space="preserve">ducation </w:t>
      </w:r>
      <w:r w:rsidR="002D50FE">
        <w:rPr>
          <w:i/>
          <w:iCs/>
          <w:sz w:val="24"/>
          <w:szCs w:val="24"/>
        </w:rPr>
        <w:t>Q</w:t>
      </w:r>
      <w:r w:rsidRPr="0031147A">
        <w:rPr>
          <w:i/>
          <w:iCs/>
          <w:sz w:val="24"/>
          <w:szCs w:val="24"/>
        </w:rPr>
        <w:t>uarterly</w:t>
      </w:r>
      <w:r w:rsidRPr="0031147A">
        <w:rPr>
          <w:sz w:val="24"/>
          <w:szCs w:val="24"/>
        </w:rPr>
        <w:t>, 230-249.</w:t>
      </w:r>
    </w:p>
    <w:p w14:paraId="082CFFC4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656DD909" w14:textId="415CADA9" w:rsidR="0031147A" w:rsidRDefault="0031147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Cahnmann, M. S., &amp; Remillard, J. T. (2002). What counts and how: Mathematics teaching in </w:t>
      </w:r>
      <w:r w:rsidRPr="0031147A">
        <w:rPr>
          <w:sz w:val="24"/>
          <w:szCs w:val="24"/>
        </w:rPr>
        <w:tab/>
        <w:t xml:space="preserve">culturally, linguistically, and socioeconomically diverse urban settings. </w:t>
      </w:r>
      <w:r w:rsidRPr="0031147A">
        <w:rPr>
          <w:i/>
          <w:iCs/>
          <w:sz w:val="24"/>
          <w:szCs w:val="24"/>
        </w:rPr>
        <w:t xml:space="preserve">The Urban </w:t>
      </w:r>
      <w:r w:rsidRPr="0031147A">
        <w:rPr>
          <w:i/>
          <w:iCs/>
          <w:sz w:val="24"/>
          <w:szCs w:val="24"/>
        </w:rPr>
        <w:tab/>
        <w:t>Review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34</w:t>
      </w:r>
      <w:r w:rsidRPr="0031147A">
        <w:rPr>
          <w:sz w:val="24"/>
          <w:szCs w:val="24"/>
        </w:rPr>
        <w:t>(3), 179-204.</w:t>
      </w:r>
    </w:p>
    <w:p w14:paraId="1B7F13B9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422C0B68" w14:textId="144CC7C8" w:rsidR="0031147A" w:rsidRDefault="0031147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Calhoon, M. B., Al Otaiba, S., Greenberg, D., King, A., &amp; Avalos, A. (2006). Improving reading </w:t>
      </w:r>
      <w:r w:rsidRPr="0031147A">
        <w:rPr>
          <w:sz w:val="24"/>
          <w:szCs w:val="24"/>
        </w:rPr>
        <w:tab/>
        <w:t xml:space="preserve">skills in predominantly Hispanic </w:t>
      </w:r>
      <w:r w:rsidR="003B33EB">
        <w:rPr>
          <w:sz w:val="24"/>
          <w:szCs w:val="24"/>
        </w:rPr>
        <w:t>T</w:t>
      </w:r>
      <w:r w:rsidRPr="0031147A">
        <w:rPr>
          <w:sz w:val="24"/>
          <w:szCs w:val="24"/>
        </w:rPr>
        <w:t>itle 1 first</w:t>
      </w:r>
      <w:r w:rsidRPr="0031147A">
        <w:rPr>
          <w:rFonts w:ascii="Cambria Math" w:hAnsi="Cambria Math" w:cs="Cambria Math"/>
          <w:sz w:val="24"/>
          <w:szCs w:val="24"/>
        </w:rPr>
        <w:t>‐</w:t>
      </w:r>
      <w:r w:rsidRPr="0031147A">
        <w:rPr>
          <w:sz w:val="24"/>
          <w:szCs w:val="24"/>
        </w:rPr>
        <w:t>grade classrooms: The promise of peer</w:t>
      </w:r>
      <w:r w:rsidRPr="0031147A">
        <w:rPr>
          <w:rFonts w:ascii="Cambria Math" w:hAnsi="Cambria Math" w:cs="Cambria Math"/>
          <w:sz w:val="24"/>
          <w:szCs w:val="24"/>
        </w:rPr>
        <w:t>‐</w:t>
      </w:r>
      <w:r w:rsidRPr="0031147A">
        <w:rPr>
          <w:rFonts w:ascii="Cambria Math" w:hAnsi="Cambria Math" w:cs="Cambria Math"/>
          <w:sz w:val="24"/>
          <w:szCs w:val="24"/>
        </w:rPr>
        <w:tab/>
      </w:r>
      <w:r w:rsidRPr="0031147A">
        <w:rPr>
          <w:sz w:val="24"/>
          <w:szCs w:val="24"/>
        </w:rPr>
        <w:t xml:space="preserve">assisted learning strategies. </w:t>
      </w:r>
      <w:r w:rsidRPr="0031147A">
        <w:rPr>
          <w:i/>
          <w:iCs/>
          <w:sz w:val="24"/>
          <w:szCs w:val="24"/>
        </w:rPr>
        <w:t>Learning Disabilities Research &amp; Practice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21</w:t>
      </w:r>
      <w:r w:rsidRPr="0031147A">
        <w:rPr>
          <w:sz w:val="24"/>
          <w:szCs w:val="24"/>
        </w:rPr>
        <w:t>(4), 261-272.</w:t>
      </w:r>
    </w:p>
    <w:p w14:paraId="1071324E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2EBE6628" w14:textId="6E3F4D54" w:rsidR="0031147A" w:rsidRPr="0031147A" w:rsidRDefault="0031147A" w:rsidP="0031147A">
      <w:pPr>
        <w:spacing w:after="0" w:line="240" w:lineRule="auto"/>
        <w:ind w:left="720" w:hanging="720"/>
        <w:rPr>
          <w:sz w:val="24"/>
          <w:szCs w:val="24"/>
        </w:rPr>
      </w:pPr>
      <w:r w:rsidRPr="0031147A">
        <w:rPr>
          <w:sz w:val="24"/>
          <w:szCs w:val="24"/>
        </w:rPr>
        <w:t>Carlo, M. S., August, D., McLaughlin, B., Snow, C. E., Dressler, C., Lippman, D. N.,</w:t>
      </w:r>
      <w:r w:rsidR="003B33EB">
        <w:rPr>
          <w:sz w:val="24"/>
          <w:szCs w:val="24"/>
        </w:rPr>
        <w:t xml:space="preserve"> . . . </w:t>
      </w:r>
      <w:r w:rsidRPr="0031147A">
        <w:rPr>
          <w:sz w:val="24"/>
          <w:szCs w:val="24"/>
        </w:rPr>
        <w:t>&amp; White, C. E. (2004). Closing the gap: Addressing the vocabulary needs of English</w:t>
      </w:r>
      <w:r w:rsidRPr="0031147A">
        <w:rPr>
          <w:rFonts w:ascii="Cambria Math" w:hAnsi="Cambria Math" w:cs="Cambria Math"/>
          <w:sz w:val="24"/>
          <w:szCs w:val="24"/>
        </w:rPr>
        <w:t>‐</w:t>
      </w:r>
      <w:r w:rsidRPr="0031147A">
        <w:rPr>
          <w:sz w:val="24"/>
          <w:szCs w:val="24"/>
        </w:rPr>
        <w:t xml:space="preserve">language learners in bilingual and mainstream classrooms. </w:t>
      </w:r>
      <w:r w:rsidRPr="0031147A">
        <w:rPr>
          <w:i/>
          <w:iCs/>
          <w:sz w:val="24"/>
          <w:szCs w:val="24"/>
        </w:rPr>
        <w:t>Reading Research Quarterly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39</w:t>
      </w:r>
      <w:r w:rsidRPr="0031147A">
        <w:rPr>
          <w:sz w:val="24"/>
          <w:szCs w:val="24"/>
        </w:rPr>
        <w:t>(2), 188-215.</w:t>
      </w:r>
    </w:p>
    <w:p w14:paraId="697E3F99" w14:textId="77777777" w:rsidR="0031147A" w:rsidRDefault="0031147A" w:rsidP="0031147A">
      <w:pPr>
        <w:spacing w:after="0" w:line="240" w:lineRule="auto"/>
        <w:rPr>
          <w:sz w:val="24"/>
          <w:szCs w:val="24"/>
        </w:rPr>
      </w:pPr>
    </w:p>
    <w:p w14:paraId="5961CA0C" w14:textId="2B5AD01D" w:rsidR="0031147A" w:rsidRDefault="0031147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Civil, M. (2002). Culture and mathematics: A community approach. </w:t>
      </w:r>
      <w:r w:rsidRPr="0031147A">
        <w:rPr>
          <w:i/>
          <w:iCs/>
          <w:sz w:val="24"/>
          <w:szCs w:val="24"/>
        </w:rPr>
        <w:t xml:space="preserve">Journal of Intercultural </w:t>
      </w:r>
      <w:r w:rsidRPr="0031147A">
        <w:rPr>
          <w:i/>
          <w:iCs/>
          <w:sz w:val="24"/>
          <w:szCs w:val="24"/>
        </w:rPr>
        <w:tab/>
        <w:t>Studies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23</w:t>
      </w:r>
      <w:r w:rsidRPr="0031147A">
        <w:rPr>
          <w:sz w:val="24"/>
          <w:szCs w:val="24"/>
        </w:rPr>
        <w:t>(2), 133-148.</w:t>
      </w:r>
    </w:p>
    <w:p w14:paraId="55EEA1DB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17910D12" w14:textId="6CA45CF0" w:rsidR="0031147A" w:rsidRPr="0031147A" w:rsidRDefault="0031147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Cochran-Smith, M. (2004). Defining the outcomes of teacher education: What’s social justice </w:t>
      </w:r>
      <w:r w:rsidRPr="0031147A">
        <w:rPr>
          <w:sz w:val="24"/>
          <w:szCs w:val="24"/>
        </w:rPr>
        <w:tab/>
        <w:t xml:space="preserve">got to do with it? </w:t>
      </w:r>
      <w:r w:rsidRPr="0031147A">
        <w:rPr>
          <w:i/>
          <w:iCs/>
          <w:sz w:val="24"/>
          <w:szCs w:val="24"/>
        </w:rPr>
        <w:t>Asia-Pacific Journal of Teacher Education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32</w:t>
      </w:r>
      <w:r w:rsidRPr="0031147A">
        <w:rPr>
          <w:sz w:val="24"/>
          <w:szCs w:val="24"/>
        </w:rPr>
        <w:t xml:space="preserve">(3), 193-212. </w:t>
      </w:r>
    </w:p>
    <w:p w14:paraId="060C85B4" w14:textId="77777777" w:rsidR="0031147A" w:rsidRDefault="0031147A" w:rsidP="0031147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2AF35CB" w14:textId="788E486A" w:rsidR="0031147A" w:rsidRDefault="0031147A" w:rsidP="0031147A">
      <w:pPr>
        <w:autoSpaceDE w:val="0"/>
        <w:autoSpaceDN w:val="0"/>
        <w:adjustRightInd w:val="0"/>
        <w:spacing w:after="0" w:line="240" w:lineRule="auto"/>
        <w:rPr>
          <w:color w:val="4472C4" w:themeColor="accent1"/>
          <w:sz w:val="24"/>
          <w:szCs w:val="24"/>
        </w:rPr>
      </w:pPr>
      <w:r w:rsidRPr="0031147A">
        <w:rPr>
          <w:sz w:val="24"/>
          <w:szCs w:val="24"/>
        </w:rPr>
        <w:t xml:space="preserve">Darling-Hammond, L., Holtzman, D. J., Gatlin, S. J., &amp; Heilig, J. V. (2005). Does teacher </w:t>
      </w:r>
      <w:r w:rsidRPr="0031147A">
        <w:rPr>
          <w:sz w:val="24"/>
          <w:szCs w:val="24"/>
        </w:rPr>
        <w:tab/>
        <w:t xml:space="preserve">preparation matter? Evidence about teacher certification, Teach for America, and </w:t>
      </w:r>
      <w:r w:rsidRPr="0031147A">
        <w:rPr>
          <w:sz w:val="24"/>
          <w:szCs w:val="24"/>
        </w:rPr>
        <w:tab/>
        <w:t xml:space="preserve">teacher effectiveness. </w:t>
      </w:r>
      <w:r w:rsidRPr="0031147A">
        <w:rPr>
          <w:i/>
          <w:iCs/>
          <w:sz w:val="24"/>
          <w:szCs w:val="24"/>
        </w:rPr>
        <w:t>Education Policy Analysis Archives, 13</w:t>
      </w:r>
      <w:r w:rsidRPr="0031147A">
        <w:rPr>
          <w:sz w:val="24"/>
          <w:szCs w:val="24"/>
        </w:rPr>
        <w:t xml:space="preserve">(42). Retrieved from </w:t>
      </w:r>
      <w:r w:rsidRPr="0031147A">
        <w:rPr>
          <w:sz w:val="24"/>
          <w:szCs w:val="24"/>
        </w:rPr>
        <w:tab/>
      </w:r>
      <w:hyperlink r:id="rId10" w:history="1">
        <w:r w:rsidRPr="0031147A">
          <w:rPr>
            <w:color w:val="4472C4" w:themeColor="accent1"/>
            <w:sz w:val="24"/>
            <w:szCs w:val="24"/>
          </w:rPr>
          <w:t>http://epaa.asu.edu/epaa/v13n42/</w:t>
        </w:r>
      </w:hyperlink>
    </w:p>
    <w:p w14:paraId="60C44096" w14:textId="77777777" w:rsidR="0031147A" w:rsidRPr="0031147A" w:rsidRDefault="0031147A" w:rsidP="0031147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06AF86D0" w14:textId="45C7E178" w:rsidR="0031147A" w:rsidRDefault="0031147A" w:rsidP="003B33EB">
      <w:pPr>
        <w:spacing w:after="0" w:line="240" w:lineRule="auto"/>
        <w:ind w:left="720" w:hanging="720"/>
        <w:rPr>
          <w:sz w:val="24"/>
          <w:szCs w:val="24"/>
        </w:rPr>
      </w:pPr>
      <w:r w:rsidRPr="0031147A">
        <w:rPr>
          <w:sz w:val="24"/>
          <w:szCs w:val="24"/>
        </w:rPr>
        <w:t>Diaz-Rico, L. T., &amp; Weed, K. Z. (2006).</w:t>
      </w:r>
      <w:r w:rsidR="003B33EB">
        <w:rPr>
          <w:sz w:val="24"/>
          <w:szCs w:val="24"/>
        </w:rPr>
        <w:t xml:space="preserve"> </w:t>
      </w:r>
      <w:r w:rsidRPr="0031147A">
        <w:rPr>
          <w:i/>
          <w:iCs/>
          <w:sz w:val="24"/>
          <w:szCs w:val="24"/>
        </w:rPr>
        <w:t>The cross-cultural, language, and academic development handbook: A complete K-12 reference guide</w:t>
      </w:r>
      <w:r w:rsidR="003B33EB">
        <w:rPr>
          <w:sz w:val="24"/>
          <w:szCs w:val="24"/>
        </w:rPr>
        <w:t>. San Bernardino, CA: Pearson.</w:t>
      </w:r>
    </w:p>
    <w:p w14:paraId="5316858B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16D399C7" w14:textId="220E0F86" w:rsidR="0031147A" w:rsidRDefault="0031147A" w:rsidP="0031147A">
      <w:pPr>
        <w:spacing w:after="0" w:line="240" w:lineRule="auto"/>
        <w:ind w:left="720" w:hanging="720"/>
        <w:textAlignment w:val="baseline"/>
        <w:rPr>
          <w:rFonts w:eastAsiaTheme="minorEastAsia"/>
          <w:color w:val="000000" w:themeColor="text1"/>
          <w:kern w:val="24"/>
          <w:sz w:val="24"/>
          <w:szCs w:val="24"/>
        </w:rPr>
      </w:pPr>
      <w:r w:rsidRPr="0035379E">
        <w:rPr>
          <w:rFonts w:eastAsiaTheme="minorEastAsia"/>
          <w:color w:val="000000" w:themeColor="text1"/>
          <w:kern w:val="24"/>
          <w:sz w:val="24"/>
          <w:szCs w:val="24"/>
        </w:rPr>
        <w:t>Donovan,</w:t>
      </w:r>
      <w:r w:rsidRPr="0031147A">
        <w:rPr>
          <w:rFonts w:eastAsiaTheme="minorEastAsia"/>
          <w:color w:val="000000" w:themeColor="text1"/>
          <w:kern w:val="24"/>
          <w:sz w:val="24"/>
          <w:szCs w:val="24"/>
        </w:rPr>
        <w:t xml:space="preserve"> M. S., &amp; Cross, C. T. (2002). </w:t>
      </w:r>
      <w:r w:rsidRPr="0031147A">
        <w:rPr>
          <w:rFonts w:eastAsiaTheme="minorEastAsia"/>
          <w:i/>
          <w:iCs/>
          <w:color w:val="000000" w:themeColor="text1"/>
          <w:kern w:val="24"/>
          <w:sz w:val="24"/>
          <w:szCs w:val="24"/>
        </w:rPr>
        <w:t xml:space="preserve">Minority students in special and gifted education. </w:t>
      </w:r>
      <w:r w:rsidRPr="0031147A">
        <w:rPr>
          <w:rFonts w:eastAsiaTheme="minorEastAsia"/>
          <w:color w:val="000000" w:themeColor="text1"/>
          <w:kern w:val="24"/>
          <w:sz w:val="24"/>
          <w:szCs w:val="24"/>
        </w:rPr>
        <w:t xml:space="preserve">Washington, DC: National Academies Press. </w:t>
      </w:r>
    </w:p>
    <w:p w14:paraId="10763BFC" w14:textId="77777777" w:rsidR="0031147A" w:rsidRPr="0031147A" w:rsidRDefault="0031147A" w:rsidP="0031147A">
      <w:pPr>
        <w:spacing w:after="0" w:line="240" w:lineRule="auto"/>
        <w:ind w:left="720" w:hanging="720"/>
        <w:textAlignment w:val="baseline"/>
        <w:rPr>
          <w:sz w:val="24"/>
          <w:szCs w:val="24"/>
        </w:rPr>
      </w:pPr>
    </w:p>
    <w:p w14:paraId="4EBF3452" w14:textId="7A75A66B" w:rsidR="0031147A" w:rsidRDefault="0031147A" w:rsidP="0031147A">
      <w:pPr>
        <w:spacing w:after="0" w:line="240" w:lineRule="auto"/>
        <w:ind w:left="720" w:hanging="720"/>
        <w:textAlignment w:val="baseline"/>
        <w:rPr>
          <w:rFonts w:eastAsiaTheme="minorEastAsia"/>
          <w:color w:val="000000" w:themeColor="text1"/>
          <w:kern w:val="24"/>
          <w:sz w:val="24"/>
          <w:szCs w:val="24"/>
        </w:rPr>
      </w:pPr>
      <w:r w:rsidRPr="0089032D">
        <w:rPr>
          <w:rFonts w:eastAsiaTheme="minorEastAsia"/>
          <w:color w:val="000000" w:themeColor="text1"/>
          <w:kern w:val="24"/>
          <w:sz w:val="24"/>
          <w:szCs w:val="24"/>
        </w:rPr>
        <w:t>Dunn,</w:t>
      </w:r>
      <w:r w:rsidRPr="0031147A">
        <w:rPr>
          <w:rFonts w:eastAsiaTheme="minorEastAsia"/>
          <w:color w:val="000000" w:themeColor="text1"/>
          <w:kern w:val="24"/>
          <w:sz w:val="24"/>
          <w:szCs w:val="24"/>
        </w:rPr>
        <w:t xml:space="preserve"> L. M. (1968). Special education for the mildly retarded: Is much of it justifiable? </w:t>
      </w:r>
      <w:r w:rsidRPr="0031147A">
        <w:rPr>
          <w:rFonts w:eastAsiaTheme="minorEastAsia"/>
          <w:i/>
          <w:iCs/>
          <w:color w:val="000000" w:themeColor="text1"/>
          <w:kern w:val="24"/>
          <w:sz w:val="24"/>
          <w:szCs w:val="24"/>
        </w:rPr>
        <w:t>Exceptional Children, 35</w:t>
      </w:r>
      <w:r w:rsidRPr="0031147A">
        <w:rPr>
          <w:rFonts w:eastAsiaTheme="minorEastAsia"/>
          <w:color w:val="000000" w:themeColor="text1"/>
          <w:kern w:val="24"/>
          <w:sz w:val="24"/>
          <w:szCs w:val="24"/>
        </w:rPr>
        <w:t>(1)</w:t>
      </w:r>
      <w:r w:rsidRPr="0031147A">
        <w:rPr>
          <w:rFonts w:eastAsiaTheme="minorEastAsia"/>
          <w:i/>
          <w:iCs/>
          <w:color w:val="000000" w:themeColor="text1"/>
          <w:kern w:val="24"/>
          <w:sz w:val="24"/>
          <w:szCs w:val="24"/>
        </w:rPr>
        <w:t xml:space="preserve">, </w:t>
      </w:r>
      <w:r w:rsidRPr="0031147A">
        <w:rPr>
          <w:rFonts w:eastAsiaTheme="minorEastAsia"/>
          <w:color w:val="000000" w:themeColor="text1"/>
          <w:kern w:val="24"/>
          <w:sz w:val="24"/>
          <w:szCs w:val="24"/>
        </w:rPr>
        <w:t>5</w:t>
      </w:r>
      <w:r w:rsidR="003B33EB">
        <w:rPr>
          <w:rFonts w:eastAsiaTheme="minorEastAsia"/>
          <w:color w:val="000000" w:themeColor="text1"/>
          <w:kern w:val="24"/>
          <w:sz w:val="24"/>
          <w:szCs w:val="24"/>
        </w:rPr>
        <w:t>-</w:t>
      </w:r>
      <w:r w:rsidRPr="0031147A">
        <w:rPr>
          <w:rFonts w:eastAsiaTheme="minorEastAsia"/>
          <w:color w:val="000000" w:themeColor="text1"/>
          <w:kern w:val="24"/>
          <w:sz w:val="24"/>
          <w:szCs w:val="24"/>
        </w:rPr>
        <w:t xml:space="preserve">22. </w:t>
      </w:r>
    </w:p>
    <w:p w14:paraId="41942E29" w14:textId="77777777" w:rsidR="003B33EB" w:rsidRPr="0031147A" w:rsidRDefault="003B33EB" w:rsidP="0031147A">
      <w:pPr>
        <w:spacing w:after="0" w:line="240" w:lineRule="auto"/>
        <w:ind w:left="720" w:hanging="720"/>
        <w:textAlignment w:val="baseline"/>
        <w:rPr>
          <w:rFonts w:eastAsiaTheme="minorEastAsia"/>
          <w:color w:val="000000" w:themeColor="text1"/>
          <w:kern w:val="24"/>
          <w:sz w:val="24"/>
          <w:szCs w:val="24"/>
        </w:rPr>
      </w:pPr>
    </w:p>
    <w:p w14:paraId="1846FD24" w14:textId="214CB6EB" w:rsidR="0031147A" w:rsidRDefault="0031147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Ford, D. Y. (2012). Culturally different students in special education: Looking backward to </w:t>
      </w:r>
      <w:r w:rsidRPr="0031147A">
        <w:rPr>
          <w:sz w:val="24"/>
          <w:szCs w:val="24"/>
        </w:rPr>
        <w:tab/>
        <w:t xml:space="preserve">move forward. </w:t>
      </w:r>
      <w:r w:rsidRPr="0031147A">
        <w:rPr>
          <w:i/>
          <w:iCs/>
          <w:sz w:val="24"/>
          <w:szCs w:val="24"/>
        </w:rPr>
        <w:t>Exceptional Children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78</w:t>
      </w:r>
      <w:r w:rsidRPr="0031147A">
        <w:rPr>
          <w:sz w:val="24"/>
          <w:szCs w:val="24"/>
        </w:rPr>
        <w:t>(4), 391-405.</w:t>
      </w:r>
    </w:p>
    <w:p w14:paraId="1712142A" w14:textId="77777777" w:rsidR="007D20D4" w:rsidRDefault="007D20D4" w:rsidP="0031147A">
      <w:pPr>
        <w:spacing w:after="0" w:line="240" w:lineRule="auto"/>
        <w:rPr>
          <w:sz w:val="24"/>
          <w:szCs w:val="24"/>
        </w:rPr>
      </w:pPr>
    </w:p>
    <w:p w14:paraId="766A0F43" w14:textId="4CF3159D" w:rsidR="0031147A" w:rsidRDefault="0031147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Ford, D. Y. (2015). Culturally responsive gifted classrooms for culturally different students: A </w:t>
      </w:r>
      <w:r w:rsidRPr="0031147A">
        <w:rPr>
          <w:sz w:val="24"/>
          <w:szCs w:val="24"/>
        </w:rPr>
        <w:tab/>
        <w:t xml:space="preserve">focus on invitational learning. </w:t>
      </w:r>
      <w:r w:rsidRPr="0031147A">
        <w:rPr>
          <w:i/>
          <w:iCs/>
          <w:sz w:val="24"/>
          <w:szCs w:val="24"/>
        </w:rPr>
        <w:t>Gifted Child Today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38</w:t>
      </w:r>
      <w:r w:rsidRPr="0031147A">
        <w:rPr>
          <w:sz w:val="24"/>
          <w:szCs w:val="24"/>
        </w:rPr>
        <w:t>(1), 67-69.</w:t>
      </w:r>
    </w:p>
    <w:p w14:paraId="2490F36A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5DD87E97" w14:textId="32F8E716" w:rsidR="0031147A" w:rsidRPr="0031147A" w:rsidRDefault="0031147A" w:rsidP="002D50FE">
      <w:pPr>
        <w:spacing w:after="0" w:line="240" w:lineRule="auto"/>
        <w:ind w:left="360" w:hanging="360"/>
        <w:rPr>
          <w:sz w:val="24"/>
          <w:szCs w:val="24"/>
        </w:rPr>
      </w:pPr>
      <w:r w:rsidRPr="0031147A">
        <w:rPr>
          <w:sz w:val="24"/>
          <w:szCs w:val="24"/>
        </w:rPr>
        <w:lastRenderedPageBreak/>
        <w:t xml:space="preserve">Fuchs, L. S., &amp; Vaughn, S. (2012). Responsiveness-to-intervention: A decade later. </w:t>
      </w:r>
      <w:r w:rsidRPr="0031147A">
        <w:rPr>
          <w:i/>
          <w:iCs/>
          <w:sz w:val="24"/>
          <w:szCs w:val="24"/>
        </w:rPr>
        <w:t xml:space="preserve">Journal of </w:t>
      </w:r>
      <w:r w:rsidR="002D50FE">
        <w:rPr>
          <w:i/>
          <w:iCs/>
          <w:sz w:val="24"/>
          <w:szCs w:val="24"/>
        </w:rPr>
        <w:t>L</w:t>
      </w:r>
      <w:r w:rsidRPr="0031147A">
        <w:rPr>
          <w:i/>
          <w:iCs/>
          <w:sz w:val="24"/>
          <w:szCs w:val="24"/>
        </w:rPr>
        <w:t xml:space="preserve">earning </w:t>
      </w:r>
      <w:r w:rsidR="002D50FE">
        <w:rPr>
          <w:i/>
          <w:iCs/>
          <w:sz w:val="24"/>
          <w:szCs w:val="24"/>
        </w:rPr>
        <w:t>D</w:t>
      </w:r>
      <w:r w:rsidRPr="0031147A">
        <w:rPr>
          <w:i/>
          <w:iCs/>
          <w:sz w:val="24"/>
          <w:szCs w:val="24"/>
        </w:rPr>
        <w:t>isabilities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45</w:t>
      </w:r>
      <w:r w:rsidRPr="0031147A">
        <w:rPr>
          <w:sz w:val="24"/>
          <w:szCs w:val="24"/>
        </w:rPr>
        <w:t>(3), 195-203.</w:t>
      </w:r>
    </w:p>
    <w:p w14:paraId="27331717" w14:textId="77777777" w:rsidR="0001756D" w:rsidRPr="0031147A" w:rsidRDefault="0001756D" w:rsidP="0031147A">
      <w:pPr>
        <w:spacing w:after="0" w:line="240" w:lineRule="auto"/>
        <w:ind w:left="720" w:hanging="720"/>
        <w:textAlignment w:val="baseline"/>
        <w:rPr>
          <w:rFonts w:eastAsia="Times New Roman" w:cstheme="minorHAnsi"/>
          <w:sz w:val="24"/>
          <w:szCs w:val="24"/>
        </w:rPr>
      </w:pPr>
    </w:p>
    <w:p w14:paraId="1B7EA1AA" w14:textId="38DC5FCF" w:rsidR="00F1128C" w:rsidRPr="0031147A" w:rsidRDefault="00A821D0" w:rsidP="003114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31147A">
        <w:rPr>
          <w:rFonts w:cstheme="minorHAnsi"/>
          <w:color w:val="000000"/>
          <w:sz w:val="24"/>
          <w:szCs w:val="24"/>
        </w:rPr>
        <w:t xml:space="preserve">Gay, G. (2002). Preparing for </w:t>
      </w:r>
      <w:r w:rsidR="0001756D" w:rsidRPr="0031147A">
        <w:rPr>
          <w:rFonts w:cstheme="minorHAnsi"/>
          <w:color w:val="000000"/>
          <w:sz w:val="24"/>
          <w:szCs w:val="24"/>
        </w:rPr>
        <w:t>c</w:t>
      </w:r>
      <w:r w:rsidRPr="0031147A">
        <w:rPr>
          <w:rFonts w:cstheme="minorHAnsi"/>
          <w:color w:val="000000"/>
          <w:sz w:val="24"/>
          <w:szCs w:val="24"/>
        </w:rPr>
        <w:t xml:space="preserve">ulturally </w:t>
      </w:r>
      <w:r w:rsidR="0001756D" w:rsidRPr="0031147A">
        <w:rPr>
          <w:rFonts w:cstheme="minorHAnsi"/>
          <w:color w:val="000000"/>
          <w:sz w:val="24"/>
          <w:szCs w:val="24"/>
        </w:rPr>
        <w:t>r</w:t>
      </w:r>
      <w:r w:rsidRPr="0031147A">
        <w:rPr>
          <w:rFonts w:cstheme="minorHAnsi"/>
          <w:color w:val="000000"/>
          <w:sz w:val="24"/>
          <w:szCs w:val="24"/>
        </w:rPr>
        <w:t xml:space="preserve">esponsive </w:t>
      </w:r>
      <w:r w:rsidR="0001756D" w:rsidRPr="0031147A">
        <w:rPr>
          <w:rFonts w:cstheme="minorHAnsi"/>
          <w:color w:val="000000"/>
          <w:sz w:val="24"/>
          <w:szCs w:val="24"/>
        </w:rPr>
        <w:t>t</w:t>
      </w:r>
      <w:r w:rsidRPr="0031147A">
        <w:rPr>
          <w:rFonts w:cstheme="minorHAnsi"/>
          <w:color w:val="000000"/>
          <w:sz w:val="24"/>
          <w:szCs w:val="24"/>
        </w:rPr>
        <w:t xml:space="preserve">eaching. </w:t>
      </w:r>
      <w:r w:rsidRPr="0031147A">
        <w:rPr>
          <w:rFonts w:cstheme="minorHAnsi"/>
          <w:i/>
          <w:iCs/>
          <w:sz w:val="24"/>
          <w:szCs w:val="24"/>
        </w:rPr>
        <w:t>Journal of Teacher Education</w:t>
      </w:r>
      <w:r w:rsidR="0001756D" w:rsidRPr="0031147A">
        <w:rPr>
          <w:rFonts w:cstheme="minorHAnsi"/>
          <w:iCs/>
          <w:sz w:val="24"/>
          <w:szCs w:val="24"/>
        </w:rPr>
        <w:t>,</w:t>
      </w:r>
      <w:r w:rsidRPr="0031147A">
        <w:rPr>
          <w:rFonts w:cstheme="minorHAnsi"/>
          <w:i/>
          <w:iCs/>
          <w:sz w:val="24"/>
          <w:szCs w:val="24"/>
        </w:rPr>
        <w:t xml:space="preserve"> </w:t>
      </w:r>
      <w:r w:rsidR="00107BBF" w:rsidRPr="0031147A">
        <w:rPr>
          <w:rFonts w:cstheme="minorHAnsi"/>
          <w:i/>
          <w:iCs/>
          <w:sz w:val="24"/>
          <w:szCs w:val="24"/>
        </w:rPr>
        <w:tab/>
      </w:r>
      <w:r w:rsidR="00107BBF" w:rsidRPr="0031147A">
        <w:rPr>
          <w:rFonts w:cstheme="minorHAnsi"/>
          <w:i/>
          <w:sz w:val="24"/>
          <w:szCs w:val="24"/>
        </w:rPr>
        <w:t>53</w:t>
      </w:r>
      <w:r w:rsidRPr="0031147A">
        <w:rPr>
          <w:rFonts w:cstheme="minorHAnsi"/>
          <w:sz w:val="24"/>
          <w:szCs w:val="24"/>
        </w:rPr>
        <w:t>(106). Re</w:t>
      </w:r>
      <w:r w:rsidR="003B33EB">
        <w:rPr>
          <w:rFonts w:cstheme="minorHAnsi"/>
          <w:sz w:val="24"/>
          <w:szCs w:val="24"/>
        </w:rPr>
        <w:t>trie</w:t>
      </w:r>
      <w:r w:rsidRPr="0031147A">
        <w:rPr>
          <w:rFonts w:cstheme="minorHAnsi"/>
          <w:sz w:val="24"/>
          <w:szCs w:val="24"/>
        </w:rPr>
        <w:t xml:space="preserve">ved from </w:t>
      </w:r>
      <w:hyperlink r:id="rId11" w:history="1">
        <w:r w:rsidRPr="0031147A">
          <w:rPr>
            <w:rStyle w:val="Hyperlink"/>
            <w:rFonts w:cstheme="minorHAnsi"/>
            <w:sz w:val="24"/>
            <w:szCs w:val="24"/>
            <w:u w:val="none"/>
          </w:rPr>
          <w:t>http://jte.sagepub.com</w:t>
        </w:r>
      </w:hyperlink>
    </w:p>
    <w:p w14:paraId="7A34E4DC" w14:textId="5A3CB7D1" w:rsidR="0031147A" w:rsidRPr="0031147A" w:rsidRDefault="0031147A" w:rsidP="003114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</w:p>
    <w:p w14:paraId="3D1B90DA" w14:textId="43492E79" w:rsidR="0031147A" w:rsidRPr="003B33EB" w:rsidRDefault="0031147A" w:rsidP="003B33EB">
      <w:pPr>
        <w:ind w:left="720" w:hanging="720"/>
      </w:pPr>
      <w:r w:rsidRPr="0031147A">
        <w:rPr>
          <w:sz w:val="24"/>
          <w:szCs w:val="24"/>
        </w:rPr>
        <w:t xml:space="preserve">Genesee, F., &amp; Riches, C. (2006). </w:t>
      </w:r>
      <w:r w:rsidRPr="003B33EB">
        <w:rPr>
          <w:i/>
          <w:sz w:val="24"/>
          <w:szCs w:val="24"/>
        </w:rPr>
        <w:t>Literacy: Instructional issues</w:t>
      </w:r>
      <w:r w:rsidRPr="0031147A">
        <w:rPr>
          <w:sz w:val="24"/>
          <w:szCs w:val="24"/>
        </w:rPr>
        <w:t xml:space="preserve">. </w:t>
      </w:r>
      <w:r w:rsidR="003B33EB">
        <w:rPr>
          <w:sz w:val="24"/>
          <w:szCs w:val="24"/>
        </w:rPr>
        <w:t xml:space="preserve">Retrieved from </w:t>
      </w:r>
      <w:hyperlink r:id="rId12" w:history="1">
        <w:r w:rsidR="003B33EB" w:rsidRPr="003B33EB">
          <w:rPr>
            <w:rStyle w:val="Hyperlink"/>
            <w:sz w:val="24"/>
            <w:szCs w:val="24"/>
            <w:u w:val="none"/>
          </w:rPr>
          <w:t>http://www.psych.mcgill.ca/perpg/fac/genesee/26.pdf</w:t>
        </w:r>
      </w:hyperlink>
    </w:p>
    <w:p w14:paraId="596D5146" w14:textId="3BC93467" w:rsidR="0031147A" w:rsidRDefault="0031147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Gerber, M., Jimenez, T., Leafstedt, J., Villaruz, J., Richards, C., &amp; English, J. (2004). English </w:t>
      </w:r>
      <w:r w:rsidRPr="0031147A">
        <w:rPr>
          <w:sz w:val="24"/>
          <w:szCs w:val="24"/>
        </w:rPr>
        <w:tab/>
        <w:t>reading effects of small</w:t>
      </w:r>
      <w:r w:rsidRPr="0031147A">
        <w:rPr>
          <w:rFonts w:ascii="Cambria Math" w:hAnsi="Cambria Math" w:cs="Cambria Math"/>
          <w:sz w:val="24"/>
          <w:szCs w:val="24"/>
        </w:rPr>
        <w:t>‐</w:t>
      </w:r>
      <w:r w:rsidRPr="0031147A">
        <w:rPr>
          <w:sz w:val="24"/>
          <w:szCs w:val="24"/>
        </w:rPr>
        <w:t>group intensive intervention in Spanish for K</w:t>
      </w:r>
      <w:r w:rsidR="003B33EB">
        <w:rPr>
          <w:sz w:val="24"/>
          <w:szCs w:val="24"/>
        </w:rPr>
        <w:t>-</w:t>
      </w:r>
      <w:r w:rsidRPr="0031147A">
        <w:rPr>
          <w:sz w:val="24"/>
          <w:szCs w:val="24"/>
        </w:rPr>
        <w:t xml:space="preserve">1 English learners. </w:t>
      </w:r>
      <w:r w:rsidRPr="0031147A">
        <w:rPr>
          <w:sz w:val="24"/>
          <w:szCs w:val="24"/>
        </w:rPr>
        <w:tab/>
      </w:r>
      <w:r w:rsidRPr="0031147A">
        <w:rPr>
          <w:i/>
          <w:iCs/>
          <w:sz w:val="24"/>
          <w:szCs w:val="24"/>
        </w:rPr>
        <w:t>Learning Disabilities Research &amp; Practice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19</w:t>
      </w:r>
      <w:r w:rsidRPr="0031147A">
        <w:rPr>
          <w:sz w:val="24"/>
          <w:szCs w:val="24"/>
        </w:rPr>
        <w:t>(4), 239-251.</w:t>
      </w:r>
    </w:p>
    <w:p w14:paraId="7F35985A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51D3D7D3" w14:textId="4622C070" w:rsidR="0031147A" w:rsidRDefault="0031147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Gersten, R., &amp; Geva, E. (2003). Teaching reading to early language learners. </w:t>
      </w:r>
      <w:r w:rsidRPr="0031147A">
        <w:rPr>
          <w:i/>
          <w:iCs/>
          <w:sz w:val="24"/>
          <w:szCs w:val="24"/>
        </w:rPr>
        <w:t xml:space="preserve">Educational </w:t>
      </w:r>
      <w:r w:rsidRPr="0031147A">
        <w:rPr>
          <w:i/>
          <w:iCs/>
          <w:sz w:val="24"/>
          <w:szCs w:val="24"/>
        </w:rPr>
        <w:tab/>
        <w:t>Leadership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60</w:t>
      </w:r>
      <w:r w:rsidRPr="0031147A">
        <w:rPr>
          <w:sz w:val="24"/>
          <w:szCs w:val="24"/>
        </w:rPr>
        <w:t>(7), 44-49.</w:t>
      </w:r>
    </w:p>
    <w:p w14:paraId="3E3D5963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470B9AFC" w14:textId="77777777" w:rsidR="0031147A" w:rsidRPr="0031147A" w:rsidRDefault="0031147A" w:rsidP="0031147A">
      <w:pPr>
        <w:autoSpaceDE w:val="0"/>
        <w:autoSpaceDN w:val="0"/>
        <w:adjustRightInd w:val="0"/>
        <w:spacing w:after="0" w:line="240" w:lineRule="auto"/>
        <w:rPr>
          <w:i/>
          <w:sz w:val="24"/>
          <w:szCs w:val="24"/>
        </w:rPr>
      </w:pPr>
      <w:r w:rsidRPr="0031147A">
        <w:rPr>
          <w:sz w:val="24"/>
          <w:szCs w:val="24"/>
        </w:rPr>
        <w:t xml:space="preserve">Gipe, J. (2006). </w:t>
      </w:r>
      <w:r w:rsidRPr="0031147A">
        <w:rPr>
          <w:i/>
          <w:sz w:val="24"/>
          <w:szCs w:val="24"/>
        </w:rPr>
        <w:t>Multiple paths to literacy: Assessment and differentiated instruction for diverse</w:t>
      </w:r>
    </w:p>
    <w:p w14:paraId="23458D84" w14:textId="529AF67E" w:rsidR="0031147A" w:rsidRDefault="0031147A" w:rsidP="0031147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1147A">
        <w:rPr>
          <w:i/>
          <w:sz w:val="24"/>
          <w:szCs w:val="24"/>
        </w:rPr>
        <w:tab/>
        <w:t xml:space="preserve">Learners, K-12 </w:t>
      </w:r>
      <w:r w:rsidRPr="0031147A">
        <w:rPr>
          <w:sz w:val="24"/>
          <w:szCs w:val="24"/>
        </w:rPr>
        <w:t>(6</w:t>
      </w:r>
      <w:r w:rsidRPr="0031147A">
        <w:rPr>
          <w:sz w:val="24"/>
          <w:szCs w:val="24"/>
          <w:vertAlign w:val="superscript"/>
        </w:rPr>
        <w:t>th</w:t>
      </w:r>
      <w:r w:rsidRPr="0031147A">
        <w:rPr>
          <w:sz w:val="24"/>
          <w:szCs w:val="24"/>
        </w:rPr>
        <w:t xml:space="preserve"> ed.). Upper Saddle River, NJ: Pearson-Merrill Prentice Hall. </w:t>
      </w:r>
    </w:p>
    <w:p w14:paraId="1DEF1D36" w14:textId="77777777" w:rsidR="0031147A" w:rsidRPr="0031147A" w:rsidRDefault="0031147A" w:rsidP="0031147A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36CF6CE5" w14:textId="3B3D1137" w:rsidR="0031147A" w:rsidRPr="0031147A" w:rsidRDefault="0031147A" w:rsidP="003B33EB">
      <w:pPr>
        <w:spacing w:after="0" w:line="240" w:lineRule="auto"/>
        <w:ind w:left="720" w:hanging="720"/>
        <w:rPr>
          <w:sz w:val="24"/>
          <w:szCs w:val="24"/>
        </w:rPr>
      </w:pPr>
      <w:r w:rsidRPr="0031147A">
        <w:rPr>
          <w:sz w:val="24"/>
          <w:szCs w:val="24"/>
        </w:rPr>
        <w:t xml:space="preserve">Goldenberg, C. (2013). Unlocking the </w:t>
      </w:r>
      <w:r w:rsidR="003B33EB">
        <w:rPr>
          <w:sz w:val="24"/>
          <w:szCs w:val="24"/>
        </w:rPr>
        <w:t>r</w:t>
      </w:r>
      <w:r w:rsidRPr="0031147A">
        <w:rPr>
          <w:sz w:val="24"/>
          <w:szCs w:val="24"/>
        </w:rPr>
        <w:t xml:space="preserve">esearch on English </w:t>
      </w:r>
      <w:r w:rsidR="003B33EB">
        <w:rPr>
          <w:sz w:val="24"/>
          <w:szCs w:val="24"/>
        </w:rPr>
        <w:t>l</w:t>
      </w:r>
      <w:r w:rsidRPr="0031147A">
        <w:rPr>
          <w:sz w:val="24"/>
          <w:szCs w:val="24"/>
        </w:rPr>
        <w:t xml:space="preserve">earners: What </w:t>
      </w:r>
      <w:r w:rsidR="003B33EB">
        <w:rPr>
          <w:sz w:val="24"/>
          <w:szCs w:val="24"/>
        </w:rPr>
        <w:t>w</w:t>
      </w:r>
      <w:r w:rsidRPr="0031147A">
        <w:rPr>
          <w:sz w:val="24"/>
          <w:szCs w:val="24"/>
        </w:rPr>
        <w:t xml:space="preserve">e </w:t>
      </w:r>
      <w:r w:rsidR="003B33EB">
        <w:rPr>
          <w:sz w:val="24"/>
          <w:szCs w:val="24"/>
        </w:rPr>
        <w:t>k</w:t>
      </w:r>
      <w:r w:rsidRPr="0031147A">
        <w:rPr>
          <w:sz w:val="24"/>
          <w:szCs w:val="24"/>
        </w:rPr>
        <w:t>now</w:t>
      </w:r>
      <w:r w:rsidR="003B33EB">
        <w:rPr>
          <w:sz w:val="24"/>
          <w:szCs w:val="24"/>
        </w:rPr>
        <w:t>—</w:t>
      </w:r>
      <w:r w:rsidRPr="0031147A">
        <w:rPr>
          <w:sz w:val="24"/>
          <w:szCs w:val="24"/>
        </w:rPr>
        <w:t xml:space="preserve">and </w:t>
      </w:r>
      <w:r w:rsidRPr="0031147A">
        <w:rPr>
          <w:sz w:val="24"/>
          <w:szCs w:val="24"/>
        </w:rPr>
        <w:tab/>
      </w:r>
      <w:r w:rsidR="003B33EB">
        <w:rPr>
          <w:sz w:val="24"/>
          <w:szCs w:val="24"/>
        </w:rPr>
        <w:t>d</w:t>
      </w:r>
      <w:r w:rsidRPr="0031147A">
        <w:rPr>
          <w:sz w:val="24"/>
          <w:szCs w:val="24"/>
        </w:rPr>
        <w:t xml:space="preserve">on't </w:t>
      </w:r>
      <w:r w:rsidR="003B33EB">
        <w:rPr>
          <w:sz w:val="24"/>
          <w:szCs w:val="24"/>
        </w:rPr>
        <w:t>y</w:t>
      </w:r>
      <w:r w:rsidRPr="0031147A">
        <w:rPr>
          <w:sz w:val="24"/>
          <w:szCs w:val="24"/>
        </w:rPr>
        <w:t xml:space="preserve">et </w:t>
      </w:r>
      <w:r w:rsidR="003B33EB">
        <w:rPr>
          <w:sz w:val="24"/>
          <w:szCs w:val="24"/>
        </w:rPr>
        <w:t>k</w:t>
      </w:r>
      <w:r w:rsidRPr="0031147A">
        <w:rPr>
          <w:sz w:val="24"/>
          <w:szCs w:val="24"/>
        </w:rPr>
        <w:t>now</w:t>
      </w:r>
      <w:r w:rsidR="003B33EB">
        <w:rPr>
          <w:sz w:val="24"/>
          <w:szCs w:val="24"/>
        </w:rPr>
        <w:t>—</w:t>
      </w:r>
      <w:r w:rsidRPr="0031147A">
        <w:rPr>
          <w:sz w:val="24"/>
          <w:szCs w:val="24"/>
        </w:rPr>
        <w:t xml:space="preserve">about </w:t>
      </w:r>
      <w:r w:rsidR="003B33EB">
        <w:rPr>
          <w:sz w:val="24"/>
          <w:szCs w:val="24"/>
        </w:rPr>
        <w:t>e</w:t>
      </w:r>
      <w:r w:rsidRPr="0031147A">
        <w:rPr>
          <w:sz w:val="24"/>
          <w:szCs w:val="24"/>
        </w:rPr>
        <w:t xml:space="preserve">ffective </w:t>
      </w:r>
      <w:r w:rsidR="003B33EB">
        <w:rPr>
          <w:sz w:val="24"/>
          <w:szCs w:val="24"/>
        </w:rPr>
        <w:t>i</w:t>
      </w:r>
      <w:r w:rsidRPr="0031147A">
        <w:rPr>
          <w:sz w:val="24"/>
          <w:szCs w:val="24"/>
        </w:rPr>
        <w:t xml:space="preserve">nstruction. </w:t>
      </w:r>
      <w:r w:rsidRPr="0031147A">
        <w:rPr>
          <w:i/>
          <w:iCs/>
          <w:sz w:val="24"/>
          <w:szCs w:val="24"/>
        </w:rPr>
        <w:t>American Educator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37</w:t>
      </w:r>
      <w:r w:rsidRPr="0031147A">
        <w:rPr>
          <w:sz w:val="24"/>
          <w:szCs w:val="24"/>
        </w:rPr>
        <w:t>(2), 4.</w:t>
      </w:r>
    </w:p>
    <w:p w14:paraId="6F8BCE63" w14:textId="77777777" w:rsidR="0031147A" w:rsidRPr="0031147A" w:rsidRDefault="0031147A" w:rsidP="003114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</w:p>
    <w:p w14:paraId="779F2F63" w14:textId="3C21A475" w:rsidR="0031147A" w:rsidRPr="0031147A" w:rsidRDefault="0031147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González, N., Andrade, R., Civil, M., &amp; Moll, L. (2001). Bridging funds of distributed </w:t>
      </w:r>
      <w:r w:rsidRPr="0031147A">
        <w:rPr>
          <w:sz w:val="24"/>
          <w:szCs w:val="24"/>
        </w:rPr>
        <w:tab/>
        <w:t xml:space="preserve">knowledge: Creating zones of practices in mathematics. </w:t>
      </w:r>
      <w:r w:rsidRPr="0031147A">
        <w:rPr>
          <w:i/>
          <w:iCs/>
          <w:sz w:val="24"/>
          <w:szCs w:val="24"/>
        </w:rPr>
        <w:t xml:space="preserve">Journal of Education for </w:t>
      </w:r>
      <w:r w:rsidRPr="0031147A">
        <w:rPr>
          <w:i/>
          <w:iCs/>
          <w:sz w:val="24"/>
          <w:szCs w:val="24"/>
        </w:rPr>
        <w:tab/>
        <w:t>Students Placed at Risk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6</w:t>
      </w:r>
      <w:r w:rsidRPr="0031147A">
        <w:rPr>
          <w:sz w:val="24"/>
          <w:szCs w:val="24"/>
        </w:rPr>
        <w:t>(1-2), 115-132.</w:t>
      </w:r>
    </w:p>
    <w:p w14:paraId="19B11C37" w14:textId="77777777" w:rsidR="0031147A" w:rsidRPr="0031147A" w:rsidRDefault="0031147A" w:rsidP="003114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5DAE092" w14:textId="6ECC1C6B" w:rsidR="0001756D" w:rsidRPr="0031147A" w:rsidRDefault="00F1128C" w:rsidP="003114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31147A">
        <w:rPr>
          <w:rFonts w:cstheme="minorHAnsi"/>
          <w:color w:val="000000"/>
          <w:sz w:val="24"/>
          <w:szCs w:val="24"/>
        </w:rPr>
        <w:t>González, N.,</w:t>
      </w:r>
      <w:r w:rsidR="003B33EB">
        <w:rPr>
          <w:rFonts w:cstheme="minorHAnsi"/>
          <w:color w:val="000000"/>
          <w:sz w:val="24"/>
          <w:szCs w:val="24"/>
        </w:rPr>
        <w:t xml:space="preserve"> </w:t>
      </w:r>
      <w:r w:rsidRPr="0031147A">
        <w:rPr>
          <w:rFonts w:cstheme="minorHAnsi"/>
          <w:color w:val="000000"/>
          <w:sz w:val="24"/>
          <w:szCs w:val="24"/>
        </w:rPr>
        <w:t xml:space="preserve">Moll, L. C., &amp; Amanti, C. (Eds.).(2005). </w:t>
      </w:r>
      <w:r w:rsidRPr="000E0289">
        <w:rPr>
          <w:rFonts w:cstheme="minorHAnsi"/>
          <w:i/>
          <w:color w:val="000000"/>
          <w:sz w:val="24"/>
          <w:szCs w:val="24"/>
        </w:rPr>
        <w:t xml:space="preserve">Funds of knowledge: Theorizing </w:t>
      </w:r>
      <w:r w:rsidR="00107BBF" w:rsidRPr="000E0289">
        <w:rPr>
          <w:rFonts w:cstheme="minorHAnsi"/>
          <w:i/>
          <w:color w:val="000000"/>
          <w:sz w:val="24"/>
          <w:szCs w:val="24"/>
        </w:rPr>
        <w:tab/>
      </w:r>
      <w:r w:rsidRPr="000E0289">
        <w:rPr>
          <w:rFonts w:cstheme="minorHAnsi"/>
          <w:i/>
          <w:color w:val="000000"/>
          <w:sz w:val="24"/>
          <w:szCs w:val="24"/>
        </w:rPr>
        <w:t>practices in households, communities, and classrooms</w:t>
      </w:r>
      <w:r w:rsidRPr="0031147A">
        <w:rPr>
          <w:rFonts w:cstheme="minorHAnsi"/>
          <w:color w:val="000000"/>
          <w:sz w:val="24"/>
          <w:szCs w:val="24"/>
        </w:rPr>
        <w:t>. Mahwah, NJ: Lawrence Erlbaum.</w:t>
      </w:r>
    </w:p>
    <w:p w14:paraId="7B1F9105" w14:textId="050B64C8" w:rsidR="0031147A" w:rsidRPr="0031147A" w:rsidRDefault="0031147A" w:rsidP="003114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8C636B2" w14:textId="3777CD59" w:rsidR="0031147A" w:rsidRPr="000E0289" w:rsidRDefault="0031147A" w:rsidP="000E0289">
      <w:pPr>
        <w:spacing w:after="0" w:line="240" w:lineRule="auto"/>
        <w:ind w:left="720" w:hanging="720"/>
        <w:rPr>
          <w:i/>
          <w:iCs/>
          <w:sz w:val="24"/>
          <w:szCs w:val="24"/>
        </w:rPr>
      </w:pPr>
      <w:r w:rsidRPr="0031147A">
        <w:rPr>
          <w:sz w:val="24"/>
          <w:szCs w:val="24"/>
        </w:rPr>
        <w:t xml:space="preserve">Gutiérrez, R. (2007). </w:t>
      </w:r>
      <w:r w:rsidR="003B33EB">
        <w:rPr>
          <w:sz w:val="24"/>
          <w:szCs w:val="24"/>
        </w:rPr>
        <w:t>D</w:t>
      </w:r>
      <w:r w:rsidRPr="0031147A">
        <w:rPr>
          <w:sz w:val="24"/>
          <w:szCs w:val="24"/>
        </w:rPr>
        <w:t>efining equity: The importance of a critical perspective.</w:t>
      </w:r>
      <w:r w:rsidR="000E0289">
        <w:rPr>
          <w:sz w:val="24"/>
          <w:szCs w:val="24"/>
        </w:rPr>
        <w:t xml:space="preserve"> In </w:t>
      </w:r>
      <w:r w:rsidR="000E0289" w:rsidRPr="000E0289">
        <w:rPr>
          <w:sz w:val="24"/>
          <w:szCs w:val="24"/>
        </w:rPr>
        <w:t>N. Nasir, E. Suad, &amp; P. Cobb</w:t>
      </w:r>
      <w:r w:rsidR="000E0289">
        <w:rPr>
          <w:sz w:val="24"/>
          <w:szCs w:val="24"/>
        </w:rPr>
        <w:t xml:space="preserve"> (Eds.).</w:t>
      </w:r>
      <w:r w:rsidRPr="0031147A">
        <w:rPr>
          <w:sz w:val="24"/>
          <w:szCs w:val="24"/>
        </w:rPr>
        <w:t xml:space="preserve"> </w:t>
      </w:r>
      <w:r w:rsidRPr="0031147A">
        <w:rPr>
          <w:i/>
          <w:iCs/>
          <w:sz w:val="24"/>
          <w:szCs w:val="24"/>
        </w:rPr>
        <w:t>Improving access to mathematics: Diversity and equity in the classroom</w:t>
      </w:r>
      <w:r w:rsidRPr="0031147A">
        <w:rPr>
          <w:sz w:val="24"/>
          <w:szCs w:val="24"/>
        </w:rPr>
        <w:t xml:space="preserve"> </w:t>
      </w:r>
      <w:r w:rsidR="000E0289">
        <w:rPr>
          <w:sz w:val="24"/>
          <w:szCs w:val="24"/>
        </w:rPr>
        <w:t xml:space="preserve">(pp. </w:t>
      </w:r>
      <w:r w:rsidRPr="0031147A">
        <w:rPr>
          <w:sz w:val="24"/>
          <w:szCs w:val="24"/>
        </w:rPr>
        <w:t>37-50</w:t>
      </w:r>
      <w:r w:rsidR="000E0289">
        <w:rPr>
          <w:sz w:val="24"/>
          <w:szCs w:val="24"/>
        </w:rPr>
        <w:t>)</w:t>
      </w:r>
      <w:r w:rsidRPr="0031147A">
        <w:rPr>
          <w:sz w:val="24"/>
          <w:szCs w:val="24"/>
        </w:rPr>
        <w:t>.</w:t>
      </w:r>
      <w:r w:rsidR="000E0289">
        <w:rPr>
          <w:sz w:val="24"/>
          <w:szCs w:val="24"/>
        </w:rPr>
        <w:t xml:space="preserve"> New York, NY: Teachers College Press.</w:t>
      </w:r>
    </w:p>
    <w:p w14:paraId="2125F8CB" w14:textId="77777777" w:rsidR="0031147A" w:rsidRPr="0031147A" w:rsidRDefault="0031147A" w:rsidP="003114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8808836" w14:textId="48E61290" w:rsidR="005B4628" w:rsidRPr="0031147A" w:rsidRDefault="005B4628" w:rsidP="0031147A">
      <w:p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31147A">
        <w:rPr>
          <w:rFonts w:cstheme="minorHAnsi"/>
          <w:color w:val="000000"/>
          <w:sz w:val="24"/>
          <w:szCs w:val="24"/>
        </w:rPr>
        <w:t xml:space="preserve">Irvine, J. J. (2002). </w:t>
      </w:r>
      <w:r w:rsidRPr="0031147A">
        <w:rPr>
          <w:rFonts w:cstheme="minorHAnsi"/>
          <w:i/>
          <w:iCs/>
          <w:color w:val="000000"/>
          <w:sz w:val="24"/>
          <w:szCs w:val="24"/>
        </w:rPr>
        <w:t xml:space="preserve">In search of wholeness: African American teachers and their </w:t>
      </w:r>
      <w:r w:rsidRPr="0031147A">
        <w:rPr>
          <w:rFonts w:cstheme="minorHAnsi"/>
          <w:i/>
          <w:iCs/>
          <w:sz w:val="24"/>
          <w:szCs w:val="24"/>
        </w:rPr>
        <w:t xml:space="preserve">culturally </w:t>
      </w:r>
      <w:r w:rsidR="00107BBF" w:rsidRPr="0031147A">
        <w:rPr>
          <w:rFonts w:cstheme="minorHAnsi"/>
          <w:i/>
          <w:iCs/>
          <w:sz w:val="24"/>
          <w:szCs w:val="24"/>
        </w:rPr>
        <w:tab/>
      </w:r>
      <w:r w:rsidRPr="0031147A">
        <w:rPr>
          <w:rFonts w:cstheme="minorHAnsi"/>
          <w:i/>
          <w:iCs/>
          <w:sz w:val="24"/>
          <w:szCs w:val="24"/>
        </w:rPr>
        <w:t xml:space="preserve">specific classroom practices. </w:t>
      </w:r>
      <w:r w:rsidRPr="0031147A">
        <w:rPr>
          <w:rFonts w:cstheme="minorHAnsi"/>
          <w:sz w:val="24"/>
          <w:szCs w:val="24"/>
        </w:rPr>
        <w:t>New York, NY: Palgrave/St. Martin’s Press.</w:t>
      </w:r>
    </w:p>
    <w:p w14:paraId="3D62E9C4" w14:textId="77777777" w:rsidR="0001756D" w:rsidRPr="0031147A" w:rsidRDefault="0001756D" w:rsidP="003114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7EF363AF" w14:textId="67812EA2" w:rsidR="0031147A" w:rsidRDefault="0031147A" w:rsidP="0031147A">
      <w:pPr>
        <w:spacing w:after="0" w:line="240" w:lineRule="auto"/>
        <w:rPr>
          <w:sz w:val="24"/>
          <w:szCs w:val="24"/>
        </w:rPr>
      </w:pPr>
      <w:r w:rsidRPr="0035379E">
        <w:rPr>
          <w:sz w:val="24"/>
          <w:szCs w:val="24"/>
        </w:rPr>
        <w:t>Jiménez, R</w:t>
      </w:r>
      <w:r w:rsidRPr="0031147A">
        <w:rPr>
          <w:sz w:val="24"/>
          <w:szCs w:val="24"/>
        </w:rPr>
        <w:t xml:space="preserve">. T., &amp; Gersten, R. (1999). Lessons and dilemmas derived from the literacy </w:t>
      </w:r>
      <w:r w:rsidRPr="0031147A">
        <w:rPr>
          <w:sz w:val="24"/>
          <w:szCs w:val="24"/>
        </w:rPr>
        <w:tab/>
        <w:t xml:space="preserve">instruction of two Latina/o teachers. </w:t>
      </w:r>
      <w:r w:rsidRPr="0031147A">
        <w:rPr>
          <w:i/>
          <w:iCs/>
          <w:sz w:val="24"/>
          <w:szCs w:val="24"/>
        </w:rPr>
        <w:t>American Educational Research Journal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36</w:t>
      </w:r>
      <w:r w:rsidRPr="0031147A">
        <w:rPr>
          <w:sz w:val="24"/>
          <w:szCs w:val="24"/>
        </w:rPr>
        <w:t xml:space="preserve">(2), </w:t>
      </w:r>
      <w:r w:rsidRPr="0031147A">
        <w:rPr>
          <w:sz w:val="24"/>
          <w:szCs w:val="24"/>
        </w:rPr>
        <w:tab/>
        <w:t>265-301.</w:t>
      </w:r>
    </w:p>
    <w:p w14:paraId="61E6ED64" w14:textId="77777777" w:rsidR="000E0289" w:rsidRPr="0031147A" w:rsidRDefault="000E0289" w:rsidP="0031147A">
      <w:pPr>
        <w:spacing w:after="0" w:line="240" w:lineRule="auto"/>
        <w:rPr>
          <w:sz w:val="24"/>
          <w:szCs w:val="24"/>
        </w:rPr>
      </w:pPr>
    </w:p>
    <w:p w14:paraId="5A44235D" w14:textId="07F9B54D" w:rsidR="0031147A" w:rsidRDefault="0031147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Kamps, D., Abbott, M., Greenwood, C., Arreaga-Mayer, C., Wills, H., Longstaff, J., </w:t>
      </w:r>
      <w:r w:rsidR="000E0289">
        <w:rPr>
          <w:sz w:val="24"/>
          <w:szCs w:val="24"/>
        </w:rPr>
        <w:t>. . .</w:t>
      </w:r>
      <w:r w:rsidRPr="0031147A">
        <w:rPr>
          <w:sz w:val="24"/>
          <w:szCs w:val="24"/>
        </w:rPr>
        <w:t xml:space="preserve"> &amp; </w:t>
      </w:r>
      <w:r w:rsidRPr="0031147A">
        <w:rPr>
          <w:sz w:val="24"/>
          <w:szCs w:val="24"/>
        </w:rPr>
        <w:tab/>
        <w:t xml:space="preserve">Walton, C. (2007). Use of evidence-based, small-group reading instruction for English </w:t>
      </w:r>
      <w:r w:rsidRPr="0031147A">
        <w:rPr>
          <w:sz w:val="24"/>
          <w:szCs w:val="24"/>
        </w:rPr>
        <w:tab/>
        <w:t xml:space="preserve">language learners in elementary grades: Secondary-tier intervention. </w:t>
      </w:r>
      <w:r w:rsidRPr="0031147A">
        <w:rPr>
          <w:i/>
          <w:iCs/>
          <w:sz w:val="24"/>
          <w:szCs w:val="24"/>
        </w:rPr>
        <w:t xml:space="preserve">Learning Disability </w:t>
      </w:r>
      <w:r w:rsidRPr="0031147A">
        <w:rPr>
          <w:i/>
          <w:iCs/>
          <w:sz w:val="24"/>
          <w:szCs w:val="24"/>
        </w:rPr>
        <w:tab/>
        <w:t>Quarterly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30</w:t>
      </w:r>
      <w:r w:rsidRPr="0031147A">
        <w:rPr>
          <w:sz w:val="24"/>
          <w:szCs w:val="24"/>
        </w:rPr>
        <w:t>(3), 153-168.</w:t>
      </w:r>
    </w:p>
    <w:p w14:paraId="030D8B1E" w14:textId="15804589" w:rsidR="0031147A" w:rsidRDefault="0031147A" w:rsidP="007D20D4">
      <w:pPr>
        <w:spacing w:after="0" w:line="240" w:lineRule="auto"/>
        <w:ind w:left="720" w:hanging="720"/>
        <w:textAlignment w:val="baseline"/>
        <w:rPr>
          <w:rFonts w:eastAsiaTheme="minorEastAsia"/>
          <w:color w:val="000000" w:themeColor="text1"/>
          <w:kern w:val="24"/>
          <w:sz w:val="24"/>
          <w:szCs w:val="24"/>
        </w:rPr>
      </w:pPr>
      <w:r w:rsidRPr="0031147A">
        <w:rPr>
          <w:rFonts w:eastAsiaTheme="minorEastAsia"/>
          <w:color w:val="000000" w:themeColor="text1"/>
          <w:kern w:val="24"/>
          <w:sz w:val="24"/>
          <w:szCs w:val="24"/>
        </w:rPr>
        <w:lastRenderedPageBreak/>
        <w:t xml:space="preserve">Klingner, J. K., Artiles, A. J., Kozleski, E., Harry, B., Zion, S., Tate, W., &amp; Riley, D. (2005). Addressing the disproportionate representation of culturally and linguistically diverse students in special education through culturally responsive educational systems. </w:t>
      </w:r>
      <w:r w:rsidRPr="0031147A">
        <w:rPr>
          <w:rFonts w:eastAsiaTheme="minorEastAsia"/>
          <w:i/>
          <w:iCs/>
          <w:color w:val="000000" w:themeColor="text1"/>
          <w:kern w:val="24"/>
          <w:sz w:val="24"/>
          <w:szCs w:val="24"/>
        </w:rPr>
        <w:t>Education Policy Analysis Archives, 13</w:t>
      </w:r>
      <w:r w:rsidRPr="0031147A">
        <w:rPr>
          <w:rFonts w:eastAsiaTheme="minorEastAsia"/>
          <w:color w:val="000000" w:themeColor="text1"/>
          <w:kern w:val="24"/>
          <w:sz w:val="24"/>
          <w:szCs w:val="24"/>
        </w:rPr>
        <w:t>(38), 1</w:t>
      </w:r>
      <w:r w:rsidR="000E0289">
        <w:rPr>
          <w:rFonts w:eastAsiaTheme="minorEastAsia"/>
          <w:color w:val="000000" w:themeColor="text1"/>
          <w:kern w:val="24"/>
          <w:sz w:val="24"/>
          <w:szCs w:val="24"/>
        </w:rPr>
        <w:t>-</w:t>
      </w:r>
      <w:r w:rsidRPr="0031147A">
        <w:rPr>
          <w:rFonts w:eastAsiaTheme="minorEastAsia"/>
          <w:color w:val="000000" w:themeColor="text1"/>
          <w:kern w:val="24"/>
          <w:sz w:val="24"/>
          <w:szCs w:val="24"/>
        </w:rPr>
        <w:t xml:space="preserve">43. </w:t>
      </w:r>
    </w:p>
    <w:p w14:paraId="4372711B" w14:textId="77777777" w:rsidR="0031147A" w:rsidRPr="0031147A" w:rsidRDefault="0031147A" w:rsidP="0031147A">
      <w:pPr>
        <w:spacing w:after="0" w:line="240" w:lineRule="auto"/>
        <w:ind w:left="720" w:hanging="720"/>
        <w:textAlignment w:val="baseline"/>
        <w:rPr>
          <w:rFonts w:eastAsiaTheme="minorEastAsia"/>
          <w:color w:val="000000" w:themeColor="text1"/>
          <w:kern w:val="24"/>
          <w:sz w:val="24"/>
          <w:szCs w:val="24"/>
        </w:rPr>
      </w:pPr>
    </w:p>
    <w:p w14:paraId="399EB9B1" w14:textId="65F8D468" w:rsidR="0031147A" w:rsidRDefault="0031147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Klingner, J. K., &amp; Edwards, P. A. (2006). Cultural considerations with </w:t>
      </w:r>
      <w:r w:rsidR="002D50FE">
        <w:rPr>
          <w:sz w:val="24"/>
          <w:szCs w:val="24"/>
        </w:rPr>
        <w:t>r</w:t>
      </w:r>
      <w:r w:rsidRPr="0031147A">
        <w:rPr>
          <w:sz w:val="24"/>
          <w:szCs w:val="24"/>
        </w:rPr>
        <w:t xml:space="preserve">esponse to </w:t>
      </w:r>
      <w:r w:rsidR="002D50FE">
        <w:rPr>
          <w:sz w:val="24"/>
          <w:szCs w:val="24"/>
        </w:rPr>
        <w:t>i</w:t>
      </w:r>
      <w:r w:rsidRPr="0031147A">
        <w:rPr>
          <w:sz w:val="24"/>
          <w:szCs w:val="24"/>
        </w:rPr>
        <w:t xml:space="preserve">ntervention </w:t>
      </w:r>
      <w:r w:rsidRPr="0031147A">
        <w:rPr>
          <w:sz w:val="24"/>
          <w:szCs w:val="24"/>
        </w:rPr>
        <w:tab/>
        <w:t xml:space="preserve">models. </w:t>
      </w:r>
      <w:r w:rsidRPr="0031147A">
        <w:rPr>
          <w:i/>
          <w:iCs/>
          <w:sz w:val="24"/>
          <w:szCs w:val="24"/>
        </w:rPr>
        <w:t>Reading Research Quarterly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41</w:t>
      </w:r>
      <w:r w:rsidRPr="0031147A">
        <w:rPr>
          <w:sz w:val="24"/>
          <w:szCs w:val="24"/>
        </w:rPr>
        <w:t>(1), 108-117.</w:t>
      </w:r>
    </w:p>
    <w:p w14:paraId="3485D0DB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19469332" w14:textId="357D30D5" w:rsidR="0031147A" w:rsidRDefault="0031147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Klingner, J. K., &amp; Vaughn, S. (1996). Reciprocal teaching of reading comprehension strategies </w:t>
      </w:r>
      <w:r w:rsidRPr="0031147A">
        <w:rPr>
          <w:sz w:val="24"/>
          <w:szCs w:val="24"/>
        </w:rPr>
        <w:tab/>
        <w:t xml:space="preserve">for students with learning disabilities who use English as a second language. </w:t>
      </w:r>
      <w:r w:rsidRPr="0031147A">
        <w:rPr>
          <w:i/>
          <w:iCs/>
          <w:sz w:val="24"/>
          <w:szCs w:val="24"/>
        </w:rPr>
        <w:t xml:space="preserve">The </w:t>
      </w:r>
      <w:r w:rsidRPr="0031147A">
        <w:rPr>
          <w:i/>
          <w:iCs/>
          <w:sz w:val="24"/>
          <w:szCs w:val="24"/>
        </w:rPr>
        <w:tab/>
      </w:r>
      <w:r w:rsidR="002D50FE">
        <w:rPr>
          <w:i/>
          <w:iCs/>
          <w:sz w:val="24"/>
          <w:szCs w:val="24"/>
        </w:rPr>
        <w:t>E</w:t>
      </w:r>
      <w:r w:rsidRPr="0031147A">
        <w:rPr>
          <w:i/>
          <w:iCs/>
          <w:sz w:val="24"/>
          <w:szCs w:val="24"/>
        </w:rPr>
        <w:t xml:space="preserve">lementary </w:t>
      </w:r>
      <w:r w:rsidR="002D50FE">
        <w:rPr>
          <w:i/>
          <w:iCs/>
          <w:sz w:val="24"/>
          <w:szCs w:val="24"/>
        </w:rPr>
        <w:t>S</w:t>
      </w:r>
      <w:r w:rsidRPr="0031147A">
        <w:rPr>
          <w:i/>
          <w:iCs/>
          <w:sz w:val="24"/>
          <w:szCs w:val="24"/>
        </w:rPr>
        <w:t xml:space="preserve">chool </w:t>
      </w:r>
      <w:r w:rsidR="002D50FE">
        <w:rPr>
          <w:i/>
          <w:iCs/>
          <w:sz w:val="24"/>
          <w:szCs w:val="24"/>
        </w:rPr>
        <w:t>J</w:t>
      </w:r>
      <w:r w:rsidRPr="0031147A">
        <w:rPr>
          <w:i/>
          <w:iCs/>
          <w:sz w:val="24"/>
          <w:szCs w:val="24"/>
        </w:rPr>
        <w:t>ournal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96</w:t>
      </w:r>
      <w:r w:rsidRPr="0031147A">
        <w:rPr>
          <w:sz w:val="24"/>
          <w:szCs w:val="24"/>
        </w:rPr>
        <w:t>(3), 275-293.</w:t>
      </w:r>
    </w:p>
    <w:p w14:paraId="78459A47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4389B21E" w14:textId="213C8BF5" w:rsidR="0031147A" w:rsidRDefault="0031147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Klingner, J. K., &amp; Vaughn, S. (1999). Promoting reading comprehension, content learning, and </w:t>
      </w:r>
      <w:r w:rsidRPr="0031147A">
        <w:rPr>
          <w:sz w:val="24"/>
          <w:szCs w:val="24"/>
        </w:rPr>
        <w:tab/>
        <w:t xml:space="preserve">English acquisition though Collaborative Strategic Reading (CSR). </w:t>
      </w:r>
      <w:r w:rsidRPr="0031147A">
        <w:rPr>
          <w:i/>
          <w:iCs/>
          <w:sz w:val="24"/>
          <w:szCs w:val="24"/>
        </w:rPr>
        <w:t>The Reading Teacher</w:t>
      </w:r>
      <w:r w:rsidRPr="0031147A">
        <w:rPr>
          <w:sz w:val="24"/>
          <w:szCs w:val="24"/>
        </w:rPr>
        <w:t xml:space="preserve">, </w:t>
      </w:r>
      <w:r w:rsidRPr="0031147A">
        <w:rPr>
          <w:sz w:val="24"/>
          <w:szCs w:val="24"/>
        </w:rPr>
        <w:tab/>
      </w:r>
      <w:r w:rsidRPr="0031147A">
        <w:rPr>
          <w:i/>
          <w:iCs/>
          <w:sz w:val="24"/>
          <w:szCs w:val="24"/>
        </w:rPr>
        <w:t>52</w:t>
      </w:r>
      <w:r w:rsidRPr="0031147A">
        <w:rPr>
          <w:sz w:val="24"/>
          <w:szCs w:val="24"/>
        </w:rPr>
        <w:t>(7), 738-747.</w:t>
      </w:r>
    </w:p>
    <w:p w14:paraId="2AD1FAB7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76CD5406" w14:textId="5BC471D7" w:rsidR="0031147A" w:rsidRDefault="0031147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Ladson-Billings, G. (1994). What we can learn from multicultural education research. </w:t>
      </w:r>
      <w:r w:rsidRPr="0031147A">
        <w:rPr>
          <w:sz w:val="24"/>
          <w:szCs w:val="24"/>
        </w:rPr>
        <w:tab/>
      </w:r>
      <w:r w:rsidRPr="0031147A">
        <w:rPr>
          <w:i/>
          <w:iCs/>
          <w:sz w:val="24"/>
          <w:szCs w:val="24"/>
        </w:rPr>
        <w:t xml:space="preserve">Educational </w:t>
      </w:r>
      <w:r w:rsidR="002D50FE">
        <w:rPr>
          <w:i/>
          <w:iCs/>
          <w:sz w:val="24"/>
          <w:szCs w:val="24"/>
        </w:rPr>
        <w:t>L</w:t>
      </w:r>
      <w:r w:rsidRPr="0031147A">
        <w:rPr>
          <w:i/>
          <w:iCs/>
          <w:sz w:val="24"/>
          <w:szCs w:val="24"/>
        </w:rPr>
        <w:t>eadership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51</w:t>
      </w:r>
      <w:r w:rsidRPr="0031147A">
        <w:rPr>
          <w:sz w:val="24"/>
          <w:szCs w:val="24"/>
        </w:rPr>
        <w:t>(8), 22-26.</w:t>
      </w:r>
    </w:p>
    <w:p w14:paraId="1B0CD04E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3E1D5F4B" w14:textId="42E54BBF" w:rsidR="0031147A" w:rsidRDefault="0031147A" w:rsidP="0031147A">
      <w:pPr>
        <w:spacing w:after="0" w:line="240" w:lineRule="auto"/>
        <w:rPr>
          <w:sz w:val="24"/>
          <w:szCs w:val="24"/>
        </w:rPr>
      </w:pPr>
      <w:r w:rsidRPr="00817AD8">
        <w:rPr>
          <w:sz w:val="24"/>
          <w:szCs w:val="24"/>
        </w:rPr>
        <w:t>Ladson-Billings, G.</w:t>
      </w:r>
      <w:r w:rsidRPr="0031147A">
        <w:rPr>
          <w:sz w:val="24"/>
          <w:szCs w:val="24"/>
        </w:rPr>
        <w:t xml:space="preserve"> (2006). From the achievement gap to the education debt: Understanding </w:t>
      </w:r>
      <w:r w:rsidRPr="0031147A">
        <w:rPr>
          <w:sz w:val="24"/>
          <w:szCs w:val="24"/>
        </w:rPr>
        <w:tab/>
        <w:t xml:space="preserve">achievement in US schools. </w:t>
      </w:r>
      <w:r w:rsidRPr="0031147A">
        <w:rPr>
          <w:i/>
          <w:iCs/>
          <w:sz w:val="24"/>
          <w:szCs w:val="24"/>
        </w:rPr>
        <w:t xml:space="preserve">Educational </w:t>
      </w:r>
      <w:r w:rsidR="000E0289">
        <w:rPr>
          <w:i/>
          <w:iCs/>
          <w:sz w:val="24"/>
          <w:szCs w:val="24"/>
        </w:rPr>
        <w:t>R</w:t>
      </w:r>
      <w:r w:rsidRPr="0031147A">
        <w:rPr>
          <w:i/>
          <w:iCs/>
          <w:sz w:val="24"/>
          <w:szCs w:val="24"/>
        </w:rPr>
        <w:t>esearcher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35</w:t>
      </w:r>
      <w:r w:rsidRPr="0031147A">
        <w:rPr>
          <w:sz w:val="24"/>
          <w:szCs w:val="24"/>
        </w:rPr>
        <w:t>(7), 3-12.</w:t>
      </w:r>
    </w:p>
    <w:p w14:paraId="7405E7FB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07DD967E" w14:textId="21A18C5C" w:rsidR="0031147A" w:rsidRDefault="0031147A" w:rsidP="0031147A">
      <w:pPr>
        <w:spacing w:after="0" w:line="240" w:lineRule="auto"/>
        <w:ind w:left="720" w:hanging="720"/>
        <w:textAlignment w:val="baseline"/>
        <w:rPr>
          <w:sz w:val="24"/>
          <w:szCs w:val="24"/>
        </w:rPr>
      </w:pPr>
      <w:r w:rsidRPr="0031147A">
        <w:rPr>
          <w:color w:val="000000"/>
          <w:sz w:val="24"/>
          <w:szCs w:val="24"/>
        </w:rPr>
        <w:t xml:space="preserve">Ladson-Billings, G. (2009). </w:t>
      </w:r>
      <w:r w:rsidRPr="0031147A">
        <w:rPr>
          <w:i/>
          <w:iCs/>
          <w:color w:val="000000"/>
          <w:sz w:val="24"/>
          <w:szCs w:val="24"/>
        </w:rPr>
        <w:t xml:space="preserve">The dreamkeepers: Successful teachers of African American </w:t>
      </w:r>
      <w:r w:rsidRPr="0031147A">
        <w:rPr>
          <w:i/>
          <w:iCs/>
          <w:sz w:val="24"/>
          <w:szCs w:val="24"/>
        </w:rPr>
        <w:t xml:space="preserve">students. </w:t>
      </w:r>
      <w:r w:rsidRPr="0031147A">
        <w:rPr>
          <w:sz w:val="24"/>
          <w:szCs w:val="24"/>
        </w:rPr>
        <w:t>San Francisco, CA: Jossey-Bass.</w:t>
      </w:r>
    </w:p>
    <w:p w14:paraId="4D9268C8" w14:textId="77777777" w:rsidR="0031147A" w:rsidRPr="0031147A" w:rsidRDefault="0031147A" w:rsidP="0031147A">
      <w:pPr>
        <w:spacing w:after="0" w:line="240" w:lineRule="auto"/>
        <w:ind w:left="720" w:hanging="720"/>
        <w:textAlignment w:val="baseline"/>
        <w:rPr>
          <w:sz w:val="24"/>
          <w:szCs w:val="24"/>
        </w:rPr>
      </w:pPr>
    </w:p>
    <w:p w14:paraId="5AE315DF" w14:textId="29450357" w:rsidR="0031147A" w:rsidRDefault="0031147A" w:rsidP="000E0289">
      <w:pPr>
        <w:spacing w:after="0" w:line="240" w:lineRule="auto"/>
        <w:ind w:left="720" w:hanging="720"/>
        <w:rPr>
          <w:sz w:val="24"/>
          <w:szCs w:val="24"/>
        </w:rPr>
      </w:pPr>
      <w:r w:rsidRPr="0031147A">
        <w:rPr>
          <w:sz w:val="24"/>
          <w:szCs w:val="24"/>
        </w:rPr>
        <w:t xml:space="preserve">Lewis, J. (2007). </w:t>
      </w:r>
      <w:r w:rsidRPr="0031147A">
        <w:rPr>
          <w:i/>
          <w:iCs/>
          <w:sz w:val="24"/>
          <w:szCs w:val="24"/>
        </w:rPr>
        <w:t>Adolescent literacy instruction</w:t>
      </w:r>
      <w:r w:rsidR="000E0289">
        <w:rPr>
          <w:sz w:val="24"/>
          <w:szCs w:val="24"/>
        </w:rPr>
        <w:t>.</w:t>
      </w:r>
      <w:r w:rsidRPr="0031147A">
        <w:rPr>
          <w:sz w:val="24"/>
          <w:szCs w:val="24"/>
        </w:rPr>
        <w:t xml:space="preserve"> Newark</w:t>
      </w:r>
      <w:r w:rsidR="000E0289">
        <w:rPr>
          <w:sz w:val="24"/>
          <w:szCs w:val="24"/>
        </w:rPr>
        <w:t>, NJ</w:t>
      </w:r>
      <w:r w:rsidRPr="0031147A">
        <w:rPr>
          <w:sz w:val="24"/>
          <w:szCs w:val="24"/>
        </w:rPr>
        <w:t>: International Reading Association.</w:t>
      </w:r>
    </w:p>
    <w:p w14:paraId="6D47D847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54CAEB65" w14:textId="78411313" w:rsidR="0031147A" w:rsidRDefault="0031147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Martin, D. B., Gholson, M. L., &amp; Leonard, J. (2010). Mathematics as gatekeeper: Power and </w:t>
      </w:r>
      <w:r w:rsidRPr="0031147A">
        <w:rPr>
          <w:sz w:val="24"/>
          <w:szCs w:val="24"/>
        </w:rPr>
        <w:tab/>
        <w:t xml:space="preserve">privilege in the production of knowledge. </w:t>
      </w:r>
      <w:r w:rsidRPr="0031147A">
        <w:rPr>
          <w:i/>
          <w:iCs/>
          <w:sz w:val="24"/>
          <w:szCs w:val="24"/>
        </w:rPr>
        <w:t>Journal of Urban Mathematics Education</w:t>
      </w:r>
      <w:r w:rsidRPr="0031147A">
        <w:rPr>
          <w:sz w:val="24"/>
          <w:szCs w:val="24"/>
        </w:rPr>
        <w:t xml:space="preserve">, </w:t>
      </w:r>
      <w:r w:rsidRPr="0031147A">
        <w:rPr>
          <w:sz w:val="24"/>
          <w:szCs w:val="24"/>
        </w:rPr>
        <w:tab/>
      </w:r>
      <w:r w:rsidRPr="0031147A">
        <w:rPr>
          <w:i/>
          <w:iCs/>
          <w:sz w:val="24"/>
          <w:szCs w:val="24"/>
        </w:rPr>
        <w:t>3</w:t>
      </w:r>
      <w:r w:rsidRPr="0031147A">
        <w:rPr>
          <w:sz w:val="24"/>
          <w:szCs w:val="24"/>
        </w:rPr>
        <w:t>(2), 12-24.</w:t>
      </w:r>
    </w:p>
    <w:p w14:paraId="7385C6B2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07B5644D" w14:textId="6E24922C" w:rsidR="0031147A" w:rsidRDefault="0031147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McIntyre, E., &amp; Hulan, N. (2013). Research-based, culturally responsive reading practice in </w:t>
      </w:r>
      <w:r w:rsidRPr="0031147A">
        <w:rPr>
          <w:sz w:val="24"/>
          <w:szCs w:val="24"/>
        </w:rPr>
        <w:tab/>
        <w:t xml:space="preserve">elementary classrooms: A yearlong study. </w:t>
      </w:r>
      <w:r w:rsidRPr="0031147A">
        <w:rPr>
          <w:i/>
          <w:iCs/>
          <w:sz w:val="24"/>
          <w:szCs w:val="24"/>
        </w:rPr>
        <w:t>Literacy Research and Instruction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52</w:t>
      </w:r>
      <w:r w:rsidRPr="0031147A">
        <w:rPr>
          <w:sz w:val="24"/>
          <w:szCs w:val="24"/>
        </w:rPr>
        <w:t>(1), 28-</w:t>
      </w:r>
      <w:r w:rsidRPr="0031147A">
        <w:rPr>
          <w:sz w:val="24"/>
          <w:szCs w:val="24"/>
        </w:rPr>
        <w:tab/>
        <w:t>51.</w:t>
      </w:r>
    </w:p>
    <w:p w14:paraId="0C089767" w14:textId="77777777" w:rsidR="0031147A" w:rsidRPr="000E0289" w:rsidRDefault="0031147A" w:rsidP="0031147A">
      <w:pPr>
        <w:spacing w:after="0" w:line="240" w:lineRule="auto"/>
        <w:rPr>
          <w:sz w:val="24"/>
          <w:szCs w:val="24"/>
        </w:rPr>
      </w:pPr>
    </w:p>
    <w:p w14:paraId="54D592F2" w14:textId="35201644" w:rsidR="0031147A" w:rsidRPr="000E0289" w:rsidRDefault="0031147A" w:rsidP="000E0289">
      <w:pPr>
        <w:autoSpaceDE w:val="0"/>
        <w:autoSpaceDN w:val="0"/>
        <w:adjustRightInd w:val="0"/>
        <w:spacing w:after="0" w:line="240" w:lineRule="auto"/>
        <w:ind w:left="720" w:hanging="720"/>
        <w:rPr>
          <w:sz w:val="24"/>
          <w:szCs w:val="24"/>
        </w:rPr>
      </w:pPr>
      <w:r w:rsidRPr="000E0289">
        <w:rPr>
          <w:sz w:val="24"/>
          <w:szCs w:val="24"/>
        </w:rPr>
        <w:t xml:space="preserve">McLeskey, J., Barringer, M-D., Billingsley, B., Brownell, M., Jackson, D., Kennedy, M., </w:t>
      </w:r>
      <w:r w:rsidR="000E0289">
        <w:rPr>
          <w:sz w:val="24"/>
          <w:szCs w:val="24"/>
        </w:rPr>
        <w:t xml:space="preserve">. . . </w:t>
      </w:r>
      <w:r w:rsidRPr="000E0289">
        <w:rPr>
          <w:sz w:val="24"/>
          <w:szCs w:val="24"/>
        </w:rPr>
        <w:t xml:space="preserve">&amp; Ziegler, D. (2017, January). </w:t>
      </w:r>
      <w:r w:rsidRPr="000E0289">
        <w:rPr>
          <w:i/>
          <w:iCs/>
          <w:sz w:val="24"/>
          <w:szCs w:val="24"/>
        </w:rPr>
        <w:t xml:space="preserve">High-leverage practices in special education. </w:t>
      </w:r>
      <w:r w:rsidRPr="000E0289">
        <w:rPr>
          <w:sz w:val="24"/>
          <w:szCs w:val="24"/>
        </w:rPr>
        <w:t xml:space="preserve">Arlington, VA: Council for Exceptional Children &amp; CEEDAR Center. </w:t>
      </w:r>
    </w:p>
    <w:p w14:paraId="1290A42E" w14:textId="77777777" w:rsidR="0031147A" w:rsidRPr="0031147A" w:rsidRDefault="0031147A" w:rsidP="003114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24"/>
          <w:szCs w:val="24"/>
        </w:rPr>
      </w:pPr>
    </w:p>
    <w:p w14:paraId="400FA46B" w14:textId="2E4ECEF2" w:rsidR="000E0289" w:rsidRPr="000E0289" w:rsidRDefault="000E0289" w:rsidP="000E0289">
      <w:pPr>
        <w:spacing w:after="0" w:line="240" w:lineRule="auto"/>
        <w:ind w:left="720" w:hanging="720"/>
        <w:rPr>
          <w:rFonts w:eastAsia="Times New Roman" w:cs="Times New Roman"/>
          <w:sz w:val="24"/>
          <w:szCs w:val="24"/>
        </w:rPr>
      </w:pPr>
      <w:r w:rsidRPr="000E0289">
        <w:rPr>
          <w:rFonts w:eastAsia="Times New Roman" w:cs="Times New Roman"/>
          <w:sz w:val="24"/>
          <w:szCs w:val="24"/>
        </w:rPr>
        <w:t xml:space="preserve">McLeskey, J., &amp; Brownell, M. (2015). </w:t>
      </w:r>
      <w:r w:rsidRPr="000E0289">
        <w:rPr>
          <w:rFonts w:eastAsia="Times New Roman" w:cs="Times New Roman"/>
          <w:i/>
          <w:sz w:val="24"/>
          <w:szCs w:val="24"/>
        </w:rPr>
        <w:t>High-leverage practices and teacher preparation in special education</w:t>
      </w:r>
      <w:r w:rsidRPr="000E0289">
        <w:rPr>
          <w:rFonts w:eastAsia="Times New Roman" w:cs="Times New Roman"/>
          <w:sz w:val="24"/>
          <w:szCs w:val="24"/>
        </w:rPr>
        <w:t xml:space="preserve"> (Document No. PR-1). Retrieved from University of Florida, Collaboration for Effective Educato</w:t>
      </w:r>
      <w:r>
        <w:rPr>
          <w:rFonts w:eastAsia="Times New Roman" w:cs="Times New Roman"/>
          <w:sz w:val="24"/>
          <w:szCs w:val="24"/>
        </w:rPr>
        <w:t>r</w:t>
      </w:r>
      <w:r w:rsidRPr="000E0289">
        <w:rPr>
          <w:rFonts w:eastAsia="Times New Roman" w:cs="Times New Roman"/>
          <w:sz w:val="24"/>
          <w:szCs w:val="24"/>
        </w:rPr>
        <w:t xml:space="preserve"> Development, Accountability, and Reform Center website: </w:t>
      </w:r>
      <w:hyperlink r:id="rId13" w:history="1">
        <w:r w:rsidRPr="000E0289">
          <w:rPr>
            <w:rStyle w:val="Hyperlink"/>
            <w:rFonts w:eastAsia="Times New Roman" w:cs="Times New Roman"/>
            <w:sz w:val="24"/>
            <w:szCs w:val="24"/>
            <w:u w:val="none"/>
          </w:rPr>
          <w:t>http://ceedar.education.ufl.edu/tools/best-practice-review/</w:t>
        </w:r>
      </w:hyperlink>
    </w:p>
    <w:p w14:paraId="137532F5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7F32ECFA" w14:textId="12309049" w:rsidR="0031147A" w:rsidRDefault="0031147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lastRenderedPageBreak/>
        <w:t xml:space="preserve">Mitchell, A. (1998). African American teachers: Unique roles and universal lessons. </w:t>
      </w:r>
      <w:r w:rsidRPr="0031147A">
        <w:rPr>
          <w:i/>
          <w:iCs/>
          <w:sz w:val="24"/>
          <w:szCs w:val="24"/>
        </w:rPr>
        <w:t xml:space="preserve">Education </w:t>
      </w:r>
      <w:r w:rsidRPr="0031147A">
        <w:rPr>
          <w:i/>
          <w:iCs/>
          <w:sz w:val="24"/>
          <w:szCs w:val="24"/>
        </w:rPr>
        <w:tab/>
        <w:t>and Urban Society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31</w:t>
      </w:r>
      <w:r w:rsidRPr="0031147A">
        <w:rPr>
          <w:sz w:val="24"/>
          <w:szCs w:val="24"/>
        </w:rPr>
        <w:t>(1), 104-122.</w:t>
      </w:r>
    </w:p>
    <w:p w14:paraId="6C1C0B98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5FBA2EE6" w14:textId="5AE7CE1B" w:rsidR="0031147A" w:rsidRDefault="0031147A" w:rsidP="000E0289">
      <w:pPr>
        <w:spacing w:after="0" w:line="240" w:lineRule="auto"/>
        <w:ind w:left="720" w:hanging="720"/>
        <w:rPr>
          <w:sz w:val="24"/>
          <w:szCs w:val="24"/>
        </w:rPr>
      </w:pPr>
      <w:r w:rsidRPr="0031147A">
        <w:rPr>
          <w:sz w:val="24"/>
          <w:szCs w:val="24"/>
        </w:rPr>
        <w:t xml:space="preserve">Moll, L. C., Amanti, C., Neff, D., &amp; Gonzalez, N. (1992). Funds of knowledge for teaching: Using a qualitative approach to connect homes and classrooms. </w:t>
      </w:r>
      <w:r w:rsidRPr="0031147A">
        <w:rPr>
          <w:i/>
          <w:iCs/>
          <w:sz w:val="24"/>
          <w:szCs w:val="24"/>
        </w:rPr>
        <w:t xml:space="preserve">Theory </w:t>
      </w:r>
      <w:r w:rsidR="002D50FE">
        <w:rPr>
          <w:i/>
          <w:iCs/>
          <w:sz w:val="24"/>
          <w:szCs w:val="24"/>
        </w:rPr>
        <w:t>I</w:t>
      </w:r>
      <w:r w:rsidRPr="0031147A">
        <w:rPr>
          <w:i/>
          <w:iCs/>
          <w:sz w:val="24"/>
          <w:szCs w:val="24"/>
        </w:rPr>
        <w:t xml:space="preserve">nto </w:t>
      </w:r>
      <w:r w:rsidR="002D50FE">
        <w:rPr>
          <w:i/>
          <w:iCs/>
          <w:sz w:val="24"/>
          <w:szCs w:val="24"/>
        </w:rPr>
        <w:t>P</w:t>
      </w:r>
      <w:r w:rsidRPr="0031147A">
        <w:rPr>
          <w:i/>
          <w:iCs/>
          <w:sz w:val="24"/>
          <w:szCs w:val="24"/>
        </w:rPr>
        <w:t>ractice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31</w:t>
      </w:r>
      <w:r w:rsidRPr="0031147A">
        <w:rPr>
          <w:sz w:val="24"/>
          <w:szCs w:val="24"/>
        </w:rPr>
        <w:t>(2), 132-141.</w:t>
      </w:r>
    </w:p>
    <w:p w14:paraId="11CFAEBA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2EFB1F8B" w14:textId="7DD173B0" w:rsidR="0001756D" w:rsidRPr="0031147A" w:rsidRDefault="005B4628" w:rsidP="0031147A">
      <w:pPr>
        <w:spacing w:after="0" w:line="240" w:lineRule="auto"/>
        <w:rPr>
          <w:rFonts w:cstheme="minorHAnsi"/>
          <w:sz w:val="24"/>
          <w:szCs w:val="24"/>
        </w:rPr>
      </w:pPr>
      <w:r w:rsidRPr="0031147A">
        <w:rPr>
          <w:rFonts w:cstheme="minorHAnsi"/>
          <w:sz w:val="24"/>
          <w:szCs w:val="24"/>
        </w:rPr>
        <w:t xml:space="preserve">Nieto, S. (2002). Profoundly multicultural questions. </w:t>
      </w:r>
      <w:r w:rsidRPr="0031147A">
        <w:rPr>
          <w:rFonts w:cstheme="minorHAnsi"/>
          <w:i/>
          <w:sz w:val="24"/>
          <w:szCs w:val="24"/>
        </w:rPr>
        <w:t>Educational Leadership</w:t>
      </w:r>
      <w:r w:rsidRPr="0031147A">
        <w:rPr>
          <w:rFonts w:cstheme="minorHAnsi"/>
          <w:sz w:val="24"/>
          <w:szCs w:val="24"/>
        </w:rPr>
        <w:t xml:space="preserve">, </w:t>
      </w:r>
      <w:r w:rsidRPr="0031147A">
        <w:rPr>
          <w:rFonts w:cstheme="minorHAnsi"/>
          <w:i/>
          <w:sz w:val="24"/>
          <w:szCs w:val="24"/>
        </w:rPr>
        <w:t>60</w:t>
      </w:r>
      <w:r w:rsidRPr="0031147A">
        <w:rPr>
          <w:rFonts w:cstheme="minorHAnsi"/>
          <w:sz w:val="24"/>
          <w:szCs w:val="24"/>
        </w:rPr>
        <w:t>(4), 6-10.</w:t>
      </w:r>
    </w:p>
    <w:p w14:paraId="1E190ED2" w14:textId="77777777" w:rsidR="0031147A" w:rsidRPr="0031147A" w:rsidRDefault="0031147A" w:rsidP="0031147A">
      <w:pPr>
        <w:spacing w:after="0" w:line="240" w:lineRule="auto"/>
        <w:rPr>
          <w:rFonts w:cstheme="minorHAnsi"/>
          <w:sz w:val="24"/>
          <w:szCs w:val="24"/>
        </w:rPr>
      </w:pPr>
    </w:p>
    <w:p w14:paraId="1697F6BB" w14:textId="72F5D5E9" w:rsidR="005B4628" w:rsidRPr="0031147A" w:rsidRDefault="005B4628" w:rsidP="0031147A">
      <w:pPr>
        <w:spacing w:after="0" w:line="240" w:lineRule="auto"/>
        <w:rPr>
          <w:rFonts w:cstheme="minorHAnsi"/>
          <w:sz w:val="24"/>
          <w:szCs w:val="24"/>
        </w:rPr>
      </w:pPr>
      <w:r w:rsidRPr="0031147A">
        <w:rPr>
          <w:rFonts w:cstheme="minorHAnsi"/>
          <w:sz w:val="24"/>
          <w:szCs w:val="24"/>
        </w:rPr>
        <w:t xml:space="preserve">Nieto, S., &amp; Bode, P. (2012). School reform and student learning: A multicultural perspective. In </w:t>
      </w:r>
      <w:r w:rsidR="00107BBF" w:rsidRPr="0031147A">
        <w:rPr>
          <w:rFonts w:cstheme="minorHAnsi"/>
          <w:sz w:val="24"/>
          <w:szCs w:val="24"/>
        </w:rPr>
        <w:tab/>
      </w:r>
      <w:r w:rsidRPr="0031147A">
        <w:rPr>
          <w:rFonts w:cstheme="minorHAnsi"/>
          <w:sz w:val="24"/>
          <w:szCs w:val="24"/>
        </w:rPr>
        <w:t xml:space="preserve">J. A. Banks &amp; C. A. McGee Banks (Eds.), </w:t>
      </w:r>
      <w:r w:rsidRPr="0031147A">
        <w:rPr>
          <w:rFonts w:cstheme="minorHAnsi"/>
          <w:i/>
          <w:iCs/>
          <w:sz w:val="24"/>
          <w:szCs w:val="24"/>
        </w:rPr>
        <w:t xml:space="preserve">Multicultural education: Issues and </w:t>
      </w:r>
      <w:r w:rsidR="00107BBF" w:rsidRPr="0031147A">
        <w:rPr>
          <w:rFonts w:cstheme="minorHAnsi"/>
          <w:i/>
          <w:iCs/>
          <w:sz w:val="24"/>
          <w:szCs w:val="24"/>
        </w:rPr>
        <w:tab/>
      </w:r>
      <w:r w:rsidRPr="0031147A">
        <w:rPr>
          <w:rFonts w:cstheme="minorHAnsi"/>
          <w:i/>
          <w:iCs/>
          <w:sz w:val="24"/>
          <w:szCs w:val="24"/>
        </w:rPr>
        <w:t xml:space="preserve">perspectives </w:t>
      </w:r>
      <w:r w:rsidRPr="0031147A">
        <w:rPr>
          <w:rFonts w:cstheme="minorHAnsi"/>
          <w:sz w:val="24"/>
          <w:szCs w:val="24"/>
        </w:rPr>
        <w:t xml:space="preserve">(8th ed., </w:t>
      </w:r>
      <w:r w:rsidRPr="0031147A">
        <w:rPr>
          <w:rFonts w:cstheme="minorHAnsi"/>
          <w:sz w:val="24"/>
          <w:szCs w:val="24"/>
        </w:rPr>
        <w:tab/>
        <w:t>pp. 395-415). Hoboken, NJ: Wiley &amp; Sons.</w:t>
      </w:r>
    </w:p>
    <w:p w14:paraId="5C1C313F" w14:textId="77777777" w:rsidR="0001756D" w:rsidRPr="0031147A" w:rsidRDefault="0001756D" w:rsidP="0031147A">
      <w:pPr>
        <w:spacing w:after="0" w:line="240" w:lineRule="auto"/>
        <w:rPr>
          <w:rFonts w:cstheme="minorHAnsi"/>
          <w:sz w:val="24"/>
          <w:szCs w:val="24"/>
        </w:rPr>
      </w:pPr>
    </w:p>
    <w:p w14:paraId="72518AEA" w14:textId="79A4EBC4" w:rsidR="00EE0090" w:rsidRPr="0031147A" w:rsidRDefault="005B4628" w:rsidP="0031147A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  <w:r w:rsidRPr="0031147A">
        <w:rPr>
          <w:rFonts w:cstheme="minorHAnsi"/>
          <w:sz w:val="24"/>
          <w:szCs w:val="24"/>
        </w:rPr>
        <w:t xml:space="preserve">Nieto, S., Bode, P., Kang, E., &amp; Raible, J. (2008). Identity, community, and diversity: Retheorizing multicultural curriculum for the postmodern era. In F. Connelly, M. He, &amp; </w:t>
      </w:r>
      <w:r w:rsidR="00107BBF" w:rsidRPr="0031147A">
        <w:rPr>
          <w:rFonts w:cstheme="minorHAnsi"/>
          <w:sz w:val="24"/>
          <w:szCs w:val="24"/>
        </w:rPr>
        <w:tab/>
      </w:r>
      <w:r w:rsidRPr="0031147A">
        <w:rPr>
          <w:rFonts w:cstheme="minorHAnsi"/>
          <w:sz w:val="24"/>
          <w:szCs w:val="24"/>
        </w:rPr>
        <w:t xml:space="preserve">J. Phillion (Eds.), </w:t>
      </w:r>
      <w:r w:rsidRPr="0031147A">
        <w:rPr>
          <w:rFonts w:cstheme="minorHAnsi"/>
          <w:i/>
          <w:iCs/>
          <w:sz w:val="24"/>
          <w:szCs w:val="24"/>
        </w:rPr>
        <w:t xml:space="preserve">The SAGE handbook of curriculum and instruction </w:t>
      </w:r>
      <w:r w:rsidRPr="0031147A">
        <w:rPr>
          <w:rFonts w:cstheme="minorHAnsi"/>
          <w:sz w:val="24"/>
          <w:szCs w:val="24"/>
        </w:rPr>
        <w:t>(pp. 176-198). Thousand Oaks, CA: Sage.</w:t>
      </w:r>
    </w:p>
    <w:p w14:paraId="46F5B4D1" w14:textId="77777777" w:rsidR="0001756D" w:rsidRPr="0031147A" w:rsidRDefault="0001756D" w:rsidP="0031147A">
      <w:pPr>
        <w:spacing w:after="0" w:line="240" w:lineRule="auto"/>
        <w:ind w:left="720" w:hanging="720"/>
        <w:rPr>
          <w:rFonts w:cstheme="minorHAnsi"/>
          <w:sz w:val="24"/>
          <w:szCs w:val="24"/>
        </w:rPr>
      </w:pPr>
    </w:p>
    <w:p w14:paraId="718099EE" w14:textId="49552471" w:rsidR="00EE0090" w:rsidRPr="0031147A" w:rsidRDefault="00EE0090" w:rsidP="0031147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1147A">
        <w:rPr>
          <w:rFonts w:eastAsia="Times New Roman" w:cstheme="minorHAnsi"/>
          <w:sz w:val="24"/>
          <w:szCs w:val="24"/>
        </w:rPr>
        <w:t xml:space="preserve">Orosco, M. J., &amp; Abdulrahim, N. A. (2017). Culturally </w:t>
      </w:r>
      <w:r w:rsidR="0001756D" w:rsidRPr="0031147A">
        <w:rPr>
          <w:rFonts w:eastAsia="Times New Roman" w:cstheme="minorHAnsi"/>
          <w:sz w:val="24"/>
          <w:szCs w:val="24"/>
        </w:rPr>
        <w:t>r</w:t>
      </w:r>
      <w:r w:rsidRPr="0031147A">
        <w:rPr>
          <w:rFonts w:eastAsia="Times New Roman" w:cstheme="minorHAnsi"/>
          <w:sz w:val="24"/>
          <w:szCs w:val="24"/>
        </w:rPr>
        <w:t xml:space="preserve">esponsive </w:t>
      </w:r>
      <w:r w:rsidR="0001756D" w:rsidRPr="0031147A">
        <w:rPr>
          <w:rFonts w:eastAsia="Times New Roman" w:cstheme="minorHAnsi"/>
          <w:sz w:val="24"/>
          <w:szCs w:val="24"/>
        </w:rPr>
        <w:t>p</w:t>
      </w:r>
      <w:r w:rsidRPr="0031147A">
        <w:rPr>
          <w:rFonts w:eastAsia="Times New Roman" w:cstheme="minorHAnsi"/>
          <w:sz w:val="24"/>
          <w:szCs w:val="24"/>
        </w:rPr>
        <w:t xml:space="preserve">rofessional </w:t>
      </w:r>
      <w:r w:rsidR="0001756D" w:rsidRPr="0031147A">
        <w:rPr>
          <w:rFonts w:eastAsia="Times New Roman" w:cstheme="minorHAnsi"/>
          <w:sz w:val="24"/>
          <w:szCs w:val="24"/>
        </w:rPr>
        <w:t>d</w:t>
      </w:r>
      <w:r w:rsidRPr="0031147A">
        <w:rPr>
          <w:rFonts w:eastAsia="Times New Roman" w:cstheme="minorHAnsi"/>
          <w:sz w:val="24"/>
          <w:szCs w:val="24"/>
        </w:rPr>
        <w:t xml:space="preserve">evelopment </w:t>
      </w:r>
      <w:r w:rsidRPr="0031147A">
        <w:rPr>
          <w:rFonts w:eastAsia="Times New Roman" w:cstheme="minorHAnsi"/>
          <w:sz w:val="24"/>
          <w:szCs w:val="24"/>
        </w:rPr>
        <w:tab/>
        <w:t xml:space="preserve">for </w:t>
      </w:r>
      <w:r w:rsidR="0001756D" w:rsidRPr="0031147A">
        <w:rPr>
          <w:rFonts w:eastAsia="Times New Roman" w:cstheme="minorHAnsi"/>
          <w:sz w:val="24"/>
          <w:szCs w:val="24"/>
        </w:rPr>
        <w:t>o</w:t>
      </w:r>
      <w:r w:rsidRPr="0031147A">
        <w:rPr>
          <w:rFonts w:eastAsia="Times New Roman" w:cstheme="minorHAnsi"/>
          <w:sz w:val="24"/>
          <w:szCs w:val="24"/>
        </w:rPr>
        <w:t xml:space="preserve">ne </w:t>
      </w:r>
      <w:r w:rsidR="0001756D" w:rsidRPr="0031147A">
        <w:rPr>
          <w:rFonts w:eastAsia="Times New Roman" w:cstheme="minorHAnsi"/>
          <w:sz w:val="24"/>
          <w:szCs w:val="24"/>
        </w:rPr>
        <w:t>s</w:t>
      </w:r>
      <w:r w:rsidRPr="0031147A">
        <w:rPr>
          <w:rFonts w:eastAsia="Times New Roman" w:cstheme="minorHAnsi"/>
          <w:sz w:val="24"/>
          <w:szCs w:val="24"/>
        </w:rPr>
        <w:t xml:space="preserve">pecial </w:t>
      </w:r>
      <w:r w:rsidR="0001756D" w:rsidRPr="0031147A">
        <w:rPr>
          <w:rFonts w:eastAsia="Times New Roman" w:cstheme="minorHAnsi"/>
          <w:sz w:val="24"/>
          <w:szCs w:val="24"/>
        </w:rPr>
        <w:t>e</w:t>
      </w:r>
      <w:r w:rsidRPr="0031147A">
        <w:rPr>
          <w:rFonts w:eastAsia="Times New Roman" w:cstheme="minorHAnsi"/>
          <w:sz w:val="24"/>
          <w:szCs w:val="24"/>
        </w:rPr>
        <w:t xml:space="preserve">ducation </w:t>
      </w:r>
      <w:r w:rsidR="0001756D" w:rsidRPr="0031147A">
        <w:rPr>
          <w:rFonts w:eastAsia="Times New Roman" w:cstheme="minorHAnsi"/>
          <w:sz w:val="24"/>
          <w:szCs w:val="24"/>
        </w:rPr>
        <w:t>t</w:t>
      </w:r>
      <w:r w:rsidRPr="0031147A">
        <w:rPr>
          <w:rFonts w:eastAsia="Times New Roman" w:cstheme="minorHAnsi"/>
          <w:sz w:val="24"/>
          <w:szCs w:val="24"/>
        </w:rPr>
        <w:t xml:space="preserve">eacher of Latino English </w:t>
      </w:r>
      <w:r w:rsidR="0001756D" w:rsidRPr="0031147A">
        <w:rPr>
          <w:rFonts w:eastAsia="Times New Roman" w:cstheme="minorHAnsi"/>
          <w:sz w:val="24"/>
          <w:szCs w:val="24"/>
        </w:rPr>
        <w:t>l</w:t>
      </w:r>
      <w:r w:rsidRPr="0031147A">
        <w:rPr>
          <w:rFonts w:eastAsia="Times New Roman" w:cstheme="minorHAnsi"/>
          <w:sz w:val="24"/>
          <w:szCs w:val="24"/>
        </w:rPr>
        <w:t xml:space="preserve">anguage </w:t>
      </w:r>
      <w:r w:rsidR="0001756D" w:rsidRPr="0031147A">
        <w:rPr>
          <w:rFonts w:eastAsia="Times New Roman" w:cstheme="minorHAnsi"/>
          <w:sz w:val="24"/>
          <w:szCs w:val="24"/>
        </w:rPr>
        <w:t>l</w:t>
      </w:r>
      <w:r w:rsidRPr="0031147A">
        <w:rPr>
          <w:rFonts w:eastAsia="Times New Roman" w:cstheme="minorHAnsi"/>
          <w:sz w:val="24"/>
          <w:szCs w:val="24"/>
        </w:rPr>
        <w:t xml:space="preserve">earners with </w:t>
      </w:r>
      <w:r w:rsidRPr="0031147A">
        <w:rPr>
          <w:rFonts w:eastAsia="Times New Roman" w:cstheme="minorHAnsi"/>
          <w:sz w:val="24"/>
          <w:szCs w:val="24"/>
        </w:rPr>
        <w:tab/>
      </w:r>
      <w:r w:rsidR="0001756D" w:rsidRPr="0031147A">
        <w:rPr>
          <w:rFonts w:eastAsia="Times New Roman" w:cstheme="minorHAnsi"/>
          <w:sz w:val="24"/>
          <w:szCs w:val="24"/>
        </w:rPr>
        <w:t>m</w:t>
      </w:r>
      <w:r w:rsidRPr="0031147A">
        <w:rPr>
          <w:rFonts w:eastAsia="Times New Roman" w:cstheme="minorHAnsi"/>
          <w:sz w:val="24"/>
          <w:szCs w:val="24"/>
        </w:rPr>
        <w:t xml:space="preserve">athematics </w:t>
      </w:r>
      <w:r w:rsidR="0001756D" w:rsidRPr="0031147A">
        <w:rPr>
          <w:rFonts w:eastAsia="Times New Roman" w:cstheme="minorHAnsi"/>
          <w:sz w:val="24"/>
          <w:szCs w:val="24"/>
        </w:rPr>
        <w:t>l</w:t>
      </w:r>
      <w:r w:rsidRPr="0031147A">
        <w:rPr>
          <w:rFonts w:eastAsia="Times New Roman" w:cstheme="minorHAnsi"/>
          <w:sz w:val="24"/>
          <w:szCs w:val="24"/>
        </w:rPr>
        <w:t xml:space="preserve">earning </w:t>
      </w:r>
      <w:r w:rsidR="0001756D" w:rsidRPr="0031147A">
        <w:rPr>
          <w:rFonts w:eastAsia="Times New Roman" w:cstheme="minorHAnsi"/>
          <w:sz w:val="24"/>
          <w:szCs w:val="24"/>
        </w:rPr>
        <w:t>d</w:t>
      </w:r>
      <w:r w:rsidRPr="0031147A">
        <w:rPr>
          <w:rFonts w:eastAsia="Times New Roman" w:cstheme="minorHAnsi"/>
          <w:sz w:val="24"/>
          <w:szCs w:val="24"/>
        </w:rPr>
        <w:t xml:space="preserve">isabilities. </w:t>
      </w:r>
      <w:r w:rsidRPr="0031147A">
        <w:rPr>
          <w:rFonts w:eastAsia="Times New Roman" w:cstheme="minorHAnsi"/>
          <w:i/>
          <w:iCs/>
          <w:sz w:val="24"/>
          <w:szCs w:val="24"/>
        </w:rPr>
        <w:t xml:space="preserve">Insights </w:t>
      </w:r>
      <w:r w:rsidR="002D50FE">
        <w:rPr>
          <w:rFonts w:eastAsia="Times New Roman" w:cstheme="minorHAnsi"/>
          <w:i/>
          <w:iCs/>
          <w:sz w:val="24"/>
          <w:szCs w:val="24"/>
        </w:rPr>
        <w:t>I</w:t>
      </w:r>
      <w:r w:rsidRPr="0031147A">
        <w:rPr>
          <w:rFonts w:eastAsia="Times New Roman" w:cstheme="minorHAnsi"/>
          <w:i/>
          <w:iCs/>
          <w:sz w:val="24"/>
          <w:szCs w:val="24"/>
        </w:rPr>
        <w:t>nto Learning Disabilities</w:t>
      </w:r>
      <w:r w:rsidRPr="0031147A">
        <w:rPr>
          <w:rFonts w:eastAsia="Times New Roman" w:cstheme="minorHAnsi"/>
          <w:sz w:val="24"/>
          <w:szCs w:val="24"/>
        </w:rPr>
        <w:t xml:space="preserve">, </w:t>
      </w:r>
      <w:r w:rsidRPr="0031147A">
        <w:rPr>
          <w:rFonts w:eastAsia="Times New Roman" w:cstheme="minorHAnsi"/>
          <w:i/>
          <w:iCs/>
          <w:sz w:val="24"/>
          <w:szCs w:val="24"/>
        </w:rPr>
        <w:t>14</w:t>
      </w:r>
      <w:r w:rsidRPr="0031147A">
        <w:rPr>
          <w:rFonts w:eastAsia="Times New Roman" w:cstheme="minorHAnsi"/>
          <w:sz w:val="24"/>
          <w:szCs w:val="24"/>
        </w:rPr>
        <w:t>(1), 73-95.</w:t>
      </w:r>
    </w:p>
    <w:p w14:paraId="106B83CA" w14:textId="07AB9329" w:rsidR="00A00D5A" w:rsidRPr="0031147A" w:rsidRDefault="00A00D5A" w:rsidP="0031147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9FC1FCD" w14:textId="77777777" w:rsidR="00A00D5A" w:rsidRPr="0031147A" w:rsidRDefault="00A00D5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Orosco, M. J., Swanson, H. L., O’Connor, R., &amp; Lussier, C. (2013). The effects of dynamic </w:t>
      </w:r>
      <w:r w:rsidRPr="0031147A">
        <w:rPr>
          <w:sz w:val="24"/>
          <w:szCs w:val="24"/>
        </w:rPr>
        <w:tab/>
        <w:t xml:space="preserve">strategic math on English language learners’ word problem solving. </w:t>
      </w:r>
      <w:r w:rsidRPr="0031147A">
        <w:rPr>
          <w:i/>
          <w:iCs/>
          <w:sz w:val="24"/>
          <w:szCs w:val="24"/>
        </w:rPr>
        <w:t xml:space="preserve">The Journal of </w:t>
      </w:r>
      <w:r w:rsidRPr="0031147A">
        <w:rPr>
          <w:i/>
          <w:iCs/>
          <w:sz w:val="24"/>
          <w:szCs w:val="24"/>
        </w:rPr>
        <w:tab/>
        <w:t>Special Education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47</w:t>
      </w:r>
      <w:r w:rsidRPr="0031147A">
        <w:rPr>
          <w:sz w:val="24"/>
          <w:szCs w:val="24"/>
        </w:rPr>
        <w:t>(2), 96-107.</w:t>
      </w:r>
    </w:p>
    <w:p w14:paraId="7A37B85B" w14:textId="2AE096D0" w:rsidR="007C5C4E" w:rsidRPr="0031147A" w:rsidRDefault="007C5C4E" w:rsidP="0031147A">
      <w:pPr>
        <w:spacing w:after="0" w:line="240" w:lineRule="auto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7FA76225" w14:textId="6263DDCA" w:rsidR="00112E28" w:rsidRPr="0031147A" w:rsidRDefault="00112E28" w:rsidP="0031147A">
      <w:pPr>
        <w:spacing w:after="0" w:line="240" w:lineRule="auto"/>
        <w:ind w:left="720" w:hanging="720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Piazza, S., Rao, S., &amp; Protacio, M.</w:t>
      </w:r>
      <w:r w:rsidR="002D50FE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S. (2015). Converging </w:t>
      </w:r>
      <w:r w:rsidR="0001756D"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recommendations for culturally responsive literacy practices: Students with learning disabilities, English language learners, and socioculturally diverse learners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. </w:t>
      </w:r>
      <w:r w:rsidRPr="0031147A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>International Journal of Multicultural Education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,</w:t>
      </w:r>
      <w:r w:rsidRPr="0031147A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 xml:space="preserve"> 17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(3). </w:t>
      </w:r>
      <w:r w:rsidR="0046089F"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Retrieved from </w:t>
      </w:r>
      <w:hyperlink r:id="rId14" w:history="1">
        <w:r w:rsidR="0046089F" w:rsidRPr="0031147A">
          <w:rPr>
            <w:rStyle w:val="Hyperlink"/>
            <w:rFonts w:eastAsiaTheme="minorEastAsia" w:cstheme="minorHAnsi"/>
            <w:kern w:val="24"/>
            <w:sz w:val="24"/>
            <w:szCs w:val="24"/>
            <w:u w:val="none"/>
          </w:rPr>
          <w:t>http://www.academia.edu/17610989/Piazza_S._Rao_S._and_Protacio_M.S._2015_._Converging_recommendations_for_culturally_responsive_literacy_practices_Students_with_learning_disabilities_English_language_learners_and_socioculturally_diverse_learners</w:t>
        </w:r>
      </w:hyperlink>
      <w:r w:rsidR="0046089F"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 </w:t>
      </w:r>
    </w:p>
    <w:p w14:paraId="0E5E4771" w14:textId="77777777" w:rsidR="00451006" w:rsidRPr="0031147A" w:rsidRDefault="00451006" w:rsidP="0031147A">
      <w:pPr>
        <w:spacing w:after="0" w:line="240" w:lineRule="auto"/>
        <w:ind w:left="720" w:hanging="720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536D209F" w14:textId="1AE6E4E9" w:rsidR="006B313B" w:rsidRPr="0031147A" w:rsidRDefault="006B313B" w:rsidP="0031147A">
      <w:pPr>
        <w:spacing w:after="0" w:line="240" w:lineRule="auto"/>
        <w:ind w:left="720" w:hanging="720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Rubel, L.</w:t>
      </w:r>
      <w:r w:rsidR="00451006"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H. (2010).</w:t>
      </w:r>
      <w:r w:rsidRPr="0031147A">
        <w:rPr>
          <w:rFonts w:cstheme="minorHAnsi"/>
          <w:sz w:val="24"/>
          <w:szCs w:val="24"/>
        </w:rPr>
        <w:t xml:space="preserve"> </w:t>
      </w:r>
      <w:r w:rsidR="00451006"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Centering the teaching of mathematics on urban youth: Equity pedagogy in action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. In </w:t>
      </w:r>
      <w:r w:rsidR="00451006"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M. Q. Foote (Ed.), </w:t>
      </w:r>
      <w:r w:rsidRPr="0031147A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 xml:space="preserve">Mathematics </w:t>
      </w:r>
      <w:r w:rsidR="00451006" w:rsidRPr="0031147A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 xml:space="preserve">teaching and learning </w:t>
      </w:r>
      <w:r w:rsidRPr="0031147A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>in K-12: Equity and Professional Development</w:t>
      </w:r>
      <w:r w:rsidR="00451006"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(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pp. 25</w:t>
      </w:r>
      <w:r w:rsidR="00451006"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-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40</w:t>
      </w:r>
      <w:r w:rsidR="00451006"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)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. New York</w:t>
      </w:r>
      <w:r w:rsidR="00451006"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, NY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: Palgrave Macmillan.</w:t>
      </w:r>
    </w:p>
    <w:p w14:paraId="2CC3AB7E" w14:textId="6996BE36" w:rsidR="00A00D5A" w:rsidRPr="0031147A" w:rsidRDefault="00A00D5A" w:rsidP="0031147A">
      <w:pPr>
        <w:spacing w:after="0" w:line="240" w:lineRule="auto"/>
        <w:ind w:left="720" w:hanging="720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06905696" w14:textId="62A267CF" w:rsidR="00A00D5A" w:rsidRDefault="00A00D5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Sáenz, L. M., Fuchs, L. S., &amp; Fuchs, D. (2005). Peer-assisted learning strategies for English </w:t>
      </w:r>
      <w:r w:rsidRPr="0031147A">
        <w:rPr>
          <w:sz w:val="24"/>
          <w:szCs w:val="24"/>
        </w:rPr>
        <w:tab/>
        <w:t xml:space="preserve">language learners with learning disabilities. </w:t>
      </w:r>
      <w:r w:rsidRPr="0031147A">
        <w:rPr>
          <w:i/>
          <w:iCs/>
          <w:sz w:val="24"/>
          <w:szCs w:val="24"/>
        </w:rPr>
        <w:t xml:space="preserve">Exceptional </w:t>
      </w:r>
      <w:r w:rsidR="0088783A">
        <w:rPr>
          <w:i/>
          <w:iCs/>
          <w:sz w:val="24"/>
          <w:szCs w:val="24"/>
        </w:rPr>
        <w:t>C</w:t>
      </w:r>
      <w:r w:rsidRPr="0031147A">
        <w:rPr>
          <w:i/>
          <w:iCs/>
          <w:sz w:val="24"/>
          <w:szCs w:val="24"/>
        </w:rPr>
        <w:t>hildren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71</w:t>
      </w:r>
      <w:r w:rsidRPr="0031147A">
        <w:rPr>
          <w:sz w:val="24"/>
          <w:szCs w:val="24"/>
        </w:rPr>
        <w:t>(3), 231-247.</w:t>
      </w:r>
    </w:p>
    <w:p w14:paraId="428251FD" w14:textId="77777777" w:rsidR="0088783A" w:rsidRPr="0031147A" w:rsidRDefault="0088783A" w:rsidP="0031147A">
      <w:pPr>
        <w:spacing w:after="0" w:line="240" w:lineRule="auto"/>
        <w:rPr>
          <w:sz w:val="24"/>
          <w:szCs w:val="24"/>
        </w:rPr>
      </w:pPr>
    </w:p>
    <w:p w14:paraId="6A566BD1" w14:textId="2F6F3EBE" w:rsidR="00A00D5A" w:rsidRPr="0031147A" w:rsidRDefault="00A00D5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lastRenderedPageBreak/>
        <w:t xml:space="preserve">Scheurich, J. J. (1998). Highly successful and loving, public elementary schools populated </w:t>
      </w:r>
      <w:r w:rsidRPr="0031147A">
        <w:rPr>
          <w:sz w:val="24"/>
          <w:szCs w:val="24"/>
        </w:rPr>
        <w:tab/>
        <w:t>mainly by low-SES children of colo</w:t>
      </w:r>
      <w:bookmarkStart w:id="0" w:name="_GoBack"/>
      <w:bookmarkEnd w:id="0"/>
      <w:r w:rsidRPr="0031147A">
        <w:rPr>
          <w:sz w:val="24"/>
          <w:szCs w:val="24"/>
        </w:rPr>
        <w:t xml:space="preserve">r: Core beliefs and cultural characteristics. </w:t>
      </w:r>
      <w:r w:rsidRPr="0031147A">
        <w:rPr>
          <w:i/>
          <w:iCs/>
          <w:sz w:val="24"/>
          <w:szCs w:val="24"/>
        </w:rPr>
        <w:t xml:space="preserve">Urban </w:t>
      </w:r>
      <w:r w:rsidRPr="0031147A">
        <w:rPr>
          <w:i/>
          <w:iCs/>
          <w:sz w:val="24"/>
          <w:szCs w:val="24"/>
        </w:rPr>
        <w:tab/>
      </w:r>
      <w:r w:rsidR="0088783A">
        <w:rPr>
          <w:i/>
          <w:iCs/>
          <w:sz w:val="24"/>
          <w:szCs w:val="24"/>
        </w:rPr>
        <w:t>E</w:t>
      </w:r>
      <w:r w:rsidRPr="0031147A">
        <w:rPr>
          <w:i/>
          <w:iCs/>
          <w:sz w:val="24"/>
          <w:szCs w:val="24"/>
        </w:rPr>
        <w:t>ducation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33</w:t>
      </w:r>
      <w:r w:rsidRPr="0031147A">
        <w:rPr>
          <w:sz w:val="24"/>
          <w:szCs w:val="24"/>
        </w:rPr>
        <w:t>(4), 451-491.</w:t>
      </w:r>
    </w:p>
    <w:p w14:paraId="5C89A681" w14:textId="77777777" w:rsidR="00451006" w:rsidRPr="0031147A" w:rsidRDefault="00451006" w:rsidP="0031147A">
      <w:pPr>
        <w:spacing w:after="0" w:line="240" w:lineRule="auto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1C896548" w14:textId="246DEF9D" w:rsidR="00C7457E" w:rsidRPr="0031147A" w:rsidRDefault="00C7457E" w:rsidP="0031147A">
      <w:pPr>
        <w:spacing w:after="0" w:line="240" w:lineRule="auto"/>
        <w:ind w:left="720" w:hanging="720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Shanahan, T. (2016). Culturally </w:t>
      </w:r>
      <w:r w:rsidR="00451006"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r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esponsive </w:t>
      </w:r>
      <w:r w:rsidR="00451006"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l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iteracy </w:t>
      </w:r>
      <w:r w:rsidR="00451006"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i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nstruction</w:t>
      </w:r>
      <w:r w:rsidR="00451006"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. </w:t>
      </w:r>
      <w:r w:rsidR="001E0AC1"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Retrieved from </w:t>
      </w:r>
      <w:hyperlink r:id="rId15" w:history="1">
        <w:r w:rsidR="001E0AC1" w:rsidRPr="0031147A">
          <w:rPr>
            <w:rStyle w:val="Hyperlink"/>
            <w:rFonts w:eastAsiaTheme="minorEastAsia" w:cstheme="minorHAnsi"/>
            <w:kern w:val="24"/>
            <w:sz w:val="24"/>
            <w:szCs w:val="24"/>
            <w:u w:val="none"/>
          </w:rPr>
          <w:t>http://www.readingrockets.org/blogs/shanahan-literacy/culturally-responsive-literacy-instruction</w:t>
        </w:r>
      </w:hyperlink>
      <w:r w:rsidR="001E0AC1"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</w:p>
    <w:p w14:paraId="5976CDFD" w14:textId="77777777" w:rsidR="00451006" w:rsidRPr="0031147A" w:rsidRDefault="00451006" w:rsidP="0031147A">
      <w:pPr>
        <w:spacing w:after="0" w:line="240" w:lineRule="auto"/>
        <w:ind w:left="720" w:hanging="720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5DFF35C0" w14:textId="59C6D557" w:rsidR="00F1128C" w:rsidRPr="0031147A" w:rsidRDefault="00572EA4" w:rsidP="0031147A">
      <w:pPr>
        <w:spacing w:after="0" w:line="240" w:lineRule="auto"/>
        <w:ind w:left="720" w:hanging="720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Smith, M. S., &amp; Stein, M. K. (2011). </w:t>
      </w:r>
      <w:r w:rsidRPr="0031147A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>5 practices for orchestrating productive mathematics discussions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. Reston, VA: National Council of Teachers of Mathematics</w:t>
      </w:r>
      <w:r w:rsidR="0088783A">
        <w:rPr>
          <w:rFonts w:eastAsiaTheme="minorEastAsia" w:cstheme="minorHAnsi"/>
          <w:color w:val="000000" w:themeColor="text1"/>
          <w:kern w:val="24"/>
          <w:sz w:val="24"/>
          <w:szCs w:val="24"/>
        </w:rPr>
        <w:t>.</w:t>
      </w:r>
    </w:p>
    <w:p w14:paraId="7F57DA38" w14:textId="77777777" w:rsidR="00A00D5A" w:rsidRPr="0031147A" w:rsidRDefault="00A00D5A" w:rsidP="0031147A">
      <w:pPr>
        <w:spacing w:after="0" w:line="240" w:lineRule="auto"/>
        <w:ind w:left="720" w:hanging="720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66653EFA" w14:textId="7784BBC7" w:rsidR="00A00D5A" w:rsidRPr="0031147A" w:rsidRDefault="00A00D5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Tate, W. F. (1995). Returning to the root: A culturally relevant approach to mathematics </w:t>
      </w:r>
      <w:r w:rsidRPr="0031147A">
        <w:rPr>
          <w:sz w:val="24"/>
          <w:szCs w:val="24"/>
        </w:rPr>
        <w:tab/>
        <w:t xml:space="preserve">pedagogy. </w:t>
      </w:r>
      <w:r w:rsidRPr="0031147A">
        <w:rPr>
          <w:i/>
          <w:iCs/>
          <w:sz w:val="24"/>
          <w:szCs w:val="24"/>
        </w:rPr>
        <w:t xml:space="preserve">Theory </w:t>
      </w:r>
      <w:r w:rsidR="0088783A">
        <w:rPr>
          <w:i/>
          <w:iCs/>
          <w:sz w:val="24"/>
          <w:szCs w:val="24"/>
        </w:rPr>
        <w:t>I</w:t>
      </w:r>
      <w:r w:rsidRPr="0031147A">
        <w:rPr>
          <w:i/>
          <w:iCs/>
          <w:sz w:val="24"/>
          <w:szCs w:val="24"/>
        </w:rPr>
        <w:t xml:space="preserve">nto </w:t>
      </w:r>
      <w:r w:rsidR="0088783A">
        <w:rPr>
          <w:i/>
          <w:iCs/>
          <w:sz w:val="24"/>
          <w:szCs w:val="24"/>
        </w:rPr>
        <w:t>P</w:t>
      </w:r>
      <w:r w:rsidRPr="0031147A">
        <w:rPr>
          <w:i/>
          <w:iCs/>
          <w:sz w:val="24"/>
          <w:szCs w:val="24"/>
        </w:rPr>
        <w:t>ractice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34</w:t>
      </w:r>
      <w:r w:rsidRPr="0031147A">
        <w:rPr>
          <w:sz w:val="24"/>
          <w:szCs w:val="24"/>
        </w:rPr>
        <w:t>(3), 166-173.</w:t>
      </w:r>
    </w:p>
    <w:p w14:paraId="6EFC317D" w14:textId="77777777" w:rsidR="00451006" w:rsidRPr="0031147A" w:rsidRDefault="00451006" w:rsidP="0031147A">
      <w:pPr>
        <w:spacing w:after="0" w:line="240" w:lineRule="auto"/>
        <w:ind w:left="720" w:hanging="720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22BDE23D" w14:textId="2279DC5E" w:rsidR="00711A0B" w:rsidRPr="0031147A" w:rsidRDefault="00711A0B" w:rsidP="0031147A">
      <w:pPr>
        <w:spacing w:after="0" w:line="240" w:lineRule="auto"/>
        <w:ind w:left="720" w:hanging="720"/>
        <w:textAlignment w:val="baseline"/>
        <w:rPr>
          <w:rFonts w:cstheme="minorHAnsi"/>
          <w:sz w:val="24"/>
          <w:szCs w:val="24"/>
        </w:rPr>
      </w:pP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Tatum, A. (2006). </w:t>
      </w:r>
      <w:r w:rsidRPr="0031147A">
        <w:rPr>
          <w:rFonts w:cstheme="minorHAnsi"/>
          <w:bCs/>
          <w:sz w:val="24"/>
          <w:szCs w:val="24"/>
        </w:rPr>
        <w:t xml:space="preserve">Engaging African American </w:t>
      </w:r>
      <w:r w:rsidR="00451006" w:rsidRPr="0031147A">
        <w:rPr>
          <w:rFonts w:cstheme="minorHAnsi"/>
          <w:bCs/>
          <w:sz w:val="24"/>
          <w:szCs w:val="24"/>
        </w:rPr>
        <w:t>m</w:t>
      </w:r>
      <w:r w:rsidRPr="0031147A">
        <w:rPr>
          <w:rFonts w:cstheme="minorHAnsi"/>
          <w:bCs/>
          <w:sz w:val="24"/>
          <w:szCs w:val="24"/>
        </w:rPr>
        <w:t xml:space="preserve">ales in </w:t>
      </w:r>
      <w:r w:rsidR="00451006" w:rsidRPr="0031147A">
        <w:rPr>
          <w:rFonts w:cstheme="minorHAnsi"/>
          <w:bCs/>
          <w:sz w:val="24"/>
          <w:szCs w:val="24"/>
        </w:rPr>
        <w:t>r</w:t>
      </w:r>
      <w:r w:rsidRPr="0031147A">
        <w:rPr>
          <w:rFonts w:cstheme="minorHAnsi"/>
          <w:bCs/>
          <w:sz w:val="24"/>
          <w:szCs w:val="24"/>
        </w:rPr>
        <w:t>eading.</w:t>
      </w:r>
      <w:r w:rsidRPr="0031147A">
        <w:rPr>
          <w:rFonts w:cstheme="minorHAnsi"/>
          <w:b/>
          <w:bCs/>
          <w:sz w:val="24"/>
          <w:szCs w:val="24"/>
        </w:rPr>
        <w:t xml:space="preserve"> </w:t>
      </w:r>
      <w:r w:rsidRPr="0031147A">
        <w:rPr>
          <w:rFonts w:cstheme="minorHAnsi"/>
          <w:bCs/>
          <w:i/>
          <w:sz w:val="24"/>
          <w:szCs w:val="24"/>
        </w:rPr>
        <w:t xml:space="preserve">Educational Leadership, Helping Struggling </w:t>
      </w:r>
      <w:r w:rsidR="00451006" w:rsidRPr="0031147A">
        <w:rPr>
          <w:rFonts w:cstheme="minorHAnsi"/>
          <w:bCs/>
          <w:i/>
          <w:sz w:val="24"/>
          <w:szCs w:val="24"/>
        </w:rPr>
        <w:t>S</w:t>
      </w:r>
      <w:r w:rsidRPr="0031147A">
        <w:rPr>
          <w:rFonts w:cstheme="minorHAnsi"/>
          <w:bCs/>
          <w:i/>
          <w:sz w:val="24"/>
          <w:szCs w:val="24"/>
        </w:rPr>
        <w:t>tudents</w:t>
      </w:r>
      <w:r w:rsidR="00451006" w:rsidRPr="0031147A">
        <w:rPr>
          <w:rFonts w:cstheme="minorHAnsi"/>
          <w:bCs/>
          <w:sz w:val="24"/>
          <w:szCs w:val="24"/>
        </w:rPr>
        <w:t>,</w:t>
      </w:r>
      <w:r w:rsidRPr="0031147A">
        <w:rPr>
          <w:rFonts w:cstheme="minorHAnsi"/>
          <w:bCs/>
          <w:i/>
          <w:sz w:val="24"/>
          <w:szCs w:val="24"/>
        </w:rPr>
        <w:t xml:space="preserve"> 63</w:t>
      </w:r>
      <w:r w:rsidRPr="0031147A">
        <w:rPr>
          <w:rFonts w:cstheme="minorHAnsi"/>
          <w:bCs/>
          <w:sz w:val="24"/>
          <w:szCs w:val="24"/>
        </w:rPr>
        <w:t>(5),</w:t>
      </w:r>
      <w:r w:rsidR="002D50FE">
        <w:rPr>
          <w:rFonts w:cstheme="minorHAnsi"/>
          <w:bCs/>
          <w:sz w:val="24"/>
          <w:szCs w:val="24"/>
        </w:rPr>
        <w:t xml:space="preserve"> </w:t>
      </w:r>
      <w:r w:rsidRPr="0031147A">
        <w:rPr>
          <w:rFonts w:cstheme="minorHAnsi"/>
          <w:bCs/>
          <w:sz w:val="24"/>
          <w:szCs w:val="24"/>
        </w:rPr>
        <w:t>44-49.</w:t>
      </w:r>
      <w:r w:rsidRPr="0031147A">
        <w:rPr>
          <w:rFonts w:cstheme="minorHAnsi"/>
          <w:sz w:val="24"/>
          <w:szCs w:val="24"/>
        </w:rPr>
        <w:t xml:space="preserve"> </w:t>
      </w:r>
    </w:p>
    <w:p w14:paraId="6B195DA0" w14:textId="77777777" w:rsidR="00451006" w:rsidRPr="0031147A" w:rsidRDefault="00451006" w:rsidP="0031147A">
      <w:pPr>
        <w:spacing w:after="0" w:line="240" w:lineRule="auto"/>
        <w:ind w:left="720" w:hanging="720"/>
        <w:textAlignment w:val="baseline"/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</w:pPr>
    </w:p>
    <w:p w14:paraId="699D0FAE" w14:textId="5828901F" w:rsidR="00A821D0" w:rsidRPr="0031147A" w:rsidRDefault="00A821D0" w:rsidP="0031147A">
      <w:pPr>
        <w:spacing w:after="0" w:line="240" w:lineRule="auto"/>
        <w:ind w:left="720" w:hanging="720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7D20D4">
        <w:rPr>
          <w:rFonts w:eastAsiaTheme="minorEastAsia" w:cstheme="minorHAnsi"/>
          <w:color w:val="000000" w:themeColor="text1"/>
          <w:kern w:val="24"/>
          <w:sz w:val="24"/>
          <w:szCs w:val="24"/>
        </w:rPr>
        <w:t>Teaching Tolerance</w:t>
      </w:r>
      <w:r w:rsidR="007C5C4E" w:rsidRPr="007D20D4">
        <w:rPr>
          <w:rFonts w:eastAsiaTheme="minorEastAsia" w:cstheme="minorHAnsi"/>
          <w:color w:val="000000" w:themeColor="text1"/>
          <w:kern w:val="24"/>
          <w:sz w:val="24"/>
          <w:szCs w:val="24"/>
        </w:rPr>
        <w:t>.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(2016). </w:t>
      </w:r>
      <w:r w:rsidRPr="0031147A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 xml:space="preserve">Reading </w:t>
      </w:r>
      <w:r w:rsidR="007C5C4E" w:rsidRPr="0031147A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>d</w:t>
      </w:r>
      <w:r w:rsidRPr="0031147A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>iversity: A tool for selecting diverse texts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. Retrieved from </w:t>
      </w:r>
      <w:hyperlink r:id="rId16" w:history="1">
        <w:r w:rsidRPr="0031147A">
          <w:rPr>
            <w:rStyle w:val="Hyperlink"/>
            <w:rFonts w:eastAsiaTheme="minorEastAsia" w:cstheme="minorHAnsi"/>
            <w:kern w:val="24"/>
            <w:sz w:val="24"/>
            <w:szCs w:val="24"/>
            <w:u w:val="none"/>
          </w:rPr>
          <w:t>https://www.tolerance.org/sites/default/files/2017-11/Reading-Diversity-v2-Redesign-WEB-Nov2017_0.pdf</w:t>
        </w:r>
      </w:hyperlink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 </w:t>
      </w:r>
    </w:p>
    <w:p w14:paraId="272DDD44" w14:textId="258E31AD" w:rsidR="00A00D5A" w:rsidRPr="0031147A" w:rsidRDefault="00A00D5A" w:rsidP="0031147A">
      <w:pPr>
        <w:spacing w:after="0" w:line="240" w:lineRule="auto"/>
        <w:ind w:left="720" w:hanging="720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3DA3CD6E" w14:textId="77777777" w:rsidR="00A00D5A" w:rsidRPr="0031147A" w:rsidRDefault="00A00D5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Turner, E., &amp; Celedón-Pattichis, S. (2011). Problem solving and mathematical discourse among </w:t>
      </w:r>
      <w:r w:rsidRPr="0031147A">
        <w:rPr>
          <w:sz w:val="24"/>
          <w:szCs w:val="24"/>
        </w:rPr>
        <w:tab/>
        <w:t xml:space="preserve">Latino/a kindergarten students: An analysis of opportunities to learn. </w:t>
      </w:r>
      <w:r w:rsidRPr="0031147A">
        <w:rPr>
          <w:i/>
          <w:iCs/>
          <w:sz w:val="24"/>
          <w:szCs w:val="24"/>
        </w:rPr>
        <w:t xml:space="preserve">Journal of Latinos </w:t>
      </w:r>
      <w:r w:rsidRPr="0031147A">
        <w:rPr>
          <w:i/>
          <w:iCs/>
          <w:sz w:val="24"/>
          <w:szCs w:val="24"/>
        </w:rPr>
        <w:tab/>
        <w:t>and Education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10</w:t>
      </w:r>
      <w:r w:rsidRPr="0031147A">
        <w:rPr>
          <w:sz w:val="24"/>
          <w:szCs w:val="24"/>
        </w:rPr>
        <w:t>(2), 1-24.</w:t>
      </w:r>
    </w:p>
    <w:p w14:paraId="62044E6C" w14:textId="77777777" w:rsidR="007C5C4E" w:rsidRPr="0031147A" w:rsidRDefault="007C5C4E" w:rsidP="0031147A">
      <w:pPr>
        <w:spacing w:after="0" w:line="240" w:lineRule="auto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496F7807" w14:textId="1D9F894A" w:rsidR="00711A0B" w:rsidRPr="0031147A" w:rsidRDefault="00711A0B" w:rsidP="0031147A">
      <w:pPr>
        <w:spacing w:after="0" w:line="240" w:lineRule="auto"/>
        <w:ind w:left="720" w:hanging="720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Turner, E. E.</w:t>
      </w:r>
      <w:r w:rsidR="007C5C4E"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,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&amp; Drake, C. (2016). A review of research on prospective teachers’ learning about children’s mathematical thinking and cultural funds of knowledge. </w:t>
      </w:r>
      <w:r w:rsidRPr="0031147A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>Journal of Teacher Education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,</w:t>
      </w:r>
      <w:r w:rsidRPr="0031147A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 xml:space="preserve"> 67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(1) 32</w:t>
      </w:r>
      <w:r w:rsidR="007C5C4E"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-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46.</w:t>
      </w:r>
    </w:p>
    <w:p w14:paraId="0C62A3E4" w14:textId="77777777" w:rsidR="007C5C4E" w:rsidRPr="0031147A" w:rsidRDefault="007C5C4E" w:rsidP="0031147A">
      <w:pPr>
        <w:spacing w:after="0" w:line="240" w:lineRule="auto"/>
        <w:ind w:left="720" w:hanging="720"/>
        <w:textAlignment w:val="baseline"/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545C7B02" w14:textId="74D890A1" w:rsidR="005B4628" w:rsidRPr="0031147A" w:rsidRDefault="005B4628" w:rsidP="0031147A">
      <w:pPr>
        <w:spacing w:after="0" w:line="240" w:lineRule="auto"/>
        <w:ind w:left="720" w:hanging="720"/>
        <w:textAlignment w:val="baseline"/>
        <w:rPr>
          <w:rFonts w:eastAsiaTheme="minorEastAsia" w:cstheme="minorHAnsi"/>
          <w:color w:val="4472C4" w:themeColor="accent1"/>
          <w:kern w:val="24"/>
          <w:sz w:val="24"/>
          <w:szCs w:val="24"/>
        </w:rPr>
      </w:pP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>U.S. Department of Education. (2015</w:t>
      </w:r>
      <w:r w:rsidR="0035379E">
        <w:rPr>
          <w:rFonts w:eastAsiaTheme="minorEastAsia" w:cstheme="minorHAnsi"/>
          <w:color w:val="000000" w:themeColor="text1"/>
          <w:kern w:val="24"/>
          <w:sz w:val="24"/>
          <w:szCs w:val="24"/>
        </w:rPr>
        <w:t>a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). </w:t>
      </w:r>
      <w:r w:rsidRPr="0088783A">
        <w:rPr>
          <w:rFonts w:eastAsiaTheme="minorEastAsia" w:cstheme="minorHAnsi"/>
          <w:iCs/>
          <w:color w:val="000000" w:themeColor="text1"/>
          <w:kern w:val="24"/>
          <w:sz w:val="24"/>
          <w:szCs w:val="24"/>
        </w:rPr>
        <w:t xml:space="preserve">Achievement gap narrows as high school graduation rates for minority students improve faster than rest of nation </w:t>
      </w:r>
      <w:r w:rsidRPr="0031147A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[Press release]. Retrieved from </w:t>
      </w:r>
      <w:hyperlink r:id="rId17" w:history="1">
        <w:r w:rsidRPr="0031147A">
          <w:rPr>
            <w:rFonts w:eastAsiaTheme="minorEastAsia" w:cstheme="minorHAnsi"/>
            <w:color w:val="4472C4" w:themeColor="accent1"/>
            <w:kern w:val="24"/>
            <w:sz w:val="24"/>
            <w:szCs w:val="24"/>
          </w:rPr>
          <w:t>http://www.ed.gov/news/press-releases/achievement-gap-narrows-high-school-graduation-rates-minority-students-improve-faster-rest-nation</w:t>
        </w:r>
      </w:hyperlink>
      <w:r w:rsidRPr="0031147A">
        <w:rPr>
          <w:rFonts w:eastAsiaTheme="minorEastAsia" w:cstheme="minorHAnsi"/>
          <w:color w:val="4472C4" w:themeColor="accent1"/>
          <w:kern w:val="24"/>
          <w:sz w:val="24"/>
          <w:szCs w:val="24"/>
        </w:rPr>
        <w:t xml:space="preserve"> </w:t>
      </w:r>
    </w:p>
    <w:p w14:paraId="1C0F5E27" w14:textId="60C205D7" w:rsidR="007C5C4E" w:rsidRPr="0031147A" w:rsidRDefault="007C5C4E" w:rsidP="0031147A">
      <w:pPr>
        <w:spacing w:after="0" w:line="240" w:lineRule="auto"/>
        <w:ind w:left="720" w:hanging="720"/>
        <w:textAlignment w:val="baseline"/>
        <w:rPr>
          <w:rFonts w:eastAsia="Times New Roman" w:cstheme="minorHAnsi"/>
          <w:sz w:val="24"/>
          <w:szCs w:val="24"/>
        </w:rPr>
      </w:pPr>
    </w:p>
    <w:p w14:paraId="20086274" w14:textId="33316D78" w:rsidR="00A00D5A" w:rsidRPr="0031147A" w:rsidRDefault="00A00D5A" w:rsidP="0031147A">
      <w:pPr>
        <w:spacing w:after="0" w:line="240" w:lineRule="auto"/>
        <w:ind w:left="720" w:hanging="720"/>
        <w:textAlignment w:val="baseline"/>
        <w:rPr>
          <w:sz w:val="24"/>
          <w:szCs w:val="24"/>
        </w:rPr>
      </w:pPr>
      <w:r w:rsidRPr="0031147A">
        <w:rPr>
          <w:rFonts w:eastAsiaTheme="minorEastAsia"/>
          <w:color w:val="000000" w:themeColor="text1"/>
          <w:kern w:val="24"/>
          <w:sz w:val="24"/>
          <w:szCs w:val="24"/>
        </w:rPr>
        <w:t>U.S. Department of Education (2015</w:t>
      </w:r>
      <w:r w:rsidR="0035379E">
        <w:rPr>
          <w:rFonts w:eastAsiaTheme="minorEastAsia"/>
          <w:color w:val="000000" w:themeColor="text1"/>
          <w:kern w:val="24"/>
          <w:sz w:val="24"/>
          <w:szCs w:val="24"/>
        </w:rPr>
        <w:t>b</w:t>
      </w:r>
      <w:r w:rsidRPr="0031147A">
        <w:rPr>
          <w:rFonts w:eastAsiaTheme="minorEastAsia"/>
          <w:color w:val="000000" w:themeColor="text1"/>
          <w:kern w:val="24"/>
          <w:sz w:val="24"/>
          <w:szCs w:val="24"/>
        </w:rPr>
        <w:t xml:space="preserve">). </w:t>
      </w:r>
      <w:r w:rsidRPr="0031147A">
        <w:rPr>
          <w:rFonts w:eastAsiaTheme="minorEastAsia"/>
          <w:i/>
          <w:color w:val="000000" w:themeColor="text1"/>
          <w:kern w:val="24"/>
          <w:sz w:val="24"/>
          <w:szCs w:val="24"/>
        </w:rPr>
        <w:t xml:space="preserve">National Assessment of Educational Progress (NAEP). </w:t>
      </w:r>
      <w:r w:rsidRPr="0031147A">
        <w:rPr>
          <w:rFonts w:eastAsiaTheme="minorEastAsia"/>
          <w:color w:val="000000" w:themeColor="text1"/>
          <w:kern w:val="24"/>
          <w:sz w:val="24"/>
          <w:szCs w:val="24"/>
        </w:rPr>
        <w:t>Retrie</w:t>
      </w:r>
      <w:r w:rsidR="0088783A">
        <w:rPr>
          <w:rFonts w:eastAsiaTheme="minorEastAsia"/>
          <w:color w:val="000000" w:themeColor="text1"/>
          <w:kern w:val="24"/>
          <w:sz w:val="24"/>
          <w:szCs w:val="24"/>
        </w:rPr>
        <w:t>ve</w:t>
      </w:r>
      <w:r w:rsidRPr="0031147A">
        <w:rPr>
          <w:rFonts w:eastAsiaTheme="minorEastAsia"/>
          <w:color w:val="000000" w:themeColor="text1"/>
          <w:kern w:val="24"/>
          <w:sz w:val="24"/>
          <w:szCs w:val="24"/>
        </w:rPr>
        <w:t xml:space="preserve">d from: </w:t>
      </w:r>
      <w:hyperlink r:id="rId18" w:history="1">
        <w:r w:rsidRPr="002D50FE">
          <w:rPr>
            <w:rStyle w:val="Hyperlink"/>
            <w:rFonts w:eastAsiaTheme="minorEastAsia"/>
            <w:kern w:val="24"/>
            <w:sz w:val="24"/>
            <w:szCs w:val="24"/>
            <w:u w:val="none"/>
          </w:rPr>
          <w:t>https://www.nationsreportcard.gov/ndecore/landing</w:t>
        </w:r>
      </w:hyperlink>
    </w:p>
    <w:p w14:paraId="0E66FD19" w14:textId="77777777" w:rsidR="00A00D5A" w:rsidRPr="0031147A" w:rsidRDefault="00A00D5A" w:rsidP="0031147A">
      <w:pPr>
        <w:spacing w:after="0" w:line="240" w:lineRule="auto"/>
        <w:ind w:left="720" w:hanging="720"/>
        <w:textAlignment w:val="baseline"/>
        <w:rPr>
          <w:rFonts w:eastAsia="Times New Roman" w:cstheme="minorHAnsi"/>
          <w:sz w:val="24"/>
          <w:szCs w:val="24"/>
        </w:rPr>
      </w:pPr>
    </w:p>
    <w:p w14:paraId="7AE7ED17" w14:textId="149BBFF5" w:rsidR="005B4628" w:rsidRPr="0031147A" w:rsidRDefault="005B4628" w:rsidP="0031147A">
      <w:pPr>
        <w:spacing w:after="0" w:line="240" w:lineRule="auto"/>
        <w:ind w:left="720" w:hanging="720"/>
        <w:textAlignment w:val="baseline"/>
        <w:rPr>
          <w:rFonts w:eastAsiaTheme="minorEastAsia" w:cstheme="minorHAnsi"/>
          <w:color w:val="4472C4" w:themeColor="accent1"/>
          <w:sz w:val="24"/>
          <w:szCs w:val="24"/>
        </w:rPr>
      </w:pPr>
      <w:r w:rsidRPr="0031147A">
        <w:rPr>
          <w:rFonts w:eastAsiaTheme="minorEastAsia" w:cstheme="minorHAnsi"/>
          <w:sz w:val="24"/>
          <w:szCs w:val="24"/>
        </w:rPr>
        <w:t xml:space="preserve">U.S. Department of Education. (2016). </w:t>
      </w:r>
      <w:r w:rsidRPr="0031147A">
        <w:rPr>
          <w:rFonts w:eastAsiaTheme="minorEastAsia" w:cstheme="minorHAnsi"/>
          <w:i/>
          <w:iCs/>
          <w:sz w:val="24"/>
          <w:szCs w:val="24"/>
        </w:rPr>
        <w:t>Every Student Succeeds Act</w:t>
      </w:r>
      <w:r w:rsidRPr="0031147A">
        <w:rPr>
          <w:rFonts w:eastAsiaTheme="minorEastAsia" w:cstheme="minorHAnsi"/>
          <w:sz w:val="24"/>
          <w:szCs w:val="24"/>
        </w:rPr>
        <w:t xml:space="preserve"> (ESSA). </w:t>
      </w:r>
      <w:r w:rsidRPr="0031147A">
        <w:rPr>
          <w:rFonts w:eastAsiaTheme="minorEastAsia" w:cstheme="minorHAnsi"/>
          <w:sz w:val="24"/>
          <w:szCs w:val="24"/>
        </w:rPr>
        <w:br/>
        <w:t xml:space="preserve">Retrieved from </w:t>
      </w:r>
      <w:hyperlink r:id="rId19" w:history="1">
        <w:r w:rsidRPr="0031147A">
          <w:rPr>
            <w:rFonts w:eastAsiaTheme="minorEastAsia" w:cstheme="minorHAnsi"/>
            <w:color w:val="4472C4" w:themeColor="accent1"/>
            <w:sz w:val="24"/>
            <w:szCs w:val="24"/>
          </w:rPr>
          <w:t>http://www.ed.gov/ESSA</w:t>
        </w:r>
      </w:hyperlink>
      <w:r w:rsidRPr="0031147A">
        <w:rPr>
          <w:rFonts w:eastAsiaTheme="minorEastAsia" w:cstheme="minorHAnsi"/>
          <w:color w:val="4472C4" w:themeColor="accent1"/>
          <w:sz w:val="24"/>
          <w:szCs w:val="24"/>
        </w:rPr>
        <w:t xml:space="preserve"> </w:t>
      </w:r>
    </w:p>
    <w:p w14:paraId="361FDFEA" w14:textId="77777777" w:rsidR="007C5C4E" w:rsidRPr="0031147A" w:rsidRDefault="007C5C4E" w:rsidP="0031147A">
      <w:pPr>
        <w:spacing w:after="0" w:line="240" w:lineRule="auto"/>
        <w:ind w:left="720" w:hanging="720"/>
        <w:textAlignment w:val="baseline"/>
        <w:rPr>
          <w:rFonts w:eastAsia="Times New Roman" w:cstheme="minorHAnsi"/>
          <w:sz w:val="24"/>
          <w:szCs w:val="24"/>
        </w:rPr>
      </w:pPr>
    </w:p>
    <w:p w14:paraId="2E7F84BE" w14:textId="0006B115" w:rsidR="00171CD2" w:rsidRPr="0031147A" w:rsidRDefault="005B4628" w:rsidP="0031147A">
      <w:pPr>
        <w:kinsoku w:val="0"/>
        <w:overflowPunct w:val="0"/>
        <w:spacing w:after="0" w:line="240" w:lineRule="auto"/>
        <w:textAlignment w:val="baseline"/>
        <w:rPr>
          <w:rFonts w:eastAsia="MS PGothic" w:cstheme="minorHAnsi"/>
          <w:iCs/>
          <w:color w:val="000000" w:themeColor="text1"/>
          <w:kern w:val="24"/>
          <w:sz w:val="24"/>
          <w:szCs w:val="24"/>
        </w:rPr>
      </w:pPr>
      <w:r w:rsidRPr="0031147A">
        <w:rPr>
          <w:rFonts w:eastAsia="MS PGothic" w:cstheme="minorHAnsi"/>
          <w:color w:val="000000" w:themeColor="text1"/>
          <w:kern w:val="24"/>
          <w:sz w:val="24"/>
          <w:szCs w:val="24"/>
        </w:rPr>
        <w:t>Utley, C. A., Obiakor, F. E.</w:t>
      </w:r>
      <w:r w:rsidR="007C5C4E" w:rsidRPr="0031147A">
        <w:rPr>
          <w:rFonts w:eastAsia="MS PGothic" w:cstheme="minorHAnsi"/>
          <w:color w:val="000000" w:themeColor="text1"/>
          <w:kern w:val="24"/>
          <w:sz w:val="24"/>
          <w:szCs w:val="24"/>
        </w:rPr>
        <w:t>,</w:t>
      </w:r>
      <w:r w:rsidRPr="0031147A">
        <w:rPr>
          <w:rFonts w:eastAsia="MS PGothic" w:cstheme="minorHAnsi"/>
          <w:color w:val="000000" w:themeColor="text1"/>
          <w:kern w:val="24"/>
          <w:sz w:val="24"/>
          <w:szCs w:val="24"/>
        </w:rPr>
        <w:t xml:space="preserve"> &amp; Bakken, J. P. (2011). Culturally </w:t>
      </w:r>
      <w:r w:rsidR="007C5C4E" w:rsidRPr="0031147A">
        <w:rPr>
          <w:rFonts w:eastAsia="MS PGothic" w:cstheme="minorHAnsi"/>
          <w:color w:val="000000" w:themeColor="text1"/>
          <w:kern w:val="24"/>
          <w:sz w:val="24"/>
          <w:szCs w:val="24"/>
        </w:rPr>
        <w:t>r</w:t>
      </w:r>
      <w:r w:rsidRPr="0031147A">
        <w:rPr>
          <w:rFonts w:eastAsia="MS PGothic" w:cstheme="minorHAnsi"/>
          <w:color w:val="000000" w:themeColor="text1"/>
          <w:kern w:val="24"/>
          <w:sz w:val="24"/>
          <w:szCs w:val="24"/>
        </w:rPr>
        <w:t xml:space="preserve">esponsive </w:t>
      </w:r>
      <w:r w:rsidR="007C5C4E" w:rsidRPr="0031147A">
        <w:rPr>
          <w:rFonts w:eastAsia="MS PGothic" w:cstheme="minorHAnsi"/>
          <w:color w:val="000000" w:themeColor="text1"/>
          <w:kern w:val="24"/>
          <w:sz w:val="24"/>
          <w:szCs w:val="24"/>
        </w:rPr>
        <w:t>p</w:t>
      </w:r>
      <w:r w:rsidRPr="0031147A">
        <w:rPr>
          <w:rFonts w:eastAsia="MS PGothic" w:cstheme="minorHAnsi"/>
          <w:color w:val="000000" w:themeColor="text1"/>
          <w:kern w:val="24"/>
          <w:sz w:val="24"/>
          <w:szCs w:val="24"/>
        </w:rPr>
        <w:t xml:space="preserve">ractices for </w:t>
      </w:r>
      <w:r w:rsidR="00107BBF" w:rsidRPr="0031147A">
        <w:rPr>
          <w:rFonts w:eastAsia="MS PGothic" w:cstheme="minorHAnsi"/>
          <w:color w:val="000000" w:themeColor="text1"/>
          <w:kern w:val="24"/>
          <w:sz w:val="24"/>
          <w:szCs w:val="24"/>
        </w:rPr>
        <w:tab/>
      </w:r>
      <w:r w:rsidR="007C5C4E" w:rsidRPr="0031147A">
        <w:rPr>
          <w:rFonts w:eastAsia="MS PGothic" w:cstheme="minorHAnsi"/>
          <w:color w:val="000000" w:themeColor="text1"/>
          <w:kern w:val="24"/>
          <w:sz w:val="24"/>
          <w:szCs w:val="24"/>
        </w:rPr>
        <w:t>culturally and linguistically diverse students with learning disabilities</w:t>
      </w:r>
      <w:r w:rsidRPr="0031147A">
        <w:rPr>
          <w:rFonts w:eastAsia="MS PGothic" w:cstheme="minorHAnsi"/>
          <w:color w:val="000000" w:themeColor="text1"/>
          <w:kern w:val="24"/>
          <w:sz w:val="24"/>
          <w:szCs w:val="24"/>
        </w:rPr>
        <w:t xml:space="preserve">. </w:t>
      </w:r>
      <w:r w:rsidR="00107BBF" w:rsidRPr="0031147A">
        <w:rPr>
          <w:rFonts w:eastAsia="MS PGothic" w:cstheme="minorHAnsi"/>
          <w:i/>
          <w:iCs/>
          <w:color w:val="000000" w:themeColor="text1"/>
          <w:kern w:val="24"/>
          <w:sz w:val="24"/>
          <w:szCs w:val="24"/>
        </w:rPr>
        <w:t xml:space="preserve">Learning </w:t>
      </w:r>
      <w:r w:rsidR="00107BBF" w:rsidRPr="0031147A">
        <w:rPr>
          <w:rFonts w:eastAsia="MS PGothic" w:cstheme="minorHAnsi"/>
          <w:i/>
          <w:iCs/>
          <w:color w:val="000000" w:themeColor="text1"/>
          <w:kern w:val="24"/>
          <w:sz w:val="24"/>
          <w:szCs w:val="24"/>
        </w:rPr>
        <w:tab/>
      </w:r>
      <w:r w:rsidRPr="0031147A">
        <w:rPr>
          <w:rFonts w:eastAsia="MS PGothic" w:cstheme="minorHAnsi"/>
          <w:i/>
          <w:iCs/>
          <w:color w:val="000000" w:themeColor="text1"/>
          <w:kern w:val="24"/>
          <w:sz w:val="24"/>
          <w:szCs w:val="24"/>
        </w:rPr>
        <w:t>Disabilities: A Contemporary Journal</w:t>
      </w:r>
      <w:r w:rsidR="007C5C4E" w:rsidRPr="0031147A">
        <w:rPr>
          <w:rFonts w:eastAsia="MS PGothic" w:cstheme="minorHAnsi"/>
          <w:iCs/>
          <w:color w:val="000000" w:themeColor="text1"/>
          <w:kern w:val="24"/>
          <w:sz w:val="24"/>
          <w:szCs w:val="24"/>
        </w:rPr>
        <w:t>,</w:t>
      </w:r>
      <w:r w:rsidRPr="0031147A">
        <w:rPr>
          <w:rFonts w:eastAsia="MS PGothic" w:cstheme="minorHAnsi"/>
          <w:i/>
          <w:iCs/>
          <w:color w:val="000000" w:themeColor="text1"/>
          <w:kern w:val="24"/>
          <w:sz w:val="24"/>
          <w:szCs w:val="24"/>
        </w:rPr>
        <w:t xml:space="preserve"> 9</w:t>
      </w:r>
      <w:r w:rsidRPr="0031147A">
        <w:rPr>
          <w:rFonts w:eastAsia="MS PGothic" w:cstheme="minorHAnsi"/>
          <w:iCs/>
          <w:color w:val="000000" w:themeColor="text1"/>
          <w:kern w:val="24"/>
          <w:sz w:val="24"/>
          <w:szCs w:val="24"/>
        </w:rPr>
        <w:t>(1), 5-18.</w:t>
      </w:r>
    </w:p>
    <w:p w14:paraId="6A2F5E2F" w14:textId="363D27B0" w:rsidR="00A00D5A" w:rsidRPr="0031147A" w:rsidRDefault="00A00D5A" w:rsidP="0031147A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1D05B69E" w14:textId="5F284591" w:rsidR="00A00D5A" w:rsidRDefault="00A00D5A" w:rsidP="0088783A">
      <w:pPr>
        <w:spacing w:after="0" w:line="240" w:lineRule="auto"/>
        <w:ind w:left="720" w:hanging="720"/>
        <w:rPr>
          <w:sz w:val="24"/>
          <w:szCs w:val="24"/>
        </w:rPr>
      </w:pPr>
      <w:r w:rsidRPr="0031147A">
        <w:rPr>
          <w:sz w:val="24"/>
          <w:szCs w:val="24"/>
        </w:rPr>
        <w:lastRenderedPageBreak/>
        <w:t xml:space="preserve">Vadasy, P., &amp; O'Connor, R. E. (2011). </w:t>
      </w:r>
      <w:r w:rsidRPr="002D50FE">
        <w:rPr>
          <w:i/>
          <w:sz w:val="24"/>
          <w:szCs w:val="24"/>
        </w:rPr>
        <w:t xml:space="preserve">Handbook of </w:t>
      </w:r>
      <w:r w:rsidR="0088783A" w:rsidRPr="002D50FE">
        <w:rPr>
          <w:i/>
          <w:sz w:val="24"/>
          <w:szCs w:val="24"/>
        </w:rPr>
        <w:t>r</w:t>
      </w:r>
      <w:r w:rsidRPr="002D50FE">
        <w:rPr>
          <w:i/>
          <w:sz w:val="24"/>
          <w:szCs w:val="24"/>
        </w:rPr>
        <w:t xml:space="preserve">eading </w:t>
      </w:r>
      <w:r w:rsidR="0088783A" w:rsidRPr="002D50FE">
        <w:rPr>
          <w:i/>
          <w:sz w:val="24"/>
          <w:szCs w:val="24"/>
        </w:rPr>
        <w:t>i</w:t>
      </w:r>
      <w:r w:rsidRPr="002D50FE">
        <w:rPr>
          <w:i/>
          <w:sz w:val="24"/>
          <w:szCs w:val="24"/>
        </w:rPr>
        <w:t>nterventions</w:t>
      </w:r>
      <w:r w:rsidRPr="0031147A">
        <w:rPr>
          <w:sz w:val="24"/>
          <w:szCs w:val="24"/>
        </w:rPr>
        <w:t>.</w:t>
      </w:r>
      <w:r w:rsidR="0088783A">
        <w:rPr>
          <w:sz w:val="24"/>
          <w:szCs w:val="24"/>
        </w:rPr>
        <w:t xml:space="preserve"> New York, NY: Guilford.</w:t>
      </w:r>
    </w:p>
    <w:p w14:paraId="1FE18602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7F3B9007" w14:textId="29DEBFD0" w:rsidR="00A00D5A" w:rsidRDefault="00A00D5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Vaughn, S., Cirino, P. T., Linan-Thompson, S., Mathes, P. G., Carlson, C. D., Hagan, E. C., ... &amp; </w:t>
      </w:r>
      <w:r w:rsidRPr="0031147A">
        <w:rPr>
          <w:sz w:val="24"/>
          <w:szCs w:val="24"/>
        </w:rPr>
        <w:tab/>
        <w:t xml:space="preserve">Francis, D. J. (2006). Effectiveness of a Spanish intervention and an English intervention </w:t>
      </w:r>
      <w:r w:rsidRPr="0031147A">
        <w:rPr>
          <w:sz w:val="24"/>
          <w:szCs w:val="24"/>
        </w:rPr>
        <w:tab/>
        <w:t xml:space="preserve">for English-language learners at risk for reading problems. </w:t>
      </w:r>
      <w:r w:rsidRPr="0031147A">
        <w:rPr>
          <w:i/>
          <w:iCs/>
          <w:sz w:val="24"/>
          <w:szCs w:val="24"/>
        </w:rPr>
        <w:t xml:space="preserve">American Educational </w:t>
      </w:r>
      <w:r w:rsidRPr="0031147A">
        <w:rPr>
          <w:i/>
          <w:iCs/>
          <w:sz w:val="24"/>
          <w:szCs w:val="24"/>
        </w:rPr>
        <w:tab/>
        <w:t>Research Journal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43</w:t>
      </w:r>
      <w:r w:rsidRPr="0031147A">
        <w:rPr>
          <w:sz w:val="24"/>
          <w:szCs w:val="24"/>
        </w:rPr>
        <w:t>(3), 449-487.</w:t>
      </w:r>
    </w:p>
    <w:p w14:paraId="6171542B" w14:textId="77777777" w:rsidR="0031147A" w:rsidRPr="0031147A" w:rsidRDefault="0031147A" w:rsidP="0031147A">
      <w:pPr>
        <w:spacing w:after="0" w:line="240" w:lineRule="auto"/>
        <w:rPr>
          <w:sz w:val="24"/>
          <w:szCs w:val="24"/>
        </w:rPr>
      </w:pPr>
    </w:p>
    <w:p w14:paraId="2B116B6F" w14:textId="77777777" w:rsidR="00A00D5A" w:rsidRPr="0031147A" w:rsidRDefault="00A00D5A" w:rsidP="0031147A">
      <w:pPr>
        <w:spacing w:after="0" w:line="240" w:lineRule="auto"/>
        <w:rPr>
          <w:sz w:val="24"/>
          <w:szCs w:val="24"/>
        </w:rPr>
      </w:pPr>
      <w:r w:rsidRPr="0031147A">
        <w:rPr>
          <w:sz w:val="24"/>
          <w:szCs w:val="24"/>
        </w:rPr>
        <w:t xml:space="preserve">Vaughn, S., Klingner, J. K., Swanson, E. A., Boardman, A. G., Roberts, G., Mohammed, S. S., &amp; </w:t>
      </w:r>
      <w:r w:rsidRPr="0031147A">
        <w:rPr>
          <w:sz w:val="24"/>
          <w:szCs w:val="24"/>
        </w:rPr>
        <w:tab/>
        <w:t xml:space="preserve">Stillman-Spisak, S. J. (2011). Efficacy of collaborative strategic reading with middle </w:t>
      </w:r>
      <w:r w:rsidRPr="0031147A">
        <w:rPr>
          <w:sz w:val="24"/>
          <w:szCs w:val="24"/>
        </w:rPr>
        <w:tab/>
        <w:t xml:space="preserve">school students. </w:t>
      </w:r>
      <w:r w:rsidRPr="0031147A">
        <w:rPr>
          <w:i/>
          <w:iCs/>
          <w:sz w:val="24"/>
          <w:szCs w:val="24"/>
        </w:rPr>
        <w:t>American Educational Research Journal</w:t>
      </w:r>
      <w:r w:rsidRPr="0031147A">
        <w:rPr>
          <w:sz w:val="24"/>
          <w:szCs w:val="24"/>
        </w:rPr>
        <w:t xml:space="preserve">, </w:t>
      </w:r>
      <w:r w:rsidRPr="0031147A">
        <w:rPr>
          <w:i/>
          <w:iCs/>
          <w:sz w:val="24"/>
          <w:szCs w:val="24"/>
        </w:rPr>
        <w:t>48</w:t>
      </w:r>
      <w:r w:rsidRPr="0031147A">
        <w:rPr>
          <w:sz w:val="24"/>
          <w:szCs w:val="24"/>
        </w:rPr>
        <w:t>(4), 938-964.</w:t>
      </w:r>
    </w:p>
    <w:p w14:paraId="181A14F7" w14:textId="77777777" w:rsidR="00A00D5A" w:rsidRPr="0031147A" w:rsidRDefault="00A00D5A" w:rsidP="0031147A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D142A63" w14:textId="17819793" w:rsidR="00C82C00" w:rsidRPr="0031147A" w:rsidRDefault="00C82C00" w:rsidP="0031147A">
      <w:pPr>
        <w:kinsoku w:val="0"/>
        <w:overflowPunct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31147A">
        <w:rPr>
          <w:rFonts w:eastAsia="Times New Roman" w:cstheme="minorHAnsi"/>
          <w:sz w:val="24"/>
          <w:szCs w:val="24"/>
        </w:rPr>
        <w:t>Windschitl, M., Thompson, J., Braaten, M., &amp; Stroupe, D. (2012). Proposing a core set of</w:t>
      </w:r>
      <w:r w:rsidRPr="0031147A">
        <w:rPr>
          <w:rFonts w:eastAsia="Times New Roman" w:cstheme="minorHAnsi"/>
          <w:sz w:val="24"/>
          <w:szCs w:val="24"/>
        </w:rPr>
        <w:tab/>
      </w:r>
      <w:r w:rsidRPr="0031147A">
        <w:rPr>
          <w:rFonts w:eastAsia="Times New Roman" w:cstheme="minorHAnsi"/>
          <w:sz w:val="24"/>
          <w:szCs w:val="24"/>
        </w:rPr>
        <w:tab/>
      </w:r>
      <w:r w:rsidRPr="0031147A">
        <w:rPr>
          <w:rFonts w:eastAsia="Times New Roman" w:cstheme="minorHAnsi"/>
          <w:sz w:val="24"/>
          <w:szCs w:val="24"/>
        </w:rPr>
        <w:tab/>
        <w:t xml:space="preserve">instructional practices and tools for teachers of science. </w:t>
      </w:r>
      <w:r w:rsidRPr="0031147A">
        <w:rPr>
          <w:rFonts w:eastAsia="Times New Roman" w:cstheme="minorHAnsi"/>
          <w:i/>
          <w:sz w:val="24"/>
          <w:szCs w:val="24"/>
        </w:rPr>
        <w:t>Science Education</w:t>
      </w:r>
      <w:r w:rsidRPr="0031147A">
        <w:rPr>
          <w:rFonts w:eastAsia="Times New Roman" w:cstheme="minorHAnsi"/>
          <w:sz w:val="24"/>
          <w:szCs w:val="24"/>
        </w:rPr>
        <w:t xml:space="preserve">, </w:t>
      </w:r>
      <w:r w:rsidRPr="0031147A">
        <w:rPr>
          <w:rFonts w:eastAsia="Times New Roman" w:cstheme="minorHAnsi"/>
          <w:i/>
          <w:sz w:val="24"/>
          <w:szCs w:val="24"/>
        </w:rPr>
        <w:t>96</w:t>
      </w:r>
      <w:r w:rsidRPr="0031147A">
        <w:rPr>
          <w:rFonts w:eastAsia="Times New Roman" w:cstheme="minorHAnsi"/>
          <w:sz w:val="24"/>
          <w:szCs w:val="24"/>
        </w:rPr>
        <w:t>(5),</w:t>
      </w:r>
      <w:r w:rsidRPr="0031147A">
        <w:rPr>
          <w:rFonts w:eastAsia="Times New Roman" w:cstheme="minorHAnsi"/>
          <w:sz w:val="24"/>
          <w:szCs w:val="24"/>
        </w:rPr>
        <w:tab/>
      </w:r>
    </w:p>
    <w:p w14:paraId="39AB0F1A" w14:textId="77777777" w:rsidR="00C82C00" w:rsidRPr="0031147A" w:rsidRDefault="00C82C00" w:rsidP="0031147A">
      <w:pPr>
        <w:kinsoku w:val="0"/>
        <w:overflowPunct w:val="0"/>
        <w:spacing w:after="0" w:line="240" w:lineRule="auto"/>
        <w:ind w:firstLine="720"/>
        <w:textAlignment w:val="baseline"/>
        <w:rPr>
          <w:rFonts w:eastAsia="Times New Roman" w:cstheme="minorHAnsi"/>
          <w:sz w:val="24"/>
          <w:szCs w:val="24"/>
        </w:rPr>
      </w:pPr>
      <w:r w:rsidRPr="0031147A">
        <w:rPr>
          <w:rFonts w:eastAsia="Times New Roman" w:cstheme="minorHAnsi"/>
          <w:sz w:val="24"/>
          <w:szCs w:val="24"/>
        </w:rPr>
        <w:t>878-903.</w:t>
      </w:r>
    </w:p>
    <w:p w14:paraId="726F2B17" w14:textId="77777777" w:rsidR="00384C7C" w:rsidRPr="0031147A" w:rsidRDefault="005B4628" w:rsidP="0031147A">
      <w:pPr>
        <w:spacing w:after="0" w:line="240" w:lineRule="auto"/>
        <w:textAlignment w:val="baseline"/>
        <w:rPr>
          <w:rFonts w:eastAsia="MS PGothic" w:cstheme="minorHAnsi"/>
          <w:color w:val="000000" w:themeColor="text1"/>
          <w:kern w:val="24"/>
          <w:sz w:val="24"/>
          <w:szCs w:val="24"/>
        </w:rPr>
      </w:pPr>
      <w:r w:rsidRPr="0031147A">
        <w:rPr>
          <w:rFonts w:eastAsia="MS PGothic" w:cstheme="minorHAnsi"/>
          <w:color w:val="000000" w:themeColor="text1"/>
          <w:kern w:val="24"/>
          <w:sz w:val="24"/>
          <w:szCs w:val="24"/>
        </w:rPr>
        <w:t xml:space="preserve"> </w:t>
      </w:r>
    </w:p>
    <w:sectPr w:rsidR="00384C7C" w:rsidRPr="00311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2B711" w14:textId="77777777" w:rsidR="00A12F7D" w:rsidRDefault="00A12F7D" w:rsidP="00477BEF">
      <w:pPr>
        <w:spacing w:after="0" w:line="240" w:lineRule="auto"/>
      </w:pPr>
      <w:r>
        <w:separator/>
      </w:r>
    </w:p>
  </w:endnote>
  <w:endnote w:type="continuationSeparator" w:id="0">
    <w:p w14:paraId="176D420D" w14:textId="77777777" w:rsidR="00A12F7D" w:rsidRDefault="00A12F7D" w:rsidP="0047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2020603050405020304"/>
    <w:charset w:val="00"/>
    <w:family w:val="roman"/>
    <w:notTrueType/>
    <w:pitch w:val="variable"/>
    <w:sig w:usb0="E0002AE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738C9" w14:textId="77777777" w:rsidR="00A12F7D" w:rsidRDefault="00A12F7D" w:rsidP="00477BEF">
      <w:pPr>
        <w:spacing w:after="0" w:line="240" w:lineRule="auto"/>
      </w:pPr>
      <w:r>
        <w:separator/>
      </w:r>
    </w:p>
  </w:footnote>
  <w:footnote w:type="continuationSeparator" w:id="0">
    <w:p w14:paraId="291EBC75" w14:textId="77777777" w:rsidR="00A12F7D" w:rsidRDefault="00A12F7D" w:rsidP="00477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721C"/>
    <w:multiLevelType w:val="multilevel"/>
    <w:tmpl w:val="FBD6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A7CF9"/>
    <w:multiLevelType w:val="hybridMultilevel"/>
    <w:tmpl w:val="6B98FE1E"/>
    <w:lvl w:ilvl="0" w:tplc="78282436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04A06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62346C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6A18C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3AE136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B8C3E4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92E83E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0ECA58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C41BA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7C"/>
    <w:rsid w:val="0001756D"/>
    <w:rsid w:val="00092589"/>
    <w:rsid w:val="000D2B65"/>
    <w:rsid w:val="000E0289"/>
    <w:rsid w:val="00107BBF"/>
    <w:rsid w:val="00112E28"/>
    <w:rsid w:val="00134533"/>
    <w:rsid w:val="00134AF0"/>
    <w:rsid w:val="00171CD2"/>
    <w:rsid w:val="001C69DC"/>
    <w:rsid w:val="001E0AC1"/>
    <w:rsid w:val="001F2CDD"/>
    <w:rsid w:val="00201D6E"/>
    <w:rsid w:val="00205B7D"/>
    <w:rsid w:val="00222553"/>
    <w:rsid w:val="00257AA1"/>
    <w:rsid w:val="002721CA"/>
    <w:rsid w:val="0028319B"/>
    <w:rsid w:val="00291FBD"/>
    <w:rsid w:val="002D50FE"/>
    <w:rsid w:val="0031147A"/>
    <w:rsid w:val="0032294D"/>
    <w:rsid w:val="0035379E"/>
    <w:rsid w:val="00384C7C"/>
    <w:rsid w:val="003B33EB"/>
    <w:rsid w:val="00451006"/>
    <w:rsid w:val="0046089F"/>
    <w:rsid w:val="00477BEF"/>
    <w:rsid w:val="004935BA"/>
    <w:rsid w:val="004F2FF1"/>
    <w:rsid w:val="0053189B"/>
    <w:rsid w:val="00556571"/>
    <w:rsid w:val="00572EA4"/>
    <w:rsid w:val="005B4628"/>
    <w:rsid w:val="005C31C0"/>
    <w:rsid w:val="00600472"/>
    <w:rsid w:val="006B313B"/>
    <w:rsid w:val="00711A0B"/>
    <w:rsid w:val="007C33A1"/>
    <w:rsid w:val="007C5C4E"/>
    <w:rsid w:val="007D20D4"/>
    <w:rsid w:val="007E55CF"/>
    <w:rsid w:val="00817AD8"/>
    <w:rsid w:val="00821512"/>
    <w:rsid w:val="00834DAD"/>
    <w:rsid w:val="0088783A"/>
    <w:rsid w:val="0089032D"/>
    <w:rsid w:val="008A463D"/>
    <w:rsid w:val="008B0297"/>
    <w:rsid w:val="00A00D5A"/>
    <w:rsid w:val="00A12F7D"/>
    <w:rsid w:val="00A22860"/>
    <w:rsid w:val="00A821D0"/>
    <w:rsid w:val="00BD6741"/>
    <w:rsid w:val="00C7457E"/>
    <w:rsid w:val="00C82C00"/>
    <w:rsid w:val="00C86E49"/>
    <w:rsid w:val="00CD18C4"/>
    <w:rsid w:val="00D8688F"/>
    <w:rsid w:val="00DB0352"/>
    <w:rsid w:val="00EE0090"/>
    <w:rsid w:val="00EE68AC"/>
    <w:rsid w:val="00F1128C"/>
    <w:rsid w:val="00F84AD9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F66D9"/>
  <w15:chartTrackingRefBased/>
  <w15:docId w15:val="{5C1C9668-3E65-44FE-A696-0335E012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4C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C7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84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BEF"/>
  </w:style>
  <w:style w:type="paragraph" w:styleId="Footer">
    <w:name w:val="footer"/>
    <w:basedOn w:val="Normal"/>
    <w:link w:val="FooterChar"/>
    <w:uiPriority w:val="99"/>
    <w:unhideWhenUsed/>
    <w:rsid w:val="00477B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BEF"/>
  </w:style>
  <w:style w:type="paragraph" w:customStyle="1" w:styleId="Default">
    <w:name w:val="Default"/>
    <w:rsid w:val="00711A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5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7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7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sinstitutes.org/sites/default/files/material/developing-literacy-in-second-language-learners-executive-summary_2.pdf" TargetMode="External"/><Relationship Id="rId13" Type="http://schemas.openxmlformats.org/officeDocument/2006/relationships/hyperlink" Target="http://ceedar.education.ufl.edu/tools/best-practice-review/" TargetMode="External"/><Relationship Id="rId18" Type="http://schemas.openxmlformats.org/officeDocument/2006/relationships/hyperlink" Target="https://www.nationsreportcard.gov/ndecore/landin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eedar.education.ufl.edu/tools/innovation-configurations/" TargetMode="External"/><Relationship Id="rId12" Type="http://schemas.openxmlformats.org/officeDocument/2006/relationships/hyperlink" Target="http://www.psych.mcgill.ca/perpg/fac/genesee/26.pdf" TargetMode="External"/><Relationship Id="rId17" Type="http://schemas.openxmlformats.org/officeDocument/2006/relationships/hyperlink" Target="http://www.ed.gov/news/press-releases/achievement-gap-narrows-high-school-graduation-rates-minority-students-improve-faster-rest-na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lerance.org/sites/default/files/2017-11/Reading-Diversity-v2-Redesign-WEB-Nov2017_0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te.sagepub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adingrockets.org/blogs/shanahan-literacy/culturally-responsive-literacy-instruction" TargetMode="External"/><Relationship Id="rId10" Type="http://schemas.openxmlformats.org/officeDocument/2006/relationships/hyperlink" Target="http://epaa.asu.edu/epaa/v13n42/" TargetMode="External"/><Relationship Id="rId19" Type="http://schemas.openxmlformats.org/officeDocument/2006/relationships/hyperlink" Target="http://www.ed.gov/ES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su.edu/sites/flagship/files/document/16/how_people_learn_book.pdf" TargetMode="External"/><Relationship Id="rId14" Type="http://schemas.openxmlformats.org/officeDocument/2006/relationships/hyperlink" Target="http://www.academia.edu/17610989/Piazza_S._Rao_S._and_Protacio_M.S._2015_._Converging_recommendations_for_culturally_responsive_literacy_practices_Students_with_learning_disabilities_English_language_learners_and_socioculturally_diverse_lear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2402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Dia</dc:creator>
  <cp:keywords/>
  <dc:description/>
  <cp:lastModifiedBy>Jacki Donaldson</cp:lastModifiedBy>
  <cp:revision>2</cp:revision>
  <dcterms:created xsi:type="dcterms:W3CDTF">2019-08-08T19:05:00Z</dcterms:created>
  <dcterms:modified xsi:type="dcterms:W3CDTF">2019-08-08T19:05:00Z</dcterms:modified>
</cp:coreProperties>
</file>